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273" w:rsidRDefault="00BD1A72" w:rsidP="00D03337">
      <w:pPr>
        <w:pStyle w:val="TITRE"/>
        <w:framePr w:w="10321" w:wrap="around"/>
        <w:rPr>
          <w:rFonts w:cstheme="minorHAnsi"/>
          <w:szCs w:val="36"/>
        </w:rPr>
      </w:pPr>
      <w:bookmarkStart w:id="0" w:name="_Toc380499373"/>
      <w:bookmarkStart w:id="1" w:name="_Toc381200801"/>
      <w:bookmarkStart w:id="2" w:name="_Toc383016096"/>
      <w:bookmarkStart w:id="3" w:name="_Toc383859289"/>
      <w:bookmarkStart w:id="4" w:name="_Toc448761880"/>
      <w:bookmarkStart w:id="5" w:name="_Toc449185749"/>
      <w:bookmarkStart w:id="6" w:name="_Toc347747658"/>
      <w:bookmarkStart w:id="7" w:name="_Toc347822136"/>
      <w:bookmarkStart w:id="8" w:name="_Toc353456999"/>
      <w:bookmarkStart w:id="9" w:name="_Toc354565216"/>
      <w:bookmarkStart w:id="10" w:name="_Toc354566611"/>
      <w:bookmarkStart w:id="11" w:name="_Toc355006186"/>
      <w:bookmarkStart w:id="12" w:name="_Toc379447008"/>
      <w:r>
        <w:rPr>
          <w:rFonts w:cstheme="minorHAnsi"/>
          <w:noProof/>
          <w:szCs w:val="36"/>
        </w:rPr>
        <w:drawing>
          <wp:anchor distT="0" distB="0" distL="114300" distR="114300" simplePos="0" relativeHeight="252118016" behindDoc="0" locked="0" layoutInCell="1" allowOverlap="1" wp14:anchorId="7DC4915F" wp14:editId="7909D93A">
            <wp:simplePos x="0" y="0"/>
            <wp:positionH relativeFrom="column">
              <wp:posOffset>0</wp:posOffset>
            </wp:positionH>
            <wp:positionV relativeFrom="paragraph">
              <wp:posOffset>7620</wp:posOffset>
            </wp:positionV>
            <wp:extent cx="617220" cy="622300"/>
            <wp:effectExtent l="0" t="0" r="0" b="635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HR.png"/>
                    <pic:cNvPicPr/>
                  </pic:nvPicPr>
                  <pic:blipFill>
                    <a:blip r:embed="rId9">
                      <a:extLst>
                        <a:ext uri="{28A0092B-C50C-407E-A947-70E740481C1C}">
                          <a14:useLocalDpi xmlns:a14="http://schemas.microsoft.com/office/drawing/2010/main" val="0"/>
                        </a:ext>
                      </a:extLst>
                    </a:blip>
                    <a:stretch>
                      <a:fillRect/>
                    </a:stretch>
                  </pic:blipFill>
                  <pic:spPr>
                    <a:xfrm>
                      <a:off x="0" y="0"/>
                      <a:ext cx="617220" cy="622300"/>
                    </a:xfrm>
                    <a:prstGeom prst="rect">
                      <a:avLst/>
                    </a:prstGeom>
                  </pic:spPr>
                </pic:pic>
              </a:graphicData>
            </a:graphic>
            <wp14:sizeRelH relativeFrom="page">
              <wp14:pctWidth>0</wp14:pctWidth>
            </wp14:sizeRelH>
            <wp14:sizeRelV relativeFrom="page">
              <wp14:pctHeight>0</wp14:pctHeight>
            </wp14:sizeRelV>
          </wp:anchor>
        </w:drawing>
      </w:r>
      <w:r w:rsidR="0086219C">
        <w:rPr>
          <w:rFonts w:cstheme="minorHAnsi"/>
          <w:szCs w:val="36"/>
        </w:rPr>
        <w:t xml:space="preserve"> </w:t>
      </w:r>
      <w:r w:rsidR="00642F63">
        <w:rPr>
          <w:rFonts w:cstheme="minorHAnsi"/>
          <w:szCs w:val="36"/>
        </w:rPr>
        <w:tab/>
      </w:r>
      <w:bookmarkStart w:id="13" w:name="_Toc386630350"/>
      <w:bookmarkStart w:id="14" w:name="_Toc387236418"/>
      <w:bookmarkStart w:id="15" w:name="_Toc387241694"/>
      <w:bookmarkStart w:id="16" w:name="_Toc388544677"/>
      <w:bookmarkStart w:id="17" w:name="_Toc390698401"/>
      <w:bookmarkStart w:id="18" w:name="_Toc391398561"/>
      <w:bookmarkStart w:id="19" w:name="_Toc391470494"/>
      <w:bookmarkStart w:id="20" w:name="_Toc391660042"/>
      <w:bookmarkStart w:id="21" w:name="_Toc392171954"/>
      <w:bookmarkStart w:id="22" w:name="_Toc393381730"/>
      <w:bookmarkStart w:id="23" w:name="_Toc411440573"/>
      <w:bookmarkStart w:id="24" w:name="_Toc413490353"/>
      <w:bookmarkStart w:id="25" w:name="_Toc414711035"/>
      <w:bookmarkStart w:id="26" w:name="_Toc415322295"/>
      <w:bookmarkStart w:id="27" w:name="_Toc419739054"/>
      <w:bookmarkStart w:id="28" w:name="_Toc419739173"/>
      <w:bookmarkStart w:id="29" w:name="_Toc420338122"/>
      <w:bookmarkStart w:id="30" w:name="_Toc421802074"/>
      <w:bookmarkStart w:id="31" w:name="_Toc423789821"/>
      <w:bookmarkStart w:id="32" w:name="_Toc424395568"/>
      <w:bookmarkStart w:id="33" w:name="_Toc425450574"/>
      <w:r w:rsidR="001B3273" w:rsidRPr="00684840">
        <w:rPr>
          <w:rFonts w:cstheme="minorHAnsi"/>
          <w:szCs w:val="36"/>
        </w:rPr>
        <w:t xml:space="preserve">Partie </w:t>
      </w:r>
      <w:r>
        <w:rPr>
          <w:rFonts w:cstheme="minorHAnsi"/>
          <w:szCs w:val="36"/>
        </w:rPr>
        <w:t>8</w:t>
      </w:r>
      <w:r w:rsidR="001B3273" w:rsidRPr="00684840">
        <w:rPr>
          <w:rFonts w:cstheme="minorHAnsi"/>
          <w:szCs w:val="36"/>
        </w:rPr>
        <w:t xml:space="preserve"> : </w:t>
      </w:r>
      <w:bookmarkEnd w:id="0"/>
      <w:bookmarkEnd w:id="1"/>
      <w:bookmarkEnd w:id="2"/>
      <w:bookmarkEnd w:id="3"/>
      <w:bookmarkEnd w:id="13"/>
      <w:bookmarkEnd w:id="14"/>
      <w:bookmarkEnd w:id="15"/>
      <w:bookmarkEnd w:id="16"/>
      <w:bookmarkEnd w:id="17"/>
      <w:bookmarkEnd w:id="18"/>
      <w:bookmarkEnd w:id="19"/>
      <w:bookmarkEnd w:id="20"/>
      <w:bookmarkEnd w:id="21"/>
      <w:bookmarkEnd w:id="22"/>
      <w:bookmarkEnd w:id="23"/>
      <w:bookmarkEnd w:id="24"/>
      <w:bookmarkEnd w:id="25"/>
      <w:bookmarkEnd w:id="26"/>
      <w:r w:rsidR="009F76C8">
        <w:rPr>
          <w:rFonts w:cstheme="minorHAnsi"/>
          <w:szCs w:val="36"/>
        </w:rPr>
        <w:t>Les fonctions économiques touristiques</w:t>
      </w:r>
      <w:bookmarkEnd w:id="4"/>
      <w:bookmarkEnd w:id="5"/>
      <w:bookmarkEnd w:id="27"/>
      <w:bookmarkEnd w:id="28"/>
      <w:bookmarkEnd w:id="29"/>
      <w:bookmarkEnd w:id="30"/>
      <w:bookmarkEnd w:id="31"/>
      <w:bookmarkEnd w:id="32"/>
      <w:bookmarkEnd w:id="33"/>
    </w:p>
    <w:p w:rsidR="00F71B38" w:rsidRPr="0096751C" w:rsidRDefault="00B27C50" w:rsidP="00684840">
      <w:pPr>
        <w:pStyle w:val="TITRE"/>
        <w:framePr w:w="10321" w:wrap="around"/>
        <w:rPr>
          <w:rFonts w:cstheme="minorHAnsi"/>
          <w:szCs w:val="36"/>
        </w:rPr>
      </w:pPr>
      <w:bookmarkStart w:id="34" w:name="_Toc380499374"/>
      <w:bookmarkStart w:id="35" w:name="_Toc381200802"/>
      <w:r>
        <w:rPr>
          <w:rFonts w:cstheme="minorHAnsi"/>
          <w:szCs w:val="36"/>
        </w:rPr>
        <w:tab/>
      </w:r>
      <w:bookmarkStart w:id="36" w:name="_Toc415322296"/>
      <w:bookmarkStart w:id="37" w:name="_Toc419739055"/>
      <w:bookmarkStart w:id="38" w:name="_Toc419739174"/>
      <w:bookmarkStart w:id="39" w:name="_Toc420338123"/>
      <w:bookmarkStart w:id="40" w:name="_Toc421802075"/>
      <w:bookmarkStart w:id="41" w:name="_Toc423789822"/>
      <w:bookmarkStart w:id="42" w:name="_Toc424395569"/>
      <w:bookmarkStart w:id="43" w:name="_Toc425450575"/>
      <w:bookmarkStart w:id="44" w:name="_Toc448761881"/>
      <w:bookmarkStart w:id="45" w:name="_Toc449185750"/>
      <w:bookmarkEnd w:id="6"/>
      <w:bookmarkEnd w:id="7"/>
      <w:bookmarkEnd w:id="8"/>
      <w:bookmarkEnd w:id="9"/>
      <w:bookmarkEnd w:id="10"/>
      <w:bookmarkEnd w:id="11"/>
      <w:bookmarkEnd w:id="12"/>
      <w:bookmarkEnd w:id="34"/>
      <w:bookmarkEnd w:id="35"/>
      <w:r w:rsidR="00684840" w:rsidRPr="009720D5">
        <w:rPr>
          <w:rFonts w:cstheme="minorHAnsi"/>
          <w:sz w:val="32"/>
          <w:szCs w:val="36"/>
        </w:rPr>
        <w:t xml:space="preserve">Dossier </w:t>
      </w:r>
      <w:r w:rsidR="00BD1A72">
        <w:rPr>
          <w:rFonts w:cstheme="minorHAnsi"/>
          <w:sz w:val="32"/>
          <w:szCs w:val="36"/>
        </w:rPr>
        <w:t>8.3</w:t>
      </w:r>
      <w:r w:rsidR="00684840" w:rsidRPr="009720D5">
        <w:rPr>
          <w:rFonts w:cstheme="minorHAnsi"/>
          <w:sz w:val="32"/>
          <w:szCs w:val="36"/>
        </w:rPr>
        <w:t xml:space="preserve"> : </w:t>
      </w:r>
      <w:bookmarkEnd w:id="36"/>
      <w:bookmarkEnd w:id="37"/>
      <w:bookmarkEnd w:id="38"/>
      <w:bookmarkEnd w:id="39"/>
      <w:bookmarkEnd w:id="40"/>
      <w:bookmarkEnd w:id="41"/>
      <w:bookmarkEnd w:id="42"/>
      <w:r w:rsidR="00E12073">
        <w:rPr>
          <w:rFonts w:cstheme="minorHAnsi"/>
          <w:sz w:val="32"/>
          <w:szCs w:val="36"/>
        </w:rPr>
        <w:t>L’organisation du tourisme en France</w:t>
      </w:r>
      <w:bookmarkEnd w:id="43"/>
      <w:bookmarkEnd w:id="44"/>
      <w:bookmarkEnd w:id="45"/>
    </w:p>
    <w:p w:rsidR="0018594E" w:rsidRDefault="0018594E" w:rsidP="00C459FE">
      <w:pPr>
        <w:ind w:right="991"/>
      </w:pPr>
    </w:p>
    <w:p w:rsidR="00D03337" w:rsidRPr="0018594E" w:rsidRDefault="00D03337" w:rsidP="00C459FE">
      <w:pPr>
        <w:ind w:right="991"/>
      </w:pPr>
    </w:p>
    <w:tbl>
      <w:tblPr>
        <w:tblStyle w:val="Tableau1"/>
        <w:tblW w:w="10916" w:type="dxa"/>
        <w:tblInd w:w="-176" w:type="dxa"/>
        <w:tblLayout w:type="fixed"/>
        <w:tblLook w:val="04A0" w:firstRow="1" w:lastRow="0" w:firstColumn="1" w:lastColumn="0" w:noHBand="0" w:noVBand="1"/>
      </w:tblPr>
      <w:tblGrid>
        <w:gridCol w:w="1702"/>
        <w:gridCol w:w="3260"/>
        <w:gridCol w:w="5954"/>
      </w:tblGrid>
      <w:tr w:rsidR="00FB3922" w:rsidTr="00103E29">
        <w:trPr>
          <w:trHeight w:val="518"/>
        </w:trPr>
        <w:tc>
          <w:tcPr>
            <w:tcW w:w="4962" w:type="dxa"/>
            <w:gridSpan w:val="2"/>
            <w:tcBorders>
              <w:top w:val="single" w:sz="12" w:space="0" w:color="auto"/>
              <w:left w:val="single" w:sz="12" w:space="0" w:color="auto"/>
              <w:bottom w:val="single" w:sz="4" w:space="0" w:color="FFFFFF" w:themeColor="background1"/>
              <w:right w:val="single" w:sz="12" w:space="0" w:color="auto"/>
            </w:tcBorders>
            <w:shd w:val="clear" w:color="auto" w:fill="8064A2" w:themeFill="accent4"/>
            <w:vAlign w:val="center"/>
          </w:tcPr>
          <w:p w:rsidR="00FB3922" w:rsidRPr="008B5E0A" w:rsidRDefault="00FB3922" w:rsidP="009F76C8">
            <w:pPr>
              <w:jc w:val="center"/>
              <w:rPr>
                <w:rFonts w:ascii="Calibri" w:hAnsi="Calibri" w:cs="Calibri"/>
                <w:b/>
                <w:bCs/>
                <w:color w:val="FFFFFF"/>
                <w:szCs w:val="28"/>
              </w:rPr>
            </w:pPr>
            <w:r w:rsidRPr="008B5E0A">
              <w:rPr>
                <w:rFonts w:ascii="Calibri" w:hAnsi="Calibri" w:cs="Calibri"/>
                <w:b/>
                <w:bCs/>
                <w:color w:val="FFFFFF"/>
                <w:szCs w:val="28"/>
              </w:rPr>
              <w:t xml:space="preserve">Référentiel </w:t>
            </w:r>
            <w:r w:rsidR="009F76C8">
              <w:rPr>
                <w:rFonts w:ascii="Calibri" w:hAnsi="Calibri" w:cs="Calibri"/>
                <w:b/>
                <w:bCs/>
                <w:color w:val="FFFFFF"/>
                <w:szCs w:val="28"/>
              </w:rPr>
              <w:t>Economie générale et touristique</w:t>
            </w:r>
            <w:r w:rsidR="001B3273">
              <w:rPr>
                <w:rFonts w:ascii="Calibri" w:hAnsi="Calibri" w:cs="Calibri"/>
                <w:b/>
                <w:bCs/>
                <w:color w:val="FFFFFF"/>
                <w:szCs w:val="28"/>
              </w:rPr>
              <w:t xml:space="preserve"> BTS HR</w:t>
            </w:r>
          </w:p>
        </w:tc>
        <w:tc>
          <w:tcPr>
            <w:tcW w:w="5954" w:type="dxa"/>
            <w:vMerge w:val="restart"/>
            <w:tcBorders>
              <w:top w:val="single" w:sz="12" w:space="0" w:color="auto"/>
              <w:left w:val="single" w:sz="12" w:space="0" w:color="auto"/>
            </w:tcBorders>
          </w:tcPr>
          <w:p w:rsidR="008B4E11" w:rsidRDefault="008B4E11" w:rsidP="00806418">
            <w:pPr>
              <w:pStyle w:val="Paragraphedeliste"/>
              <w:tabs>
                <w:tab w:val="left" w:pos="459"/>
              </w:tabs>
              <w:spacing w:line="276" w:lineRule="auto"/>
              <w:ind w:left="176"/>
              <w:jc w:val="left"/>
              <w:rPr>
                <w:rFonts w:asciiTheme="minorHAnsi" w:hAnsiTheme="minorHAnsi" w:cstheme="minorHAnsi"/>
                <w:b/>
                <w:noProof/>
                <w14:scene3d>
                  <w14:camera w14:prst="orthographicFront"/>
                  <w14:lightRig w14:rig="threePt" w14:dir="t">
                    <w14:rot w14:lat="0" w14:lon="0" w14:rev="0"/>
                  </w14:lightRig>
                </w14:scene3d>
              </w:rPr>
            </w:pPr>
          </w:p>
          <w:p w:rsidR="008B4E11" w:rsidRPr="008B4E11" w:rsidRDefault="008B4E11" w:rsidP="008B4E11">
            <w:pPr>
              <w:pStyle w:val="TM1"/>
              <w:rPr>
                <w:rFonts w:eastAsiaTheme="minorEastAsia"/>
                <w:b w:val="0"/>
                <w:sz w:val="22"/>
                <w:szCs w:val="22"/>
              </w:rPr>
            </w:pPr>
            <w:r w:rsidRPr="008B4E11">
              <w:rPr>
                <w:b w:val="0"/>
              </w:rPr>
              <w:fldChar w:fldCharType="begin"/>
            </w:r>
            <w:r w:rsidRPr="008B4E11">
              <w:rPr>
                <w:b w:val="0"/>
              </w:rPr>
              <w:instrText xml:space="preserve"> TOC \o "1-3" \n \u </w:instrText>
            </w:r>
            <w:r w:rsidRPr="008B4E11">
              <w:rPr>
                <w:b w:val="0"/>
              </w:rPr>
              <w:fldChar w:fldCharType="separate"/>
            </w:r>
            <w:r w:rsidRPr="008B4E11">
              <w:t xml:space="preserve"> </w:t>
            </w:r>
          </w:p>
          <w:p w:rsidR="008B4E11" w:rsidRPr="008B4E11" w:rsidRDefault="008B4E11">
            <w:pPr>
              <w:pStyle w:val="TM1"/>
              <w:rPr>
                <w:rFonts w:eastAsiaTheme="minorEastAsia"/>
                <w:b w:val="0"/>
                <w:sz w:val="22"/>
                <w:szCs w:val="22"/>
              </w:rPr>
            </w:pPr>
            <w:r w:rsidRPr="008B4E11">
              <w:t>1.</w:t>
            </w:r>
            <w:r w:rsidRPr="008B4E11">
              <w:rPr>
                <w:rFonts w:eastAsiaTheme="minorEastAsia"/>
                <w:b w:val="0"/>
                <w:sz w:val="22"/>
                <w:szCs w:val="22"/>
              </w:rPr>
              <w:t xml:space="preserve"> </w:t>
            </w:r>
            <w:r w:rsidRPr="008B4E11">
              <w:t xml:space="preserve">Les principaux acteurs </w:t>
            </w:r>
            <w:r w:rsidR="00193D32">
              <w:t xml:space="preserve">du tourisme </w:t>
            </w:r>
            <w:r w:rsidRPr="008B4E11">
              <w:t>au niveau international</w:t>
            </w:r>
          </w:p>
          <w:p w:rsidR="008B4E11" w:rsidRPr="008B4E11" w:rsidRDefault="008B4E11">
            <w:pPr>
              <w:pStyle w:val="TM2"/>
              <w:rPr>
                <w:rFonts w:asciiTheme="minorHAnsi" w:eastAsiaTheme="minorEastAsia" w:hAnsiTheme="minorHAnsi" w:cstheme="minorHAnsi"/>
                <w:noProof/>
                <w:sz w:val="22"/>
                <w:szCs w:val="22"/>
              </w:rPr>
            </w:pPr>
            <w:r>
              <w:rPr>
                <w:rFonts w:eastAsiaTheme="minorEastAsia"/>
                <w:b/>
                <w:noProof/>
                <w:sz w:val="22"/>
                <w:szCs w:val="22"/>
              </w:rPr>
              <w:drawing>
                <wp:anchor distT="0" distB="0" distL="114300" distR="114300" simplePos="0" relativeHeight="252200960" behindDoc="0" locked="0" layoutInCell="1" allowOverlap="1" wp14:anchorId="04596372" wp14:editId="7448BB04">
                  <wp:simplePos x="0" y="0"/>
                  <wp:positionH relativeFrom="column">
                    <wp:posOffset>2900045</wp:posOffset>
                  </wp:positionH>
                  <wp:positionV relativeFrom="paragraph">
                    <wp:posOffset>-708660</wp:posOffset>
                  </wp:positionV>
                  <wp:extent cx="685165" cy="670560"/>
                  <wp:effectExtent l="0" t="0" r="635" b="0"/>
                  <wp:wrapSquare wrapText="bothSides"/>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y pla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5165" cy="670560"/>
                          </a:xfrm>
                          <a:prstGeom prst="rect">
                            <a:avLst/>
                          </a:prstGeom>
                        </pic:spPr>
                      </pic:pic>
                    </a:graphicData>
                  </a:graphic>
                  <wp14:sizeRelH relativeFrom="page">
                    <wp14:pctWidth>0</wp14:pctWidth>
                  </wp14:sizeRelH>
                  <wp14:sizeRelV relativeFrom="page">
                    <wp14:pctHeight>0</wp14:pctHeight>
                  </wp14:sizeRelV>
                </wp:anchor>
              </w:drawing>
            </w:r>
            <w:r w:rsidRPr="008B4E11">
              <w:rPr>
                <w:rFonts w:asciiTheme="minorHAnsi" w:hAnsiTheme="minorHAnsi" w:cstheme="minorHAnsi"/>
                <w:noProof/>
              </w:rPr>
              <w:t>1.1.</w:t>
            </w:r>
            <w:r w:rsidRPr="008B4E11">
              <w:rPr>
                <w:rFonts w:asciiTheme="minorHAnsi" w:eastAsiaTheme="minorEastAsia" w:hAnsiTheme="minorHAnsi" w:cstheme="minorHAnsi"/>
                <w:noProof/>
                <w:sz w:val="22"/>
                <w:szCs w:val="22"/>
              </w:rPr>
              <w:t xml:space="preserve"> </w:t>
            </w:r>
            <w:r w:rsidRPr="008B4E11">
              <w:rPr>
                <w:rFonts w:asciiTheme="minorHAnsi" w:hAnsiTheme="minorHAnsi" w:cstheme="minorHAnsi"/>
                <w:noProof/>
              </w:rPr>
              <w:t>L’organisation mondial du tourisme (OMT)</w:t>
            </w:r>
          </w:p>
          <w:p w:rsidR="008B4E11" w:rsidRPr="008B4E11" w:rsidRDefault="008B4E11">
            <w:pPr>
              <w:pStyle w:val="TM2"/>
              <w:rPr>
                <w:rFonts w:asciiTheme="minorHAnsi" w:eastAsiaTheme="minorEastAsia" w:hAnsiTheme="minorHAnsi" w:cstheme="minorHAnsi"/>
                <w:noProof/>
                <w:sz w:val="22"/>
                <w:szCs w:val="22"/>
              </w:rPr>
            </w:pPr>
            <w:r w:rsidRPr="008B4E11">
              <w:rPr>
                <w:rFonts w:asciiTheme="minorHAnsi" w:hAnsiTheme="minorHAnsi" w:cstheme="minorHAnsi"/>
                <w:noProof/>
              </w:rPr>
              <w:t>1.2.</w:t>
            </w:r>
            <w:r w:rsidRPr="008B4E11">
              <w:rPr>
                <w:rFonts w:asciiTheme="minorHAnsi" w:eastAsiaTheme="minorEastAsia" w:hAnsiTheme="minorHAnsi" w:cstheme="minorHAnsi"/>
                <w:noProof/>
                <w:sz w:val="22"/>
                <w:szCs w:val="22"/>
              </w:rPr>
              <w:t xml:space="preserve"> </w:t>
            </w:r>
            <w:r w:rsidR="00193D32">
              <w:rPr>
                <w:rFonts w:asciiTheme="minorHAnsi" w:hAnsiTheme="minorHAnsi" w:cstheme="minorHAnsi"/>
                <w:noProof/>
              </w:rPr>
              <w:t>Le Bureau International</w:t>
            </w:r>
            <w:r w:rsidRPr="008B4E11">
              <w:rPr>
                <w:rFonts w:asciiTheme="minorHAnsi" w:hAnsiTheme="minorHAnsi" w:cstheme="minorHAnsi"/>
                <w:noProof/>
              </w:rPr>
              <w:t xml:space="preserve"> du travail (BIT)</w:t>
            </w:r>
          </w:p>
          <w:p w:rsidR="008B4E11" w:rsidRPr="008B4E11" w:rsidRDefault="008B4E11">
            <w:pPr>
              <w:pStyle w:val="TM2"/>
              <w:rPr>
                <w:rFonts w:asciiTheme="minorHAnsi" w:eastAsiaTheme="minorEastAsia" w:hAnsiTheme="minorHAnsi" w:cstheme="minorHAnsi"/>
                <w:noProof/>
                <w:sz w:val="22"/>
                <w:szCs w:val="22"/>
              </w:rPr>
            </w:pPr>
            <w:r w:rsidRPr="008B4E11">
              <w:rPr>
                <w:rFonts w:asciiTheme="minorHAnsi" w:hAnsiTheme="minorHAnsi" w:cstheme="minorHAnsi"/>
                <w:noProof/>
              </w:rPr>
              <w:t>1.3.</w:t>
            </w:r>
            <w:r w:rsidRPr="008B4E11">
              <w:rPr>
                <w:rFonts w:asciiTheme="minorHAnsi" w:eastAsiaTheme="minorEastAsia" w:hAnsiTheme="minorHAnsi" w:cstheme="minorHAnsi"/>
                <w:noProof/>
                <w:sz w:val="22"/>
                <w:szCs w:val="22"/>
              </w:rPr>
              <w:t xml:space="preserve"> </w:t>
            </w:r>
            <w:r w:rsidRPr="008B4E11">
              <w:rPr>
                <w:rFonts w:asciiTheme="minorHAnsi" w:hAnsiTheme="minorHAnsi" w:cstheme="minorHAnsi"/>
                <w:noProof/>
              </w:rPr>
              <w:t>International Air Transport Association (IATA)</w:t>
            </w:r>
          </w:p>
          <w:p w:rsidR="008B4E11" w:rsidRPr="008B4E11" w:rsidRDefault="008B4E11">
            <w:pPr>
              <w:pStyle w:val="TM1"/>
              <w:rPr>
                <w:rFonts w:eastAsiaTheme="minorEastAsia"/>
                <w:b w:val="0"/>
                <w:sz w:val="22"/>
                <w:szCs w:val="22"/>
              </w:rPr>
            </w:pPr>
            <w:r w:rsidRPr="008B4E11">
              <w:t>2.</w:t>
            </w:r>
            <w:r w:rsidRPr="008B4E11">
              <w:rPr>
                <w:rFonts w:eastAsiaTheme="minorEastAsia"/>
                <w:b w:val="0"/>
                <w:sz w:val="22"/>
                <w:szCs w:val="22"/>
              </w:rPr>
              <w:t xml:space="preserve"> </w:t>
            </w:r>
            <w:r w:rsidRPr="008B4E11">
              <w:t>Le tourisme</w:t>
            </w:r>
            <w:r w:rsidR="00BD395C">
              <w:t xml:space="preserve"> en France</w:t>
            </w:r>
            <w:r w:rsidRPr="008B4E11">
              <w:t> : une compétence partagée</w:t>
            </w:r>
          </w:p>
          <w:p w:rsidR="008B4E11" w:rsidRPr="008B4E11" w:rsidRDefault="008B4E11">
            <w:pPr>
              <w:pStyle w:val="TM2"/>
              <w:rPr>
                <w:rFonts w:asciiTheme="minorHAnsi" w:eastAsiaTheme="minorEastAsia" w:hAnsiTheme="minorHAnsi" w:cstheme="minorHAnsi"/>
                <w:noProof/>
                <w:sz w:val="22"/>
                <w:szCs w:val="22"/>
              </w:rPr>
            </w:pPr>
            <w:r w:rsidRPr="008B4E11">
              <w:rPr>
                <w:rFonts w:asciiTheme="minorHAnsi" w:hAnsiTheme="minorHAnsi" w:cstheme="minorHAnsi"/>
                <w:noProof/>
              </w:rPr>
              <w:t>2.1.</w:t>
            </w:r>
            <w:r w:rsidRPr="008B4E11">
              <w:rPr>
                <w:rFonts w:asciiTheme="minorHAnsi" w:eastAsiaTheme="minorEastAsia" w:hAnsiTheme="minorHAnsi" w:cstheme="minorHAnsi"/>
                <w:noProof/>
                <w:sz w:val="22"/>
                <w:szCs w:val="22"/>
              </w:rPr>
              <w:t xml:space="preserve"> </w:t>
            </w:r>
            <w:r w:rsidRPr="008B4E11">
              <w:rPr>
                <w:rFonts w:asciiTheme="minorHAnsi" w:hAnsiTheme="minorHAnsi" w:cstheme="minorHAnsi"/>
                <w:noProof/>
              </w:rPr>
              <w:t>L’administration centrale du tourisme</w:t>
            </w:r>
          </w:p>
          <w:p w:rsidR="008B4E11" w:rsidRPr="008B4E11" w:rsidRDefault="008B4E11">
            <w:pPr>
              <w:pStyle w:val="TM2"/>
              <w:rPr>
                <w:rFonts w:asciiTheme="minorHAnsi" w:eastAsiaTheme="minorEastAsia" w:hAnsiTheme="minorHAnsi" w:cstheme="minorHAnsi"/>
                <w:noProof/>
                <w:sz w:val="22"/>
                <w:szCs w:val="22"/>
              </w:rPr>
            </w:pPr>
            <w:r w:rsidRPr="008B4E11">
              <w:rPr>
                <w:rFonts w:asciiTheme="minorHAnsi" w:hAnsiTheme="minorHAnsi" w:cstheme="minorHAnsi"/>
                <w:noProof/>
              </w:rPr>
              <w:t>2.2.</w:t>
            </w:r>
            <w:r w:rsidRPr="008B4E11">
              <w:rPr>
                <w:rFonts w:asciiTheme="minorHAnsi" w:eastAsiaTheme="minorEastAsia" w:hAnsiTheme="minorHAnsi" w:cstheme="minorHAnsi"/>
                <w:noProof/>
                <w:sz w:val="22"/>
                <w:szCs w:val="22"/>
              </w:rPr>
              <w:t xml:space="preserve"> </w:t>
            </w:r>
            <w:r w:rsidRPr="008B4E11">
              <w:rPr>
                <w:rFonts w:asciiTheme="minorHAnsi" w:hAnsiTheme="minorHAnsi" w:cstheme="minorHAnsi"/>
                <w:noProof/>
              </w:rPr>
              <w:t>L’administration territoriale et les structures administratives du tourisme</w:t>
            </w:r>
          </w:p>
          <w:p w:rsidR="008B4E11" w:rsidRPr="008B4E11" w:rsidRDefault="008B4E11">
            <w:pPr>
              <w:pStyle w:val="TM1"/>
              <w:rPr>
                <w:rFonts w:eastAsiaTheme="minorEastAsia"/>
                <w:b w:val="0"/>
                <w:sz w:val="22"/>
                <w:szCs w:val="22"/>
              </w:rPr>
            </w:pPr>
            <w:r w:rsidRPr="008B4E11">
              <w:t>3.</w:t>
            </w:r>
            <w:r w:rsidRPr="008B4E11">
              <w:rPr>
                <w:rFonts w:eastAsiaTheme="minorEastAsia"/>
                <w:b w:val="0"/>
                <w:sz w:val="22"/>
                <w:szCs w:val="22"/>
              </w:rPr>
              <w:t xml:space="preserve"> </w:t>
            </w:r>
            <w:r w:rsidRPr="008B4E11">
              <w:t>Les sites culturels sous tutelle de l’Etat ou des collectivités territoriales</w:t>
            </w:r>
          </w:p>
          <w:p w:rsidR="008B4E11" w:rsidRDefault="008B4E11">
            <w:pPr>
              <w:pStyle w:val="TM1"/>
            </w:pPr>
            <w:r w:rsidRPr="008B4E11">
              <w:t>4.</w:t>
            </w:r>
            <w:r w:rsidRPr="008B4E11">
              <w:rPr>
                <w:rFonts w:eastAsiaTheme="minorEastAsia"/>
                <w:b w:val="0"/>
                <w:sz w:val="22"/>
                <w:szCs w:val="22"/>
              </w:rPr>
              <w:t xml:space="preserve"> </w:t>
            </w:r>
            <w:r w:rsidR="00344047">
              <w:t xml:space="preserve">Classements et </w:t>
            </w:r>
            <w:r w:rsidRPr="008B4E11">
              <w:t xml:space="preserve">labels </w:t>
            </w:r>
          </w:p>
          <w:p w:rsidR="008B4E11" w:rsidRPr="008B4E11" w:rsidRDefault="008B4E11">
            <w:pPr>
              <w:pStyle w:val="TM1"/>
              <w:rPr>
                <w:rFonts w:eastAsiaTheme="minorEastAsia"/>
                <w:b w:val="0"/>
                <w:sz w:val="22"/>
                <w:szCs w:val="22"/>
              </w:rPr>
            </w:pPr>
            <w:r w:rsidRPr="008B4E11">
              <w:t>SYNTHESE</w:t>
            </w:r>
          </w:p>
          <w:p w:rsidR="00806418" w:rsidRPr="008B4E11" w:rsidRDefault="008B4E11" w:rsidP="00806418">
            <w:pPr>
              <w:pStyle w:val="Paragraphedeliste"/>
              <w:tabs>
                <w:tab w:val="left" w:pos="459"/>
              </w:tabs>
              <w:spacing w:line="276" w:lineRule="auto"/>
              <w:ind w:left="176"/>
              <w:jc w:val="left"/>
              <w:rPr>
                <w:rFonts w:asciiTheme="minorHAnsi" w:hAnsiTheme="minorHAnsi" w:cstheme="minorHAnsi"/>
                <w:b/>
                <w:noProof/>
                <w14:scene3d>
                  <w14:camera w14:prst="orthographicFront"/>
                  <w14:lightRig w14:rig="threePt" w14:dir="t">
                    <w14:rot w14:lat="0" w14:lon="0" w14:rev="0"/>
                  </w14:lightRig>
                </w14:scene3d>
              </w:rPr>
            </w:pPr>
            <w:r w:rsidRPr="008B4E11">
              <w:rPr>
                <w:rFonts w:asciiTheme="minorHAnsi" w:hAnsiTheme="minorHAnsi" w:cstheme="minorHAnsi"/>
                <w:b/>
                <w:noProof/>
                <w14:scene3d>
                  <w14:camera w14:prst="orthographicFront"/>
                  <w14:lightRig w14:rig="threePt" w14:dir="t">
                    <w14:rot w14:lat="0" w14:lon="0" w14:rev="0"/>
                  </w14:lightRig>
                </w14:scene3d>
              </w:rPr>
              <w:fldChar w:fldCharType="end"/>
            </w:r>
            <w:r>
              <w:rPr>
                <w:rFonts w:asciiTheme="minorHAnsi" w:hAnsiTheme="minorHAnsi" w:cstheme="minorHAnsi"/>
                <w:b/>
                <w:noProof/>
                <w14:scene3d>
                  <w14:camera w14:prst="orthographicFront"/>
                  <w14:lightRig w14:rig="threePt" w14:dir="t">
                    <w14:rot w14:lat="0" w14:lon="0" w14:rev="0"/>
                  </w14:lightRig>
                </w14:scene3d>
              </w:rPr>
              <w:sym w:font="Wingdings" w:char="F0E8"/>
            </w:r>
            <w:r>
              <w:rPr>
                <w:rFonts w:asciiTheme="minorHAnsi" w:hAnsiTheme="minorHAnsi" w:cstheme="minorHAnsi"/>
                <w:b/>
                <w:noProof/>
                <w14:scene3d>
                  <w14:camera w14:prst="orthographicFront"/>
                  <w14:lightRig w14:rig="threePt" w14:dir="t">
                    <w14:rot w14:lat="0" w14:lon="0" w14:rev="0"/>
                  </w14:lightRig>
                </w14:scene3d>
              </w:rPr>
              <w:t xml:space="preserve"> </w:t>
            </w:r>
            <w:r w:rsidR="00806418" w:rsidRPr="008B4E11">
              <w:rPr>
                <w:rFonts w:asciiTheme="minorHAnsi" w:hAnsiTheme="minorHAnsi" w:cstheme="minorHAnsi"/>
                <w:b/>
                <w:noProof/>
                <w14:scene3d>
                  <w14:camera w14:prst="orthographicFront"/>
                  <w14:lightRig w14:rig="threePt" w14:dir="t">
                    <w14:rot w14:lat="0" w14:lon="0" w14:rev="0"/>
                  </w14:lightRig>
                </w14:scene3d>
              </w:rPr>
              <w:t>Complément</w:t>
            </w:r>
            <w:r>
              <w:rPr>
                <w:rFonts w:asciiTheme="minorHAnsi" w:hAnsiTheme="minorHAnsi" w:cstheme="minorHAnsi"/>
                <w:b/>
                <w:noProof/>
                <w14:scene3d>
                  <w14:camera w14:prst="orthographicFront"/>
                  <w14:lightRig w14:rig="threePt" w14:dir="t">
                    <w14:rot w14:lat="0" w14:lon="0" w14:rev="0"/>
                  </w14:lightRig>
                </w14:scene3d>
              </w:rPr>
              <w:t> : L’organisation du tourisme en Nouvelle-Calédonie</w:t>
            </w:r>
            <w:r w:rsidR="00806418" w:rsidRPr="008B4E11">
              <w:rPr>
                <w:rFonts w:asciiTheme="minorHAnsi" w:hAnsiTheme="minorHAnsi" w:cstheme="minorHAnsi"/>
                <w:b/>
                <w:noProof/>
                <w:sz w:val="24"/>
                <w14:scene3d>
                  <w14:camera w14:prst="orthographicFront"/>
                  <w14:lightRig w14:rig="threePt" w14:dir="t">
                    <w14:rot w14:lat="0" w14:lon="0" w14:rev="0"/>
                  </w14:lightRig>
                </w14:scene3d>
              </w:rPr>
              <w:t xml:space="preserve"> </w:t>
            </w:r>
          </w:p>
          <w:p w:rsidR="00A455F7" w:rsidRPr="00CF07E3" w:rsidRDefault="00A455F7" w:rsidP="00806418">
            <w:pPr>
              <w:pStyle w:val="Paragraphedeliste"/>
              <w:tabs>
                <w:tab w:val="left" w:pos="459"/>
              </w:tabs>
              <w:spacing w:line="276" w:lineRule="auto"/>
              <w:ind w:left="176"/>
              <w:jc w:val="left"/>
              <w:rPr>
                <w:rFonts w:asciiTheme="minorHAnsi" w:hAnsiTheme="minorHAnsi" w:cstheme="minorHAnsi"/>
                <w:b/>
                <w:noProof/>
                <w14:scene3d>
                  <w14:camera w14:prst="orthographicFront"/>
                  <w14:lightRig w14:rig="threePt" w14:dir="t">
                    <w14:rot w14:lat="0" w14:lon="0" w14:rev="0"/>
                  </w14:lightRig>
                </w14:scene3d>
              </w:rPr>
            </w:pPr>
          </w:p>
        </w:tc>
      </w:tr>
      <w:tr w:rsidR="00EC782D" w:rsidTr="00103E29">
        <w:trPr>
          <w:trHeight w:val="617"/>
        </w:trPr>
        <w:tc>
          <w:tcPr>
            <w:tcW w:w="1702" w:type="dxa"/>
            <w:tcBorders>
              <w:top w:val="single" w:sz="4" w:space="0" w:color="FFFFFF" w:themeColor="background1"/>
              <w:left w:val="single" w:sz="12" w:space="0" w:color="auto"/>
            </w:tcBorders>
            <w:shd w:val="clear" w:color="auto" w:fill="8064A2" w:themeFill="accent4"/>
            <w:vAlign w:val="center"/>
          </w:tcPr>
          <w:p w:rsidR="00EC782D" w:rsidRPr="008B5E0A" w:rsidRDefault="00EC782D" w:rsidP="00422CF3">
            <w:pPr>
              <w:jc w:val="left"/>
              <w:rPr>
                <w:rFonts w:ascii="Calibri" w:hAnsi="Calibri" w:cs="Calibri"/>
                <w:b/>
                <w:bCs/>
                <w:color w:val="FFFFFF"/>
                <w:szCs w:val="28"/>
              </w:rPr>
            </w:pPr>
            <w:r>
              <w:rPr>
                <w:rFonts w:ascii="Calibri" w:hAnsi="Calibri" w:cs="Calibri"/>
                <w:b/>
                <w:bCs/>
                <w:color w:val="FFFFFF"/>
                <w:szCs w:val="28"/>
              </w:rPr>
              <w:t>Partie</w:t>
            </w:r>
          </w:p>
        </w:tc>
        <w:tc>
          <w:tcPr>
            <w:tcW w:w="3260" w:type="dxa"/>
            <w:tcBorders>
              <w:top w:val="single" w:sz="4" w:space="0" w:color="FFFFFF" w:themeColor="background1"/>
              <w:right w:val="single" w:sz="12" w:space="0" w:color="auto"/>
            </w:tcBorders>
            <w:shd w:val="clear" w:color="auto" w:fill="8064A2" w:themeFill="accent4"/>
            <w:vAlign w:val="center"/>
          </w:tcPr>
          <w:p w:rsidR="00EC782D" w:rsidRPr="008B5E0A" w:rsidRDefault="00E12073" w:rsidP="00E12073">
            <w:pPr>
              <w:jc w:val="left"/>
              <w:rPr>
                <w:rFonts w:asciiTheme="minorHAnsi" w:hAnsiTheme="minorHAnsi" w:cstheme="minorHAnsi"/>
                <w:b/>
                <w:bCs/>
                <w:color w:val="FFFFFF"/>
                <w:szCs w:val="28"/>
              </w:rPr>
            </w:pPr>
            <w:r>
              <w:rPr>
                <w:rFonts w:asciiTheme="minorHAnsi" w:hAnsiTheme="minorHAnsi" w:cstheme="minorHAnsi"/>
                <w:b/>
                <w:bCs/>
                <w:color w:val="FFFFFF"/>
                <w:szCs w:val="28"/>
              </w:rPr>
              <w:t>8</w:t>
            </w:r>
            <w:r w:rsidR="00684840">
              <w:rPr>
                <w:rFonts w:asciiTheme="minorHAnsi" w:hAnsiTheme="minorHAnsi" w:cstheme="minorHAnsi"/>
                <w:b/>
                <w:bCs/>
                <w:color w:val="FFFFFF"/>
                <w:szCs w:val="28"/>
              </w:rPr>
              <w:t xml:space="preserve">. </w:t>
            </w:r>
            <w:r>
              <w:rPr>
                <w:rFonts w:asciiTheme="minorHAnsi" w:hAnsiTheme="minorHAnsi" w:cstheme="minorHAnsi"/>
                <w:b/>
                <w:bCs/>
                <w:color w:val="FFFFFF"/>
                <w:szCs w:val="28"/>
              </w:rPr>
              <w:t>Les politiques de développement du secteur</w:t>
            </w:r>
          </w:p>
        </w:tc>
        <w:tc>
          <w:tcPr>
            <w:tcW w:w="5954" w:type="dxa"/>
            <w:vMerge/>
            <w:tcBorders>
              <w:left w:val="single" w:sz="12" w:space="0" w:color="auto"/>
            </w:tcBorders>
          </w:tcPr>
          <w:p w:rsidR="00EC782D" w:rsidRPr="000814FF" w:rsidRDefault="00EC782D" w:rsidP="00422CF3">
            <w:pPr>
              <w:pStyle w:val="OBJECTIFS"/>
              <w:rPr>
                <w:b w:val="0"/>
                <w:u w:val="single"/>
              </w:rPr>
            </w:pPr>
          </w:p>
        </w:tc>
      </w:tr>
      <w:tr w:rsidR="00EC782D" w:rsidTr="00103E29">
        <w:trPr>
          <w:trHeight w:val="463"/>
        </w:trPr>
        <w:tc>
          <w:tcPr>
            <w:tcW w:w="1702" w:type="dxa"/>
            <w:tcBorders>
              <w:left w:val="single" w:sz="12" w:space="0" w:color="auto"/>
            </w:tcBorders>
            <w:shd w:val="clear" w:color="auto" w:fill="CCC0D9" w:themeFill="accent4" w:themeFillTint="66"/>
            <w:vAlign w:val="center"/>
          </w:tcPr>
          <w:p w:rsidR="00EC782D" w:rsidRPr="00642F63" w:rsidRDefault="00EC782D" w:rsidP="00422CF3">
            <w:pPr>
              <w:jc w:val="left"/>
              <w:rPr>
                <w:rFonts w:ascii="Calibri" w:hAnsi="Calibri" w:cs="Calibri"/>
                <w:bCs/>
                <w:szCs w:val="28"/>
              </w:rPr>
            </w:pPr>
            <w:r w:rsidRPr="00642F63">
              <w:rPr>
                <w:rFonts w:ascii="Calibri" w:hAnsi="Calibri" w:cs="Calibri"/>
                <w:bCs/>
                <w:szCs w:val="28"/>
              </w:rPr>
              <w:t>Contenus</w:t>
            </w:r>
          </w:p>
        </w:tc>
        <w:tc>
          <w:tcPr>
            <w:tcW w:w="3260" w:type="dxa"/>
            <w:tcBorders>
              <w:right w:val="single" w:sz="12" w:space="0" w:color="auto"/>
            </w:tcBorders>
            <w:shd w:val="clear" w:color="auto" w:fill="CCC0D9" w:themeFill="accent4" w:themeFillTint="66"/>
            <w:vAlign w:val="center"/>
          </w:tcPr>
          <w:p w:rsidR="00FE37E0" w:rsidRPr="00976492" w:rsidRDefault="00E12073" w:rsidP="008F6580">
            <w:pPr>
              <w:jc w:val="left"/>
              <w:rPr>
                <w:rFonts w:asciiTheme="minorHAnsi" w:hAnsiTheme="minorHAnsi" w:cstheme="minorHAnsi"/>
                <w:b/>
                <w:bCs/>
                <w:szCs w:val="28"/>
              </w:rPr>
            </w:pPr>
            <w:r>
              <w:rPr>
                <w:rFonts w:asciiTheme="minorHAnsi" w:hAnsiTheme="minorHAnsi" w:cstheme="minorHAnsi"/>
                <w:b/>
                <w:bCs/>
                <w:szCs w:val="28"/>
              </w:rPr>
              <w:t>8.1 Les institutions d’une politique touristique</w:t>
            </w:r>
            <w:r w:rsidR="00976492">
              <w:rPr>
                <w:rFonts w:asciiTheme="minorHAnsi" w:hAnsiTheme="minorHAnsi" w:cstheme="minorHAnsi"/>
                <w:b/>
                <w:bCs/>
                <w:szCs w:val="28"/>
              </w:rPr>
              <w:t xml:space="preserve"> </w:t>
            </w:r>
          </w:p>
        </w:tc>
        <w:tc>
          <w:tcPr>
            <w:tcW w:w="5954" w:type="dxa"/>
            <w:vMerge/>
            <w:tcBorders>
              <w:left w:val="single" w:sz="12" w:space="0" w:color="auto"/>
            </w:tcBorders>
          </w:tcPr>
          <w:p w:rsidR="00EC782D" w:rsidRPr="000814FF" w:rsidRDefault="00EC782D" w:rsidP="00422CF3">
            <w:pPr>
              <w:pStyle w:val="OBJECTIFS"/>
              <w:rPr>
                <w:b w:val="0"/>
                <w:u w:val="single"/>
              </w:rPr>
            </w:pPr>
          </w:p>
        </w:tc>
      </w:tr>
      <w:tr w:rsidR="00EC782D" w:rsidTr="00103E29">
        <w:trPr>
          <w:trHeight w:val="1434"/>
        </w:trPr>
        <w:tc>
          <w:tcPr>
            <w:tcW w:w="1702" w:type="dxa"/>
            <w:tcBorders>
              <w:left w:val="single" w:sz="12" w:space="0" w:color="auto"/>
            </w:tcBorders>
            <w:shd w:val="clear" w:color="auto" w:fill="E5DFEC" w:themeFill="accent4" w:themeFillTint="33"/>
            <w:vAlign w:val="center"/>
          </w:tcPr>
          <w:p w:rsidR="00EC782D" w:rsidRPr="00B02C7B" w:rsidRDefault="00EC782D" w:rsidP="00422CF3">
            <w:pPr>
              <w:jc w:val="left"/>
              <w:rPr>
                <w:rFonts w:ascii="Calibri" w:hAnsi="Calibri" w:cs="Calibri"/>
                <w:b/>
                <w:bCs/>
                <w:sz w:val="24"/>
                <w:szCs w:val="24"/>
              </w:rPr>
            </w:pPr>
            <w:r>
              <w:rPr>
                <w:rFonts w:ascii="Calibri" w:hAnsi="Calibri" w:cs="Calibri"/>
                <w:b/>
                <w:bCs/>
                <w:sz w:val="24"/>
                <w:szCs w:val="24"/>
              </w:rPr>
              <w:t>Compétences</w:t>
            </w:r>
          </w:p>
        </w:tc>
        <w:tc>
          <w:tcPr>
            <w:tcW w:w="3260" w:type="dxa"/>
            <w:tcBorders>
              <w:right w:val="single" w:sz="12" w:space="0" w:color="auto"/>
            </w:tcBorders>
            <w:shd w:val="clear" w:color="auto" w:fill="E5DFEC" w:themeFill="accent4" w:themeFillTint="33"/>
            <w:vAlign w:val="center"/>
          </w:tcPr>
          <w:p w:rsidR="008F6580" w:rsidRDefault="00E12073" w:rsidP="008F6580">
            <w:pPr>
              <w:jc w:val="left"/>
              <w:rPr>
                <w:rFonts w:asciiTheme="minorHAnsi" w:hAnsiTheme="minorHAnsi" w:cstheme="minorHAnsi"/>
                <w:b/>
                <w:bCs/>
                <w:sz w:val="24"/>
                <w:szCs w:val="24"/>
              </w:rPr>
            </w:pPr>
            <w:r>
              <w:rPr>
                <w:rFonts w:asciiTheme="minorHAnsi" w:hAnsiTheme="minorHAnsi" w:cstheme="minorHAnsi"/>
                <w:b/>
                <w:bCs/>
                <w:sz w:val="24"/>
                <w:szCs w:val="24"/>
              </w:rPr>
              <w:t>- Présenter les institutions du tourisme en France (administration centrale, comité régionale du tourisme, comité départemental du tourisme, office de tourisme et syndicat d’initiative, société d’économie mixte,…) et préciser leur rôle</w:t>
            </w:r>
          </w:p>
          <w:p w:rsidR="00E12073" w:rsidRDefault="00E12073" w:rsidP="008F6580">
            <w:pPr>
              <w:jc w:val="left"/>
              <w:rPr>
                <w:rFonts w:asciiTheme="minorHAnsi" w:hAnsiTheme="minorHAnsi" w:cstheme="minorHAnsi"/>
                <w:b/>
                <w:bCs/>
                <w:sz w:val="24"/>
                <w:szCs w:val="24"/>
              </w:rPr>
            </w:pPr>
            <w:r>
              <w:rPr>
                <w:rFonts w:asciiTheme="minorHAnsi" w:hAnsiTheme="minorHAnsi" w:cstheme="minorHAnsi"/>
                <w:b/>
                <w:bCs/>
                <w:sz w:val="24"/>
                <w:szCs w:val="24"/>
              </w:rPr>
              <w:t>- Préciser succinctement les modalités d’action de ces institutions et le rôle de l’Etat dans l’orientation des politiques touristiques</w:t>
            </w:r>
          </w:p>
          <w:p w:rsidR="00E12073" w:rsidRDefault="00E12073" w:rsidP="008F6580">
            <w:pPr>
              <w:jc w:val="left"/>
              <w:rPr>
                <w:rFonts w:asciiTheme="minorHAnsi" w:hAnsiTheme="minorHAnsi" w:cstheme="minorHAnsi"/>
                <w:b/>
                <w:bCs/>
                <w:sz w:val="24"/>
                <w:szCs w:val="24"/>
              </w:rPr>
            </w:pPr>
            <w:r>
              <w:rPr>
                <w:rFonts w:asciiTheme="minorHAnsi" w:hAnsiTheme="minorHAnsi" w:cstheme="minorHAnsi"/>
                <w:b/>
                <w:bCs/>
                <w:sz w:val="24"/>
                <w:szCs w:val="24"/>
              </w:rPr>
              <w:t>- Présenter brièvement les principales organisations professionnelles du secteur en France, en précisant succinctement leur rôle</w:t>
            </w:r>
          </w:p>
          <w:p w:rsidR="00E04923" w:rsidRPr="00857EF7" w:rsidRDefault="00E04923" w:rsidP="009720D5">
            <w:pPr>
              <w:jc w:val="left"/>
              <w:rPr>
                <w:rFonts w:asciiTheme="minorHAnsi" w:hAnsiTheme="minorHAnsi" w:cstheme="minorHAnsi"/>
                <w:b/>
                <w:bCs/>
                <w:sz w:val="24"/>
                <w:szCs w:val="24"/>
              </w:rPr>
            </w:pPr>
          </w:p>
        </w:tc>
        <w:tc>
          <w:tcPr>
            <w:tcW w:w="5954" w:type="dxa"/>
            <w:vMerge/>
            <w:tcBorders>
              <w:left w:val="single" w:sz="12" w:space="0" w:color="auto"/>
            </w:tcBorders>
          </w:tcPr>
          <w:p w:rsidR="00EC782D" w:rsidRPr="000814FF" w:rsidRDefault="00EC782D" w:rsidP="00422CF3">
            <w:pPr>
              <w:pStyle w:val="OBJECTIFS"/>
              <w:rPr>
                <w:b w:val="0"/>
                <w:u w:val="single"/>
              </w:rPr>
            </w:pPr>
          </w:p>
        </w:tc>
      </w:tr>
      <w:tr w:rsidR="00FB3922" w:rsidTr="008B4E11">
        <w:trPr>
          <w:trHeight w:val="162"/>
        </w:trPr>
        <w:tc>
          <w:tcPr>
            <w:tcW w:w="4962" w:type="dxa"/>
            <w:gridSpan w:val="2"/>
            <w:tcBorders>
              <w:top w:val="single" w:sz="12" w:space="0" w:color="auto"/>
              <w:right w:val="single" w:sz="12" w:space="0" w:color="auto"/>
            </w:tcBorders>
          </w:tcPr>
          <w:p w:rsidR="007532E6" w:rsidRPr="00C459FE" w:rsidRDefault="007532E6" w:rsidP="00422CF3">
            <w:pPr>
              <w:pStyle w:val="OBJECTIFS"/>
              <w:tabs>
                <w:tab w:val="left" w:pos="390"/>
              </w:tabs>
              <w:rPr>
                <w:rFonts w:asciiTheme="minorHAnsi" w:hAnsiTheme="minorHAnsi" w:cstheme="minorHAnsi"/>
                <w:b w:val="0"/>
                <w:i w:val="0"/>
                <w:sz w:val="22"/>
                <w:szCs w:val="22"/>
              </w:rPr>
            </w:pPr>
          </w:p>
        </w:tc>
        <w:tc>
          <w:tcPr>
            <w:tcW w:w="5954" w:type="dxa"/>
            <w:vMerge/>
            <w:tcBorders>
              <w:left w:val="single" w:sz="12" w:space="0" w:color="auto"/>
            </w:tcBorders>
          </w:tcPr>
          <w:p w:rsidR="00FB3922" w:rsidRPr="000814FF" w:rsidRDefault="00FB3922" w:rsidP="00234B61">
            <w:pPr>
              <w:pStyle w:val="Paragraphedeliste"/>
              <w:numPr>
                <w:ilvl w:val="0"/>
                <w:numId w:val="3"/>
              </w:numPr>
              <w:rPr>
                <w:b/>
                <w:u w:val="single"/>
              </w:rPr>
            </w:pPr>
          </w:p>
        </w:tc>
      </w:tr>
    </w:tbl>
    <w:p w:rsidR="00350468" w:rsidRDefault="00350468">
      <w:pPr>
        <w:jc w:val="left"/>
        <w:rPr>
          <w:rFonts w:asciiTheme="minorHAnsi" w:hAnsiTheme="minorHAnsi" w:cs="Times New Roman"/>
          <w:b/>
          <w:bCs/>
          <w:kern w:val="32"/>
          <w:sz w:val="32"/>
          <w:szCs w:val="32"/>
          <w:u w:val="single"/>
        </w:rPr>
      </w:pPr>
      <w:bookmarkStart w:id="46" w:name="_Toc420338124"/>
    </w:p>
    <w:p w:rsidR="00806418" w:rsidRDefault="00806418">
      <w:pPr>
        <w:jc w:val="left"/>
        <w:rPr>
          <w:rFonts w:asciiTheme="minorHAnsi" w:hAnsiTheme="minorHAnsi" w:cs="Times New Roman"/>
          <w:b/>
          <w:bCs/>
          <w:kern w:val="32"/>
          <w:sz w:val="32"/>
          <w:szCs w:val="32"/>
          <w:u w:val="single"/>
        </w:rPr>
      </w:pPr>
    </w:p>
    <w:p w:rsidR="005F6E6E" w:rsidRDefault="00350468" w:rsidP="00350468">
      <w:pPr>
        <w:pStyle w:val="Normal1"/>
        <w:pBdr>
          <w:top w:val="single" w:sz="12" w:space="1" w:color="1F497D" w:themeColor="text2" w:shadow="1"/>
          <w:left w:val="single" w:sz="12" w:space="4" w:color="1F497D" w:themeColor="text2" w:shadow="1"/>
          <w:bottom w:val="single" w:sz="12" w:space="1" w:color="1F497D" w:themeColor="text2" w:shadow="1"/>
          <w:right w:val="single" w:sz="12" w:space="4" w:color="1F497D" w:themeColor="text2" w:shadow="1"/>
        </w:pBdr>
      </w:pPr>
      <w:r>
        <w:rPr>
          <w:noProof/>
        </w:rPr>
        <w:drawing>
          <wp:anchor distT="0" distB="0" distL="114300" distR="114300" simplePos="0" relativeHeight="252116992" behindDoc="0" locked="0" layoutInCell="1" allowOverlap="1" wp14:anchorId="5EB60380" wp14:editId="07B13080">
            <wp:simplePos x="0" y="0"/>
            <wp:positionH relativeFrom="column">
              <wp:posOffset>0</wp:posOffset>
            </wp:positionH>
            <wp:positionV relativeFrom="paragraph">
              <wp:posOffset>47625</wp:posOffset>
            </wp:positionV>
            <wp:extent cx="1790700" cy="1308100"/>
            <wp:effectExtent l="0" t="0" r="0" b="6350"/>
            <wp:wrapSquare wrapText="bothSides"/>
            <wp:docPr id="24" name="il_fi" descr="https://upload.wikimedia.org/wikipedia/fr/archive/4/42/20110127162724%21Logo-Rendez-vous-en-Fran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upload.wikimedia.org/wikipedia/fr/archive/4/42/20110127162724%21Logo-Rendez-vous-en-France.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0700" cy="1308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06B25" w:rsidRPr="00350468">
        <w:rPr>
          <w:sz w:val="28"/>
        </w:rPr>
        <w:t>L</w:t>
      </w:r>
      <w:r w:rsidR="0043597B">
        <w:rPr>
          <w:sz w:val="28"/>
        </w:rPr>
        <w:t>’importance des activités touristiques à tous les niveaux (économique, mondial, national, local) justifie l’implication de nombreux acteurs, qui interviennent pour conforter le rôle de cette filière comme relais de croissance économique et activité créatrice d’emplois.</w:t>
      </w:r>
    </w:p>
    <w:p w:rsidR="008B4E11" w:rsidRDefault="008B4E11">
      <w:pPr>
        <w:jc w:val="left"/>
        <w:rPr>
          <w:rFonts w:asciiTheme="minorHAnsi" w:hAnsiTheme="minorHAnsi" w:cs="Times New Roman"/>
          <w:b/>
          <w:bCs/>
          <w:kern w:val="32"/>
          <w:sz w:val="32"/>
          <w:szCs w:val="32"/>
          <w:u w:val="single"/>
        </w:rPr>
      </w:pPr>
      <w:bookmarkStart w:id="47" w:name="_Toc448761882"/>
      <w:bookmarkStart w:id="48" w:name="_Toc449185751"/>
      <w:bookmarkStart w:id="49" w:name="_Toc425450576"/>
      <w:bookmarkStart w:id="50" w:name="_Toc421802076"/>
      <w:bookmarkStart w:id="51" w:name="_Toc423789823"/>
      <w:bookmarkEnd w:id="46"/>
      <w:r>
        <w:br w:type="page"/>
      </w:r>
    </w:p>
    <w:p w:rsidR="0043597B" w:rsidRDefault="0043597B" w:rsidP="00594668">
      <w:pPr>
        <w:pStyle w:val="Titre1"/>
        <w:tabs>
          <w:tab w:val="clear" w:pos="2204"/>
          <w:tab w:val="num" w:pos="2410"/>
        </w:tabs>
        <w:ind w:hanging="219"/>
      </w:pPr>
      <w:r>
        <w:lastRenderedPageBreak/>
        <w:t xml:space="preserve">Les principaux acteurs </w:t>
      </w:r>
      <w:r w:rsidR="00193D32">
        <w:t xml:space="preserve">du tourisme </w:t>
      </w:r>
      <w:r>
        <w:t>au niveau international</w:t>
      </w:r>
      <w:bookmarkEnd w:id="47"/>
      <w:bookmarkEnd w:id="48"/>
    </w:p>
    <w:p w:rsidR="0043597B" w:rsidRPr="0043597B" w:rsidRDefault="0043597B" w:rsidP="0043597B">
      <w:pPr>
        <w:pStyle w:val="Titre2"/>
      </w:pPr>
      <w:bookmarkStart w:id="52" w:name="_Toc448761883"/>
      <w:bookmarkStart w:id="53" w:name="_Toc449185752"/>
      <w:r>
        <w:t>L’organisation mondial du tourisme (OMT)</w:t>
      </w:r>
      <w:bookmarkEnd w:id="52"/>
      <w:bookmarkEnd w:id="53"/>
    </w:p>
    <w:p w:rsidR="0043597B" w:rsidRDefault="00AF44BD"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r>
        <w:rPr>
          <w:noProof/>
        </w:rPr>
        <w:drawing>
          <wp:anchor distT="0" distB="0" distL="114300" distR="114300" simplePos="0" relativeHeight="252119040" behindDoc="0" locked="0" layoutInCell="1" allowOverlap="1" wp14:anchorId="3B1FF956" wp14:editId="54AD281D">
            <wp:simplePos x="0" y="0"/>
            <wp:positionH relativeFrom="column">
              <wp:posOffset>-198120</wp:posOffset>
            </wp:positionH>
            <wp:positionV relativeFrom="paragraph">
              <wp:posOffset>76200</wp:posOffset>
            </wp:positionV>
            <wp:extent cx="1996440" cy="1363980"/>
            <wp:effectExtent l="0" t="0" r="3810" b="7620"/>
            <wp:wrapSquare wrapText="bothSides"/>
            <wp:docPr id="6"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6440" cy="1363980"/>
                    </a:xfrm>
                    <a:prstGeom prst="rect">
                      <a:avLst/>
                    </a:prstGeom>
                    <a:noFill/>
                    <a:ln>
                      <a:noFill/>
                    </a:ln>
                  </pic:spPr>
                </pic:pic>
              </a:graphicData>
            </a:graphic>
            <wp14:sizeRelH relativeFrom="page">
              <wp14:pctWidth>0</wp14:pctWidth>
            </wp14:sizeRelH>
            <wp14:sizeRelV relativeFrom="page">
              <wp14:pctHeight>0</wp14:pctHeight>
            </wp14:sizeRelV>
          </wp:anchor>
        </w:drawing>
      </w:r>
      <w:r w:rsidR="0043597B">
        <w:rPr>
          <w:noProof/>
        </w:rPr>
        <w:t xml:space="preserve">Fondée en </w:t>
      </w:r>
      <w:r w:rsidR="0043597B" w:rsidRPr="007B1424">
        <w:rPr>
          <w:noProof/>
        </w:rPr>
        <w:t xml:space="preserve"> </w:t>
      </w:r>
      <w:r w:rsidR="0043597B">
        <w:rPr>
          <w:noProof/>
        </w:rPr>
        <w:t xml:space="preserve">1970, </w:t>
      </w:r>
      <w:r w:rsidR="0043597B" w:rsidRPr="00AF44BD">
        <w:rPr>
          <w:b/>
          <w:noProof/>
        </w:rPr>
        <w:t>l’Organisation Mondiale du Tourisme</w:t>
      </w:r>
      <w:r w:rsidR="0043597B">
        <w:rPr>
          <w:noProof/>
        </w:rPr>
        <w:t xml:space="preserve"> (OMT), en anglais </w:t>
      </w:r>
      <w:r w:rsidR="0043597B" w:rsidRPr="00AF44BD">
        <w:rPr>
          <w:b/>
          <w:noProof/>
        </w:rPr>
        <w:t>World Tourism Organization</w:t>
      </w:r>
      <w:r w:rsidR="0043597B">
        <w:rPr>
          <w:noProof/>
        </w:rPr>
        <w:t xml:space="preserve"> (UNWTO)</w:t>
      </w:r>
      <w:r>
        <w:rPr>
          <w:noProof/>
        </w:rPr>
        <w:t xml:space="preserve"> est l’institution de l’Organisation Mondiale des Nations Unies (ONU) consacrée au tourisme.</w:t>
      </w:r>
    </w:p>
    <w:p w:rsidR="00AF44BD" w:rsidRDefault="00AF44BD"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p>
    <w:p w:rsidR="00AF44BD" w:rsidRDefault="00AF44BD"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b/>
          <w:noProof/>
        </w:rPr>
      </w:pPr>
      <w:r>
        <w:rPr>
          <w:noProof/>
        </w:rPr>
        <w:t xml:space="preserve">L’OMT met en œuvre </w:t>
      </w:r>
      <w:r w:rsidR="00855630">
        <w:rPr>
          <w:b/>
          <w:noProof/>
        </w:rPr>
        <w:t>__________________</w:t>
      </w:r>
      <w:r w:rsidRPr="00AF44BD">
        <w:rPr>
          <w:b/>
          <w:noProof/>
        </w:rPr>
        <w:t xml:space="preserve"> du tourisme</w:t>
      </w:r>
      <w:r>
        <w:rPr>
          <w:noProof/>
        </w:rPr>
        <w:t xml:space="preserve"> en tant qu’élément </w:t>
      </w:r>
      <w:r w:rsidRPr="00AF44BD">
        <w:rPr>
          <w:b/>
          <w:noProof/>
        </w:rPr>
        <w:t>essentiel du développement économique</w:t>
      </w:r>
      <w:r>
        <w:rPr>
          <w:noProof/>
        </w:rPr>
        <w:t xml:space="preserve">. Elle met en avant un tourisme </w:t>
      </w:r>
      <w:r w:rsidR="00855630" w:rsidRPr="00855630">
        <w:rPr>
          <w:b/>
          <w:noProof/>
        </w:rPr>
        <w:t>__________</w:t>
      </w:r>
      <w:r w:rsidRPr="00855630">
        <w:rPr>
          <w:b/>
          <w:noProof/>
        </w:rPr>
        <w:t xml:space="preserve">, </w:t>
      </w:r>
      <w:r w:rsidR="00855630" w:rsidRPr="00855630">
        <w:rPr>
          <w:b/>
          <w:noProof/>
        </w:rPr>
        <w:t>___________</w:t>
      </w:r>
      <w:r w:rsidRPr="00855630">
        <w:rPr>
          <w:b/>
          <w:noProof/>
        </w:rPr>
        <w:t xml:space="preserve">, </w:t>
      </w:r>
      <w:r w:rsidR="00855630">
        <w:rPr>
          <w:b/>
          <w:noProof/>
        </w:rPr>
        <w:t>_____________</w:t>
      </w:r>
      <w:r w:rsidRPr="00AF44BD">
        <w:rPr>
          <w:b/>
          <w:noProof/>
        </w:rPr>
        <w:t xml:space="preserve"> et accessible à </w:t>
      </w:r>
      <w:r w:rsidRPr="00193D32">
        <w:rPr>
          <w:b/>
          <w:noProof/>
        </w:rPr>
        <w:t>tous.</w:t>
      </w:r>
      <w:r w:rsidRPr="00AF44BD">
        <w:rPr>
          <w:b/>
          <w:noProof/>
        </w:rPr>
        <w:t xml:space="preserve"> </w:t>
      </w:r>
    </w:p>
    <w:p w:rsidR="00AF44BD" w:rsidRPr="00AF44BD" w:rsidRDefault="00AF44BD"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b/>
          <w:noProof/>
        </w:rPr>
      </w:pPr>
    </w:p>
    <w:p w:rsidR="00AF44BD" w:rsidRDefault="00AF44BD"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r w:rsidRPr="00AF44BD">
        <w:rPr>
          <w:b/>
          <w:noProof/>
        </w:rPr>
        <w:t>L’assemblée générale</w:t>
      </w:r>
      <w:r>
        <w:rPr>
          <w:noProof/>
        </w:rPr>
        <w:t xml:space="preserve">, qui se réunit tous les deux ans dans un pays différent, impulse </w:t>
      </w:r>
      <w:r w:rsidRPr="00AF44BD">
        <w:rPr>
          <w:b/>
          <w:noProof/>
        </w:rPr>
        <w:t>la politique générale de l’OMT</w:t>
      </w:r>
      <w:r>
        <w:rPr>
          <w:noProof/>
        </w:rPr>
        <w:t xml:space="preserve">. Elle réunit l’ensemble des acteurs publics et privés du secteur touristique mondial. </w:t>
      </w:r>
    </w:p>
    <w:p w:rsidR="00AF44BD" w:rsidRPr="00AF44BD" w:rsidRDefault="00AF44BD"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b/>
          <w:noProof/>
        </w:rPr>
      </w:pPr>
      <w:r>
        <w:rPr>
          <w:noProof/>
        </w:rPr>
        <w:t xml:space="preserve">L’OMT est </w:t>
      </w:r>
      <w:r w:rsidRPr="00AF44BD">
        <w:rPr>
          <w:b/>
          <w:noProof/>
        </w:rPr>
        <w:t xml:space="preserve">financée par les contributions des Etats membres </w:t>
      </w:r>
      <w:r>
        <w:rPr>
          <w:b/>
          <w:noProof/>
        </w:rPr>
        <w:t xml:space="preserve">(156 pays) </w:t>
      </w:r>
      <w:r w:rsidRPr="00AF44BD">
        <w:rPr>
          <w:b/>
          <w:noProof/>
        </w:rPr>
        <w:t>et des acteurs privés.</w:t>
      </w:r>
    </w:p>
    <w:p w:rsidR="00AF44BD" w:rsidRDefault="00AF44BD"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p>
    <w:p w:rsidR="00AF44BD" w:rsidRPr="00AF44BD" w:rsidRDefault="00AF44BD"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i/>
        </w:rPr>
      </w:pPr>
      <w:r w:rsidRPr="00AF44BD">
        <w:rPr>
          <w:b/>
          <w:i/>
          <w:noProof/>
        </w:rPr>
        <w:t>Exemple d’action de l’OMT</w:t>
      </w:r>
      <w:r w:rsidRPr="00AF44BD">
        <w:rPr>
          <w:i/>
          <w:noProof/>
        </w:rPr>
        <w:t> : le programme Silk Road a pour objectif de développer les infrastructures et les prestations touristiques le long de l’antique « Route de la soie » à travers une politique de tourisme durable et une coopération accrue entre les régions et pays travaersés par la route.</w:t>
      </w:r>
    </w:p>
    <w:p w:rsidR="0043597B" w:rsidRDefault="0043597B"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pPr>
    </w:p>
    <w:p w:rsidR="0043597B" w:rsidRPr="0043597B" w:rsidRDefault="0043597B" w:rsidP="0043597B"/>
    <w:p w:rsidR="00616906" w:rsidRPr="00893722" w:rsidRDefault="00193D32" w:rsidP="00594668">
      <w:pPr>
        <w:pStyle w:val="Titre2"/>
      </w:pPr>
      <w:bookmarkStart w:id="54" w:name="_Toc448761884"/>
      <w:bookmarkStart w:id="55" w:name="_Toc449185753"/>
      <w:r>
        <w:t>Le Bureau International</w:t>
      </w:r>
      <w:r w:rsidR="00616906">
        <w:t xml:space="preserve"> du travail (BIT)</w:t>
      </w:r>
      <w:bookmarkEnd w:id="54"/>
      <w:bookmarkEnd w:id="55"/>
    </w:p>
    <w:p w:rsidR="00616906" w:rsidRPr="00616906" w:rsidRDefault="00616906"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r>
        <w:rPr>
          <w:noProof/>
        </w:rPr>
        <w:drawing>
          <wp:anchor distT="0" distB="0" distL="114300" distR="114300" simplePos="0" relativeHeight="252120064" behindDoc="0" locked="0" layoutInCell="1" allowOverlap="1" wp14:anchorId="11E8D281" wp14:editId="2BE05CE8">
            <wp:simplePos x="0" y="0"/>
            <wp:positionH relativeFrom="column">
              <wp:posOffset>-121920</wp:posOffset>
            </wp:positionH>
            <wp:positionV relativeFrom="paragraph">
              <wp:posOffset>29210</wp:posOffset>
            </wp:positionV>
            <wp:extent cx="1344930" cy="1120140"/>
            <wp:effectExtent l="0" t="0" r="7620" b="381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344930" cy="1120140"/>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Secrétariat permanent de </w:t>
      </w:r>
      <w:r w:rsidRPr="00616906">
        <w:rPr>
          <w:b/>
          <w:noProof/>
        </w:rPr>
        <w:t>l’Organisation Internationale du Travail</w:t>
      </w:r>
      <w:r>
        <w:rPr>
          <w:noProof/>
        </w:rPr>
        <w:t xml:space="preserve"> (OIT), le BIT est concerné par l’ensemble des problèmes affectant </w:t>
      </w:r>
      <w:r w:rsidRPr="00616906">
        <w:rPr>
          <w:b/>
          <w:noProof/>
        </w:rPr>
        <w:t xml:space="preserve">le monde du </w:t>
      </w:r>
      <w:r w:rsidR="00855630">
        <w:rPr>
          <w:b/>
          <w:noProof/>
        </w:rPr>
        <w:t>_________</w:t>
      </w:r>
      <w:r>
        <w:rPr>
          <w:noProof/>
        </w:rPr>
        <w:t xml:space="preserve"> au niveau mondial. Cette organisation s’intéresse particulièrement au </w:t>
      </w:r>
      <w:r w:rsidRPr="00616906">
        <w:rPr>
          <w:b/>
          <w:noProof/>
        </w:rPr>
        <w:t>secteur du tourisme.</w:t>
      </w:r>
    </w:p>
    <w:p w:rsidR="00616906" w:rsidRPr="00616906" w:rsidRDefault="00616906"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i/>
        </w:rPr>
      </w:pPr>
      <w:r w:rsidRPr="00616906">
        <w:rPr>
          <w:i/>
          <w:noProof/>
        </w:rPr>
        <w:t xml:space="preserve">Exemple : protection contre les risques d’exploitation des travailleurs dans le secteur du tourisme, notamment les enfants. </w:t>
      </w:r>
    </w:p>
    <w:p w:rsidR="00616906" w:rsidRPr="00AC17C0" w:rsidRDefault="00616906" w:rsidP="00594668">
      <w:pPr>
        <w:pStyle w:val="Normal1"/>
      </w:pPr>
    </w:p>
    <w:p w:rsidR="00616906" w:rsidRPr="00616906" w:rsidRDefault="00616906" w:rsidP="00616906"/>
    <w:p w:rsidR="00616906" w:rsidRPr="00893722" w:rsidRDefault="009B30A8" w:rsidP="00594668">
      <w:pPr>
        <w:pStyle w:val="Titre2"/>
      </w:pPr>
      <w:bookmarkStart w:id="56" w:name="_Toc448761885"/>
      <w:bookmarkStart w:id="57" w:name="_Toc449185754"/>
      <w:r>
        <w:rPr>
          <w:noProof/>
        </w:rPr>
        <w:drawing>
          <wp:anchor distT="0" distB="0" distL="114300" distR="114300" simplePos="0" relativeHeight="252121088" behindDoc="0" locked="0" layoutInCell="1" allowOverlap="1" wp14:anchorId="5958F30B" wp14:editId="4470C0C4">
            <wp:simplePos x="0" y="0"/>
            <wp:positionH relativeFrom="column">
              <wp:posOffset>-198120</wp:posOffset>
            </wp:positionH>
            <wp:positionV relativeFrom="paragraph">
              <wp:posOffset>284480</wp:posOffset>
            </wp:positionV>
            <wp:extent cx="1104900" cy="1104900"/>
            <wp:effectExtent l="0" t="0" r="0" b="0"/>
            <wp:wrapSquare wrapText="bothSides"/>
            <wp:docPr id="11"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6906">
        <w:t>International Air Transport Association (IATA)</w:t>
      </w:r>
      <w:bookmarkEnd w:id="56"/>
      <w:bookmarkEnd w:id="57"/>
    </w:p>
    <w:p w:rsidR="00616906" w:rsidRDefault="00616906"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r>
        <w:rPr>
          <w:noProof/>
        </w:rPr>
        <w:t xml:space="preserve">L’IATA est une </w:t>
      </w:r>
      <w:r w:rsidRPr="00F90AD9">
        <w:rPr>
          <w:b/>
          <w:noProof/>
        </w:rPr>
        <w:t xml:space="preserve">association privée de </w:t>
      </w:r>
      <w:r w:rsidR="00855630">
        <w:rPr>
          <w:b/>
          <w:noProof/>
        </w:rPr>
        <w:t>________________________</w:t>
      </w:r>
      <w:r w:rsidR="009B30A8">
        <w:rPr>
          <w:noProof/>
        </w:rPr>
        <w:t xml:space="preserve"> qui a été fondée en 1945 est basée à Montréal. Elle représente </w:t>
      </w:r>
      <w:r w:rsidR="009B30A8" w:rsidRPr="00F90AD9">
        <w:rPr>
          <w:b/>
          <w:noProof/>
        </w:rPr>
        <w:t>240 compagnies adhérentes</w:t>
      </w:r>
      <w:r w:rsidR="009B30A8">
        <w:rPr>
          <w:noProof/>
        </w:rPr>
        <w:t xml:space="preserve"> (95% du marché mondial)</w:t>
      </w:r>
    </w:p>
    <w:p w:rsidR="00193D32" w:rsidRDefault="00193D32"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p>
    <w:p w:rsidR="009B30A8" w:rsidRPr="00F90AD9" w:rsidRDefault="009B30A8"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b/>
          <w:noProof/>
        </w:rPr>
      </w:pPr>
      <w:r>
        <w:rPr>
          <w:noProof/>
        </w:rPr>
        <w:t xml:space="preserve">Si la fonction première de l’IATA est </w:t>
      </w:r>
      <w:r w:rsidRPr="00F90AD9">
        <w:rPr>
          <w:b/>
          <w:noProof/>
        </w:rPr>
        <w:t>la défense des intérêts</w:t>
      </w:r>
      <w:r>
        <w:rPr>
          <w:noProof/>
        </w:rPr>
        <w:t xml:space="preserve"> des compagnies aériennes, c’est également un acteur incontournable du transport aérien mondial à travers :</w:t>
      </w:r>
    </w:p>
    <w:p w:rsidR="009B30A8" w:rsidRDefault="009B30A8"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r w:rsidRPr="00F90AD9">
        <w:rPr>
          <w:b/>
          <w:noProof/>
        </w:rPr>
        <w:t xml:space="preserve">- des actions visant à l’amélioration du </w:t>
      </w:r>
      <w:r w:rsidR="00855630">
        <w:rPr>
          <w:b/>
          <w:noProof/>
        </w:rPr>
        <w:t>_____________</w:t>
      </w:r>
      <w:r w:rsidRPr="00855630">
        <w:rPr>
          <w:b/>
          <w:noProof/>
        </w:rPr>
        <w:t xml:space="preserve"> des </w:t>
      </w:r>
      <w:r w:rsidR="00855630">
        <w:rPr>
          <w:b/>
          <w:noProof/>
        </w:rPr>
        <w:t>____________</w:t>
      </w:r>
      <w:r w:rsidRPr="00F90AD9">
        <w:rPr>
          <w:b/>
          <w:noProof/>
        </w:rPr>
        <w:t xml:space="preserve"> et de la </w:t>
      </w:r>
      <w:r w:rsidRPr="00193D32">
        <w:rPr>
          <w:b/>
          <w:noProof/>
        </w:rPr>
        <w:t>sécurité</w:t>
      </w:r>
      <w:r w:rsidRPr="00F90AD9">
        <w:rPr>
          <w:b/>
          <w:noProof/>
        </w:rPr>
        <w:t xml:space="preserve"> </w:t>
      </w:r>
      <w:r>
        <w:rPr>
          <w:noProof/>
        </w:rPr>
        <w:t>aérienne</w:t>
      </w:r>
    </w:p>
    <w:p w:rsidR="009B30A8" w:rsidRDefault="009B30A8"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r>
        <w:rPr>
          <w:noProof/>
        </w:rPr>
        <w:t>- des actions visant</w:t>
      </w:r>
      <w:r w:rsidR="00F90AD9">
        <w:rPr>
          <w:noProof/>
        </w:rPr>
        <w:t xml:space="preserve"> </w:t>
      </w:r>
      <w:r>
        <w:rPr>
          <w:noProof/>
        </w:rPr>
        <w:t xml:space="preserve">à l’amélioration des </w:t>
      </w:r>
      <w:r w:rsidRPr="00F90AD9">
        <w:rPr>
          <w:b/>
          <w:noProof/>
        </w:rPr>
        <w:t>qualités environnementales</w:t>
      </w:r>
      <w:r>
        <w:rPr>
          <w:noProof/>
        </w:rPr>
        <w:t xml:space="preserve"> du transport aérien (pollution, nuisances sonores)</w:t>
      </w:r>
    </w:p>
    <w:p w:rsidR="009B30A8" w:rsidRDefault="009B30A8"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r>
        <w:rPr>
          <w:noProof/>
        </w:rPr>
        <w:t xml:space="preserve">- l’attribution des </w:t>
      </w:r>
      <w:r w:rsidRPr="00F90AD9">
        <w:rPr>
          <w:b/>
          <w:noProof/>
        </w:rPr>
        <w:t xml:space="preserve">codifications aux </w:t>
      </w:r>
      <w:r w:rsidR="00855630">
        <w:rPr>
          <w:b/>
          <w:noProof/>
        </w:rPr>
        <w:t>_____________</w:t>
      </w:r>
      <w:r>
        <w:rPr>
          <w:noProof/>
        </w:rPr>
        <w:t xml:space="preserve"> (3 lettres - ex : aéroport Tontouta : </w:t>
      </w:r>
      <w:r w:rsidR="00855630">
        <w:rPr>
          <w:noProof/>
        </w:rPr>
        <w:t>_______</w:t>
      </w:r>
      <w:r>
        <w:rPr>
          <w:noProof/>
        </w:rPr>
        <w:t xml:space="preserve">) et </w:t>
      </w:r>
      <w:r w:rsidRPr="00F90AD9">
        <w:rPr>
          <w:b/>
          <w:noProof/>
        </w:rPr>
        <w:t xml:space="preserve">aux compagnies </w:t>
      </w:r>
      <w:r w:rsidR="00855630">
        <w:rPr>
          <w:b/>
          <w:noProof/>
        </w:rPr>
        <w:t>_____________</w:t>
      </w:r>
      <w:r>
        <w:rPr>
          <w:noProof/>
        </w:rPr>
        <w:t xml:space="preserve">(2 lettres – ex : compagnie air Calédonie International : </w:t>
      </w:r>
      <w:r w:rsidR="00855630">
        <w:rPr>
          <w:noProof/>
        </w:rPr>
        <w:t>____</w:t>
      </w:r>
      <w:r>
        <w:rPr>
          <w:noProof/>
        </w:rPr>
        <w:t>)</w:t>
      </w:r>
    </w:p>
    <w:p w:rsidR="00616906" w:rsidRDefault="009B30A8"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pPr>
      <w:r>
        <w:rPr>
          <w:noProof/>
        </w:rPr>
        <w:t xml:space="preserve">- </w:t>
      </w:r>
      <w:r w:rsidRPr="00F90AD9">
        <w:rPr>
          <w:b/>
          <w:noProof/>
        </w:rPr>
        <w:t xml:space="preserve">l’accréditation des </w:t>
      </w:r>
      <w:r w:rsidR="00855630">
        <w:rPr>
          <w:b/>
          <w:noProof/>
        </w:rPr>
        <w:t>________________________</w:t>
      </w:r>
      <w:r w:rsidR="00F90AD9">
        <w:rPr>
          <w:noProof/>
        </w:rPr>
        <w:t xml:space="preserve"> pour</w:t>
      </w:r>
      <w:r>
        <w:rPr>
          <w:noProof/>
        </w:rPr>
        <w:t xml:space="preserve"> le transport aérien (agrément IATA)</w:t>
      </w:r>
    </w:p>
    <w:p w:rsidR="00193D32" w:rsidRDefault="00193D32">
      <w:pPr>
        <w:jc w:val="left"/>
        <w:rPr>
          <w:rFonts w:asciiTheme="minorHAnsi" w:hAnsiTheme="minorHAnsi" w:cs="Times New Roman"/>
          <w:b/>
          <w:bCs/>
          <w:kern w:val="32"/>
          <w:sz w:val="32"/>
          <w:szCs w:val="32"/>
          <w:u w:val="single"/>
        </w:rPr>
      </w:pPr>
      <w:bookmarkStart w:id="58" w:name="_Toc449185755"/>
      <w:r>
        <w:br w:type="page"/>
      </w:r>
    </w:p>
    <w:p w:rsidR="000C2E20" w:rsidRPr="00893722" w:rsidRDefault="00F255ED" w:rsidP="00594668">
      <w:pPr>
        <w:pStyle w:val="Titre1"/>
      </w:pPr>
      <w:r>
        <w:lastRenderedPageBreak/>
        <w:t>Le tourisme</w:t>
      </w:r>
      <w:r w:rsidR="00432455">
        <w:t xml:space="preserve"> en France</w:t>
      </w:r>
      <w:r>
        <w:t> : une compétence partagée</w:t>
      </w:r>
      <w:bookmarkEnd w:id="58"/>
    </w:p>
    <w:p w:rsidR="000C2E20" w:rsidRDefault="000C2E20"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r w:rsidRPr="000C2E20">
        <w:rPr>
          <w:b/>
          <w:noProof/>
        </w:rPr>
        <w:drawing>
          <wp:anchor distT="0" distB="0" distL="114300" distR="114300" simplePos="0" relativeHeight="252124160" behindDoc="0" locked="0" layoutInCell="1" allowOverlap="1" wp14:anchorId="349FFBE4" wp14:editId="788F27C0">
            <wp:simplePos x="0" y="0"/>
            <wp:positionH relativeFrom="column">
              <wp:posOffset>-53340</wp:posOffset>
            </wp:positionH>
            <wp:positionV relativeFrom="paragraph">
              <wp:posOffset>71755</wp:posOffset>
            </wp:positionV>
            <wp:extent cx="1299845" cy="807720"/>
            <wp:effectExtent l="0" t="0" r="0" b="0"/>
            <wp:wrapSquare wrapText="bothSides"/>
            <wp:docPr id="19"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99845" cy="807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2E20">
        <w:rPr>
          <w:b/>
          <w:noProof/>
        </w:rPr>
        <w:t>Le Code du tourisme français</w:t>
      </w:r>
      <w:r>
        <w:rPr>
          <w:noProof/>
        </w:rPr>
        <w:t xml:space="preserve"> est le recueil des textes </w:t>
      </w:r>
      <w:r w:rsidRPr="000C2E20">
        <w:rPr>
          <w:b/>
          <w:noProof/>
        </w:rPr>
        <w:t>législatifs et réglementaires</w:t>
      </w:r>
      <w:r>
        <w:rPr>
          <w:noProof/>
        </w:rPr>
        <w:t xml:space="preserve"> applicables en matière de droit du tourisme depuis 2006. Il régit :</w:t>
      </w:r>
    </w:p>
    <w:p w:rsidR="000C2E20" w:rsidRPr="000C2E20" w:rsidRDefault="000C2E20"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b/>
          <w:noProof/>
        </w:rPr>
      </w:pPr>
      <w:r>
        <w:rPr>
          <w:noProof/>
        </w:rPr>
        <w:t xml:space="preserve">- </w:t>
      </w:r>
      <w:r w:rsidRPr="00193D32">
        <w:rPr>
          <w:b/>
          <w:noProof/>
        </w:rPr>
        <w:t>l’</w:t>
      </w:r>
      <w:r w:rsidR="00855630">
        <w:rPr>
          <w:b/>
          <w:noProof/>
        </w:rPr>
        <w:t>_________________</w:t>
      </w:r>
      <w:r w:rsidRPr="000C2E20">
        <w:rPr>
          <w:b/>
          <w:noProof/>
        </w:rPr>
        <w:t xml:space="preserve"> générale du tourisme</w:t>
      </w:r>
    </w:p>
    <w:p w:rsidR="000C2E20" w:rsidRPr="000C2E20" w:rsidRDefault="000C2E20"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b/>
          <w:noProof/>
        </w:rPr>
      </w:pPr>
      <w:r>
        <w:rPr>
          <w:noProof/>
        </w:rPr>
        <w:t xml:space="preserve">- les </w:t>
      </w:r>
      <w:r w:rsidRPr="000C2E20">
        <w:rPr>
          <w:b/>
          <w:noProof/>
        </w:rPr>
        <w:t>activités et professions touristiques</w:t>
      </w:r>
    </w:p>
    <w:p w:rsidR="000C2E20" w:rsidRDefault="000C2E20"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r>
        <w:rPr>
          <w:noProof/>
        </w:rPr>
        <w:t xml:space="preserve">- </w:t>
      </w:r>
      <w:r w:rsidR="00830AEF" w:rsidRPr="00830AEF">
        <w:rPr>
          <w:b/>
          <w:noProof/>
        </w:rPr>
        <w:t>équipements et</w:t>
      </w:r>
      <w:r w:rsidR="00830AEF">
        <w:rPr>
          <w:noProof/>
        </w:rPr>
        <w:t xml:space="preserve"> </w:t>
      </w:r>
      <w:r w:rsidRPr="000C2E20">
        <w:rPr>
          <w:b/>
          <w:noProof/>
        </w:rPr>
        <w:t>aménagement du territoire</w:t>
      </w:r>
      <w:r>
        <w:rPr>
          <w:noProof/>
        </w:rPr>
        <w:t xml:space="preserve"> dans les zones touristiques</w:t>
      </w:r>
    </w:p>
    <w:p w:rsidR="000C2E20" w:rsidRDefault="000C2E20"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pPr>
      <w:r>
        <w:rPr>
          <w:noProof/>
        </w:rPr>
        <w:t xml:space="preserve">- </w:t>
      </w:r>
      <w:r w:rsidRPr="000C2E20">
        <w:rPr>
          <w:b/>
          <w:noProof/>
        </w:rPr>
        <w:t>le financement</w:t>
      </w:r>
      <w:r>
        <w:rPr>
          <w:noProof/>
        </w:rPr>
        <w:t xml:space="preserve"> de l’accès </w:t>
      </w:r>
      <w:r w:rsidR="00830AEF">
        <w:rPr>
          <w:noProof/>
        </w:rPr>
        <w:t xml:space="preserve">aux vacances et à </w:t>
      </w:r>
      <w:r w:rsidR="00830AEF" w:rsidRPr="00830AEF">
        <w:rPr>
          <w:b/>
          <w:noProof/>
        </w:rPr>
        <w:t>la fiscalité</w:t>
      </w:r>
      <w:r w:rsidR="00830AEF">
        <w:rPr>
          <w:noProof/>
        </w:rPr>
        <w:t xml:space="preserve"> du tourisme</w:t>
      </w:r>
      <w:r w:rsidRPr="007B1424">
        <w:rPr>
          <w:noProof/>
        </w:rPr>
        <w:t xml:space="preserve"> </w:t>
      </w:r>
    </w:p>
    <w:p w:rsidR="006876F8" w:rsidRPr="00893722" w:rsidRDefault="006876F8" w:rsidP="00297700">
      <w:pPr>
        <w:pStyle w:val="Titre1"/>
        <w:numPr>
          <w:ilvl w:val="0"/>
          <w:numId w:val="0"/>
        </w:numPr>
        <w:ind w:left="2204"/>
      </w:pPr>
      <w:bookmarkStart w:id="59" w:name="_Toc448761888"/>
      <w:bookmarkStart w:id="60" w:name="_Toc449185756"/>
      <w:r w:rsidRPr="00242651">
        <w:rPr>
          <w:noProof/>
          <w:sz w:val="24"/>
        </w:rPr>
        <w:drawing>
          <wp:anchor distT="0" distB="0" distL="114300" distR="114300" simplePos="0" relativeHeight="252102656" behindDoc="1" locked="0" layoutInCell="1" allowOverlap="1" wp14:anchorId="26F4ED5C" wp14:editId="1D429899">
            <wp:simplePos x="0" y="0"/>
            <wp:positionH relativeFrom="column">
              <wp:posOffset>-160020</wp:posOffset>
            </wp:positionH>
            <wp:positionV relativeFrom="paragraph">
              <wp:posOffset>197485</wp:posOffset>
            </wp:positionV>
            <wp:extent cx="452120" cy="472440"/>
            <wp:effectExtent l="0" t="0" r="5080" b="381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y question 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2120" cy="472440"/>
                    </a:xfrm>
                    <a:prstGeom prst="rect">
                      <a:avLst/>
                    </a:prstGeom>
                  </pic:spPr>
                </pic:pic>
              </a:graphicData>
            </a:graphic>
            <wp14:sizeRelH relativeFrom="page">
              <wp14:pctWidth>0</wp14:pctWidth>
            </wp14:sizeRelH>
            <wp14:sizeRelV relativeFrom="page">
              <wp14:pctHeight>0</wp14:pctHeight>
            </wp14:sizeRelV>
          </wp:anchor>
        </w:drawing>
      </w:r>
      <w:bookmarkEnd w:id="49"/>
      <w:bookmarkEnd w:id="59"/>
      <w:bookmarkEnd w:id="60"/>
    </w:p>
    <w:p w:rsidR="00EC1D40" w:rsidRPr="00F437AC" w:rsidRDefault="00297700" w:rsidP="006876F8">
      <w:pPr>
        <w:pBdr>
          <w:top w:val="single" w:sz="12" w:space="1" w:color="4F81BD" w:themeColor="accent1"/>
          <w:left w:val="single" w:sz="12" w:space="4" w:color="4F81BD" w:themeColor="accent1"/>
          <w:bottom w:val="single" w:sz="12" w:space="1" w:color="4F81BD" w:themeColor="accent1"/>
          <w:right w:val="single" w:sz="12" w:space="19" w:color="4F81BD" w:themeColor="accent1"/>
        </w:pBdr>
        <w:rPr>
          <w:rFonts w:asciiTheme="minorHAnsi" w:hAnsiTheme="minorHAnsi" w:cstheme="minorHAnsi"/>
          <w:b/>
          <w:szCs w:val="28"/>
        </w:rPr>
      </w:pPr>
      <w:r w:rsidRPr="00F437AC">
        <w:rPr>
          <w:rFonts w:asciiTheme="minorHAnsi" w:hAnsiTheme="minorHAnsi" w:cstheme="minorHAnsi"/>
          <w:b/>
          <w:szCs w:val="28"/>
        </w:rPr>
        <w:t xml:space="preserve">La politique touristique et d’aménagement du territoire est conduite par le </w:t>
      </w:r>
      <w:r w:rsidR="00EC1D40" w:rsidRPr="00F437AC">
        <w:rPr>
          <w:rFonts w:asciiTheme="minorHAnsi" w:hAnsiTheme="minorHAnsi" w:cstheme="minorHAnsi"/>
          <w:b/>
          <w:szCs w:val="28"/>
        </w:rPr>
        <w:t>ministère</w:t>
      </w:r>
      <w:r w:rsidRPr="00F437AC">
        <w:rPr>
          <w:rFonts w:asciiTheme="minorHAnsi" w:hAnsiTheme="minorHAnsi" w:cstheme="minorHAnsi"/>
          <w:b/>
          <w:szCs w:val="28"/>
        </w:rPr>
        <w:t xml:space="preserve"> </w:t>
      </w:r>
      <w:r w:rsidR="00EC1D40" w:rsidRPr="00F437AC">
        <w:rPr>
          <w:rFonts w:asciiTheme="minorHAnsi" w:hAnsiTheme="minorHAnsi" w:cstheme="minorHAnsi"/>
          <w:b/>
          <w:szCs w:val="28"/>
        </w:rPr>
        <w:t>en s’appuyant sur de nombreux relais locaux.</w:t>
      </w:r>
    </w:p>
    <w:p w:rsidR="00F255ED" w:rsidRDefault="00F255ED" w:rsidP="006876F8">
      <w:pPr>
        <w:pBdr>
          <w:top w:val="single" w:sz="12" w:space="1" w:color="4F81BD" w:themeColor="accent1"/>
          <w:left w:val="single" w:sz="12" w:space="4" w:color="4F81BD" w:themeColor="accent1"/>
          <w:bottom w:val="single" w:sz="12" w:space="1" w:color="4F81BD" w:themeColor="accent1"/>
          <w:right w:val="single" w:sz="12" w:space="19" w:color="4F81BD" w:themeColor="accent1"/>
        </w:pBdr>
        <w:rPr>
          <w:rFonts w:asciiTheme="minorHAnsi" w:hAnsiTheme="minorHAnsi" w:cstheme="minorHAnsi"/>
          <w:b/>
          <w:sz w:val="24"/>
          <w:szCs w:val="28"/>
        </w:rPr>
      </w:pPr>
    </w:p>
    <w:p w:rsidR="006876F8" w:rsidRPr="00F255ED" w:rsidRDefault="00A537B3" w:rsidP="006876F8">
      <w:pPr>
        <w:pBdr>
          <w:top w:val="single" w:sz="12" w:space="1" w:color="4F81BD" w:themeColor="accent1"/>
          <w:left w:val="single" w:sz="12" w:space="4" w:color="4F81BD" w:themeColor="accent1"/>
          <w:bottom w:val="single" w:sz="12" w:space="1" w:color="4F81BD" w:themeColor="accent1"/>
          <w:right w:val="single" w:sz="12" w:space="19" w:color="4F81BD" w:themeColor="accent1"/>
        </w:pBdr>
        <w:rPr>
          <w:rFonts w:asciiTheme="minorHAnsi" w:hAnsiTheme="minorHAnsi" w:cstheme="minorHAnsi"/>
          <w:szCs w:val="28"/>
        </w:rPr>
      </w:pPr>
      <w:r w:rsidRPr="00F255ED">
        <w:rPr>
          <w:rFonts w:asciiTheme="minorHAnsi" w:hAnsiTheme="minorHAnsi" w:cstheme="minorHAnsi"/>
          <w:b/>
          <w:szCs w:val="28"/>
        </w:rPr>
        <w:t>L’Etat</w:t>
      </w:r>
      <w:r w:rsidR="006876F8" w:rsidRPr="00F255ED">
        <w:rPr>
          <w:rFonts w:asciiTheme="minorHAnsi" w:hAnsiTheme="minorHAnsi" w:cstheme="minorHAnsi"/>
          <w:b/>
          <w:szCs w:val="28"/>
        </w:rPr>
        <w:t xml:space="preserve"> et les collectivités territoriales (région, département, commune)</w:t>
      </w:r>
      <w:r w:rsidR="006876F8" w:rsidRPr="00F255ED">
        <w:rPr>
          <w:rFonts w:asciiTheme="minorHAnsi" w:hAnsiTheme="minorHAnsi" w:cstheme="minorHAnsi"/>
          <w:szCs w:val="28"/>
        </w:rPr>
        <w:t xml:space="preserve"> interviennent dans le domaine du tourisme, chacun dans le cadre des compétences fixées par la loi.</w:t>
      </w:r>
    </w:p>
    <w:p w:rsidR="006876F8" w:rsidRDefault="006876F8" w:rsidP="006876F8">
      <w:pPr>
        <w:pBdr>
          <w:top w:val="single" w:sz="12" w:space="1" w:color="4F81BD" w:themeColor="accent1"/>
          <w:left w:val="single" w:sz="12" w:space="4" w:color="4F81BD" w:themeColor="accent1"/>
          <w:bottom w:val="single" w:sz="12" w:space="1" w:color="4F81BD" w:themeColor="accent1"/>
          <w:right w:val="single" w:sz="12" w:space="19" w:color="4F81BD" w:themeColor="accent1"/>
        </w:pBdr>
        <w:rPr>
          <w:rFonts w:asciiTheme="minorHAnsi" w:hAnsiTheme="minorHAnsi" w:cstheme="minorHAnsi"/>
          <w:sz w:val="24"/>
          <w:szCs w:val="28"/>
        </w:rPr>
      </w:pPr>
    </w:p>
    <w:p w:rsidR="006876F8" w:rsidRDefault="006876F8" w:rsidP="00594668">
      <w:pPr>
        <w:pStyle w:val="Normal1"/>
        <w:rPr>
          <w:b/>
          <w:sz w:val="28"/>
          <w:szCs w:val="28"/>
        </w:rPr>
      </w:pPr>
    </w:p>
    <w:p w:rsidR="00806B25" w:rsidRDefault="00B84940" w:rsidP="00F255ED">
      <w:pPr>
        <w:pStyle w:val="Titre2"/>
      </w:pPr>
      <w:bookmarkStart w:id="61" w:name="_Toc425450577"/>
      <w:bookmarkStart w:id="62" w:name="_Toc448761889"/>
      <w:bookmarkStart w:id="63" w:name="_Toc449185757"/>
      <w:r>
        <w:t>L’administration centrale du tourisme</w:t>
      </w:r>
      <w:bookmarkEnd w:id="61"/>
      <w:bookmarkEnd w:id="62"/>
      <w:bookmarkEnd w:id="63"/>
    </w:p>
    <w:p w:rsidR="00826F72" w:rsidRDefault="00EC1D40" w:rsidP="00A9427C">
      <w:pPr>
        <w:jc w:val="center"/>
      </w:pPr>
      <w:r>
        <w:rPr>
          <w:noProof/>
        </w:rPr>
        <w:drawing>
          <wp:inline distT="0" distB="0" distL="0" distR="0" wp14:anchorId="38E32065" wp14:editId="7C5E82C0">
            <wp:extent cx="6102227" cy="3787140"/>
            <wp:effectExtent l="0" t="0" r="0" b="381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107195" cy="3790223"/>
                    </a:xfrm>
                    <a:prstGeom prst="rect">
                      <a:avLst/>
                    </a:prstGeom>
                  </pic:spPr>
                </pic:pic>
              </a:graphicData>
            </a:graphic>
          </wp:inline>
        </w:drawing>
      </w:r>
    </w:p>
    <w:p w:rsidR="00826F72" w:rsidRPr="00826F72" w:rsidRDefault="00826F72" w:rsidP="00826F72"/>
    <w:p w:rsidR="008B4E11" w:rsidRDefault="008B4E11" w:rsidP="00691A3A">
      <w:pPr>
        <w:pStyle w:val="Normal1"/>
        <w:rPr>
          <w:b/>
          <w:sz w:val="28"/>
        </w:rPr>
      </w:pPr>
      <w:bookmarkStart w:id="64" w:name="_Toc425450578"/>
      <w:bookmarkStart w:id="65" w:name="_Toc448761890"/>
    </w:p>
    <w:p w:rsidR="008B4E11" w:rsidRDefault="008B4E11" w:rsidP="008B4E11">
      <w:pPr>
        <w:rPr>
          <w:rFonts w:asciiTheme="minorHAnsi" w:hAnsiTheme="minorHAnsi" w:cstheme="minorHAnsi"/>
          <w:szCs w:val="24"/>
        </w:rPr>
      </w:pPr>
      <w:r>
        <w:br w:type="page"/>
      </w:r>
    </w:p>
    <w:p w:rsidR="00691A3A" w:rsidRDefault="008B4E11" w:rsidP="00691A3A">
      <w:pPr>
        <w:pStyle w:val="Normal1"/>
        <w:rPr>
          <w:b/>
          <w:sz w:val="28"/>
          <w:u w:val="single"/>
        </w:rPr>
      </w:pPr>
      <w:r w:rsidRPr="008B4E11">
        <w:rPr>
          <w:b/>
          <w:sz w:val="28"/>
        </w:rPr>
        <w:lastRenderedPageBreak/>
        <w:sym w:font="Wingdings" w:char="F0C4"/>
      </w:r>
      <w:r w:rsidRPr="008B4E11">
        <w:rPr>
          <w:b/>
          <w:sz w:val="28"/>
        </w:rPr>
        <w:t xml:space="preserve"> </w:t>
      </w:r>
      <w:r w:rsidR="00B84940" w:rsidRPr="00691A3A">
        <w:rPr>
          <w:b/>
          <w:sz w:val="28"/>
          <w:u w:val="single"/>
        </w:rPr>
        <w:t>Le ministère du tourisme ou le secrétariat d’Etat du tourisme</w:t>
      </w:r>
      <w:bookmarkEnd w:id="64"/>
      <w:bookmarkEnd w:id="65"/>
    </w:p>
    <w:p w:rsidR="00EB5286" w:rsidRPr="00691A3A" w:rsidRDefault="00EB5286" w:rsidP="00691A3A">
      <w:pPr>
        <w:pStyle w:val="Normal1"/>
        <w:rPr>
          <w:b/>
          <w:sz w:val="28"/>
          <w:u w:val="single"/>
        </w:rPr>
      </w:pPr>
    </w:p>
    <w:p w:rsidR="00826F72" w:rsidRPr="004F3CE7" w:rsidRDefault="003B7AFB" w:rsidP="000F371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sz w:val="24"/>
          <w:szCs w:val="28"/>
        </w:rPr>
      </w:pPr>
      <w:r w:rsidRPr="004F3CE7">
        <w:rPr>
          <w:noProof/>
        </w:rPr>
        <w:drawing>
          <wp:anchor distT="0" distB="0" distL="114300" distR="114300" simplePos="0" relativeHeight="252103680" behindDoc="0" locked="0" layoutInCell="1" allowOverlap="1" wp14:anchorId="50CB0B91" wp14:editId="1887916B">
            <wp:simplePos x="0" y="0"/>
            <wp:positionH relativeFrom="column">
              <wp:posOffset>-121920</wp:posOffset>
            </wp:positionH>
            <wp:positionV relativeFrom="paragraph">
              <wp:posOffset>24130</wp:posOffset>
            </wp:positionV>
            <wp:extent cx="1333500" cy="1424940"/>
            <wp:effectExtent l="0" t="0" r="0" b="3810"/>
            <wp:wrapSquare wrapText="bothSides"/>
            <wp:docPr id="28" name="il_fi" descr="https://www.data.gouv.fr/s/avatars/66/7ae268287f4ae28e71cf85a622b7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www.data.gouv.fr/s/avatars/66/7ae268287f4ae28e71cf85a622b79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0" cy="14249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sz w:val="24"/>
          <w:szCs w:val="28"/>
        </w:rPr>
        <w:t xml:space="preserve">L’activité touristique en France a toujours eu du mal à trouver sa place. </w:t>
      </w:r>
      <w:r w:rsidR="00826F72" w:rsidRPr="004F3CE7">
        <w:rPr>
          <w:rFonts w:asciiTheme="minorHAnsi" w:hAnsiTheme="minorHAnsi" w:cstheme="minorHAnsi"/>
          <w:noProof/>
          <w:sz w:val="24"/>
          <w:szCs w:val="28"/>
        </w:rPr>
        <w:t xml:space="preserve">Selon les gouvernements, le tourisme est soit rattaché à un ministère soit à un </w:t>
      </w:r>
      <w:r>
        <w:rPr>
          <w:rFonts w:asciiTheme="minorHAnsi" w:hAnsiTheme="minorHAnsi" w:cstheme="minorHAnsi"/>
          <w:noProof/>
          <w:sz w:val="24"/>
          <w:szCs w:val="28"/>
        </w:rPr>
        <w:t>secrétaire d’Etat</w:t>
      </w:r>
      <w:r w:rsidR="00826F72" w:rsidRPr="004F3CE7">
        <w:rPr>
          <w:rFonts w:asciiTheme="minorHAnsi" w:hAnsiTheme="minorHAnsi" w:cstheme="minorHAnsi"/>
          <w:noProof/>
          <w:sz w:val="24"/>
          <w:szCs w:val="28"/>
        </w:rPr>
        <w:t>.</w:t>
      </w:r>
    </w:p>
    <w:p w:rsidR="00B55093" w:rsidRDefault="00826F72" w:rsidP="000F371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noProof/>
          <w:sz w:val="24"/>
          <w:szCs w:val="28"/>
        </w:rPr>
      </w:pPr>
      <w:r w:rsidRPr="004F3CE7">
        <w:rPr>
          <w:rFonts w:asciiTheme="minorHAnsi" w:hAnsiTheme="minorHAnsi" w:cstheme="minorHAnsi"/>
          <w:noProof/>
          <w:sz w:val="24"/>
          <w:szCs w:val="28"/>
        </w:rPr>
        <w:t>Actuellement le tourisme dépend</w:t>
      </w:r>
      <w:r w:rsidR="00B55093">
        <w:rPr>
          <w:rFonts w:asciiTheme="minorHAnsi" w:hAnsiTheme="minorHAnsi" w:cstheme="minorHAnsi"/>
          <w:noProof/>
          <w:sz w:val="24"/>
          <w:szCs w:val="28"/>
        </w:rPr>
        <w:t xml:space="preserve"> : </w:t>
      </w:r>
    </w:p>
    <w:p w:rsidR="00826F72" w:rsidRPr="004F3CE7" w:rsidRDefault="00B55093" w:rsidP="000F371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noProof/>
          <w:sz w:val="24"/>
          <w:szCs w:val="28"/>
        </w:rPr>
      </w:pPr>
      <w:r>
        <w:rPr>
          <w:rFonts w:asciiTheme="minorHAnsi" w:hAnsiTheme="minorHAnsi" w:cstheme="minorHAnsi"/>
          <w:noProof/>
          <w:sz w:val="24"/>
          <w:szCs w:val="28"/>
        </w:rPr>
        <w:t xml:space="preserve">- </w:t>
      </w:r>
      <w:r w:rsidR="003B7AFB">
        <w:rPr>
          <w:rFonts w:asciiTheme="minorHAnsi" w:hAnsiTheme="minorHAnsi" w:cstheme="minorHAnsi"/>
          <w:noProof/>
          <w:sz w:val="24"/>
          <w:szCs w:val="28"/>
        </w:rPr>
        <w:t>d’</w:t>
      </w:r>
      <w:r w:rsidR="002F58F3" w:rsidRPr="004F3CE7">
        <w:rPr>
          <w:rFonts w:asciiTheme="minorHAnsi" w:hAnsiTheme="minorHAnsi" w:cstheme="minorHAnsi"/>
          <w:b/>
          <w:noProof/>
          <w:sz w:val="24"/>
          <w:szCs w:val="28"/>
        </w:rPr>
        <w:t xml:space="preserve">un </w:t>
      </w:r>
      <w:r w:rsidR="00855630">
        <w:rPr>
          <w:rFonts w:asciiTheme="minorHAnsi" w:hAnsiTheme="minorHAnsi" w:cstheme="minorHAnsi"/>
          <w:b/>
          <w:noProof/>
          <w:sz w:val="24"/>
          <w:szCs w:val="28"/>
        </w:rPr>
        <w:t>________________________</w:t>
      </w:r>
      <w:r w:rsidR="003B7AFB" w:rsidRPr="00B55093">
        <w:rPr>
          <w:rFonts w:asciiTheme="minorHAnsi" w:hAnsiTheme="minorHAnsi" w:cstheme="minorHAnsi"/>
          <w:b/>
          <w:noProof/>
          <w:sz w:val="24"/>
          <w:szCs w:val="28"/>
        </w:rPr>
        <w:t xml:space="preserve"> chargé </w:t>
      </w:r>
      <w:r w:rsidRPr="00B55093">
        <w:rPr>
          <w:rFonts w:asciiTheme="minorHAnsi" w:hAnsiTheme="minorHAnsi" w:cstheme="minorHAnsi"/>
          <w:b/>
          <w:noProof/>
          <w:sz w:val="24"/>
          <w:szCs w:val="28"/>
        </w:rPr>
        <w:t xml:space="preserve">du commerce extérieur, </w:t>
      </w:r>
      <w:r w:rsidR="003B7AFB" w:rsidRPr="00B55093">
        <w:rPr>
          <w:rFonts w:asciiTheme="minorHAnsi" w:hAnsiTheme="minorHAnsi" w:cstheme="minorHAnsi"/>
          <w:b/>
          <w:noProof/>
          <w:sz w:val="24"/>
          <w:szCs w:val="28"/>
        </w:rPr>
        <w:t>de la promotion du tourisme</w:t>
      </w:r>
      <w:r w:rsidRPr="00B55093">
        <w:rPr>
          <w:rFonts w:asciiTheme="minorHAnsi" w:hAnsiTheme="minorHAnsi" w:cstheme="minorHAnsi"/>
          <w:b/>
          <w:noProof/>
          <w:sz w:val="24"/>
          <w:szCs w:val="28"/>
        </w:rPr>
        <w:t xml:space="preserve"> et des Français à l’étranger</w:t>
      </w:r>
      <w:r>
        <w:rPr>
          <w:rFonts w:asciiTheme="minorHAnsi" w:hAnsiTheme="minorHAnsi" w:cstheme="minorHAnsi"/>
          <w:b/>
          <w:noProof/>
          <w:sz w:val="24"/>
          <w:szCs w:val="28"/>
        </w:rPr>
        <w:t xml:space="preserve"> </w:t>
      </w:r>
      <w:r w:rsidR="003B7AFB" w:rsidRPr="003B7AFB">
        <w:rPr>
          <w:rFonts w:asciiTheme="minorHAnsi" w:hAnsiTheme="minorHAnsi" w:cstheme="minorHAnsi"/>
          <w:noProof/>
          <w:sz w:val="24"/>
          <w:szCs w:val="28"/>
        </w:rPr>
        <w:t xml:space="preserve"> </w:t>
      </w:r>
      <w:r>
        <w:rPr>
          <w:rFonts w:asciiTheme="minorHAnsi" w:hAnsiTheme="minorHAnsi" w:cstheme="minorHAnsi"/>
          <w:noProof/>
          <w:sz w:val="24"/>
          <w:szCs w:val="28"/>
        </w:rPr>
        <w:t xml:space="preserve">(Secrétaire d’Etat : </w:t>
      </w:r>
      <w:r w:rsidR="00855630">
        <w:rPr>
          <w:rFonts w:asciiTheme="minorHAnsi" w:hAnsiTheme="minorHAnsi" w:cstheme="minorHAnsi"/>
          <w:noProof/>
          <w:sz w:val="24"/>
          <w:szCs w:val="28"/>
        </w:rPr>
        <w:t>________________</w:t>
      </w:r>
      <w:r>
        <w:rPr>
          <w:rFonts w:asciiTheme="minorHAnsi" w:hAnsiTheme="minorHAnsi" w:cstheme="minorHAnsi"/>
          <w:noProof/>
          <w:sz w:val="24"/>
          <w:szCs w:val="28"/>
        </w:rPr>
        <w:t xml:space="preserve">) </w:t>
      </w:r>
      <w:r w:rsidR="003B7AFB">
        <w:rPr>
          <w:rFonts w:asciiTheme="minorHAnsi" w:hAnsiTheme="minorHAnsi" w:cstheme="minorHAnsi"/>
          <w:noProof/>
          <w:sz w:val="24"/>
          <w:szCs w:val="28"/>
        </w:rPr>
        <w:t>qui est rattaché au</w:t>
      </w:r>
      <w:r w:rsidR="003B7AFB" w:rsidRPr="004F3CE7">
        <w:rPr>
          <w:rFonts w:asciiTheme="minorHAnsi" w:hAnsiTheme="minorHAnsi" w:cstheme="minorHAnsi"/>
          <w:noProof/>
          <w:sz w:val="24"/>
          <w:szCs w:val="28"/>
        </w:rPr>
        <w:t xml:space="preserve"> </w:t>
      </w:r>
      <w:r w:rsidR="003B7AFB" w:rsidRPr="004F3CE7">
        <w:rPr>
          <w:rFonts w:asciiTheme="minorHAnsi" w:hAnsiTheme="minorHAnsi" w:cstheme="minorHAnsi"/>
          <w:b/>
          <w:noProof/>
          <w:sz w:val="24"/>
          <w:szCs w:val="28"/>
        </w:rPr>
        <w:t>ministère des Affaires étrangères et du développement international</w:t>
      </w:r>
      <w:r w:rsidR="003B7AFB">
        <w:rPr>
          <w:rFonts w:asciiTheme="minorHAnsi" w:hAnsiTheme="minorHAnsi" w:cstheme="minorHAnsi"/>
          <w:noProof/>
          <w:sz w:val="24"/>
          <w:szCs w:val="28"/>
        </w:rPr>
        <w:t xml:space="preserve"> </w:t>
      </w:r>
      <w:r>
        <w:rPr>
          <w:rFonts w:asciiTheme="minorHAnsi" w:hAnsiTheme="minorHAnsi" w:cstheme="minorHAnsi"/>
          <w:noProof/>
          <w:sz w:val="24"/>
          <w:szCs w:val="28"/>
        </w:rPr>
        <w:t xml:space="preserve">(Ministre : </w:t>
      </w:r>
      <w:r w:rsidR="00855630">
        <w:rPr>
          <w:rFonts w:asciiTheme="minorHAnsi" w:hAnsiTheme="minorHAnsi" w:cstheme="minorHAnsi"/>
          <w:noProof/>
          <w:sz w:val="24"/>
          <w:szCs w:val="28"/>
        </w:rPr>
        <w:t>_______________________</w:t>
      </w:r>
      <w:r>
        <w:rPr>
          <w:rFonts w:asciiTheme="minorHAnsi" w:hAnsiTheme="minorHAnsi" w:cstheme="minorHAnsi"/>
          <w:noProof/>
          <w:sz w:val="24"/>
          <w:szCs w:val="28"/>
        </w:rPr>
        <w:t>)</w:t>
      </w:r>
    </w:p>
    <w:p w:rsidR="003B7AFB" w:rsidRPr="003B7AFB" w:rsidRDefault="00B55093" w:rsidP="000F371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Cs/>
          <w:sz w:val="24"/>
          <w:szCs w:val="28"/>
        </w:rPr>
      </w:pPr>
      <w:r>
        <w:rPr>
          <w:rFonts w:asciiTheme="minorHAnsi" w:hAnsiTheme="minorHAnsi" w:cstheme="minorHAnsi"/>
          <w:b/>
          <w:bCs/>
          <w:sz w:val="24"/>
          <w:szCs w:val="28"/>
        </w:rPr>
        <w:t xml:space="preserve">- </w:t>
      </w:r>
      <w:r w:rsidR="00855630">
        <w:rPr>
          <w:rFonts w:asciiTheme="minorHAnsi" w:hAnsiTheme="minorHAnsi" w:cstheme="minorHAnsi"/>
          <w:b/>
          <w:bCs/>
          <w:sz w:val="24"/>
          <w:szCs w:val="28"/>
        </w:rPr>
        <w:t>_____________________________________</w:t>
      </w:r>
      <w:r>
        <w:rPr>
          <w:rFonts w:asciiTheme="minorHAnsi" w:hAnsiTheme="minorHAnsi" w:cstheme="minorHAnsi"/>
          <w:b/>
          <w:bCs/>
          <w:sz w:val="24"/>
          <w:szCs w:val="28"/>
        </w:rPr>
        <w:t xml:space="preserve"> (CNT)</w:t>
      </w:r>
      <w:r w:rsidR="003B7AFB">
        <w:rPr>
          <w:rFonts w:asciiTheme="minorHAnsi" w:hAnsiTheme="minorHAnsi" w:cstheme="minorHAnsi"/>
          <w:b/>
          <w:bCs/>
          <w:sz w:val="24"/>
          <w:szCs w:val="28"/>
        </w:rPr>
        <w:t xml:space="preserve"> : </w:t>
      </w:r>
      <w:r w:rsidR="003B7AFB" w:rsidRPr="003B7AFB">
        <w:rPr>
          <w:rFonts w:asciiTheme="minorHAnsi" w:hAnsiTheme="minorHAnsi" w:cstheme="minorHAnsi"/>
          <w:bCs/>
          <w:sz w:val="24"/>
          <w:szCs w:val="28"/>
        </w:rPr>
        <w:t>organe consultatif du ministre en charge du tourisme (réflexion, conseil, échange)</w:t>
      </w:r>
    </w:p>
    <w:p w:rsidR="008150A6" w:rsidRDefault="008150A6" w:rsidP="008150A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Cs/>
          <w:sz w:val="24"/>
          <w:szCs w:val="28"/>
        </w:rPr>
      </w:pPr>
    </w:p>
    <w:p w:rsidR="008150A6" w:rsidRDefault="008150A6" w:rsidP="008150A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Cs/>
          <w:sz w:val="24"/>
          <w:szCs w:val="28"/>
        </w:rPr>
      </w:pPr>
      <w:r>
        <w:rPr>
          <w:rFonts w:asciiTheme="minorHAnsi" w:hAnsiTheme="minorHAnsi" w:cstheme="minorHAnsi"/>
          <w:bCs/>
          <w:sz w:val="24"/>
          <w:szCs w:val="28"/>
        </w:rPr>
        <w:sym w:font="Wingdings" w:char="F0F0"/>
      </w:r>
      <w:r w:rsidRPr="000F3717">
        <w:rPr>
          <w:rFonts w:asciiTheme="minorHAnsi" w:hAnsiTheme="minorHAnsi" w:cstheme="minorHAnsi"/>
          <w:b/>
          <w:bCs/>
          <w:sz w:val="24"/>
          <w:szCs w:val="28"/>
        </w:rPr>
        <w:t>Le tourisme un réel enjeu</w:t>
      </w:r>
      <w:r>
        <w:rPr>
          <w:rFonts w:asciiTheme="minorHAnsi" w:hAnsiTheme="minorHAnsi" w:cstheme="minorHAnsi"/>
          <w:bCs/>
          <w:sz w:val="24"/>
          <w:szCs w:val="28"/>
        </w:rPr>
        <w:t> :</w:t>
      </w:r>
    </w:p>
    <w:p w:rsidR="008150A6" w:rsidRDefault="008150A6" w:rsidP="008150A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Cs/>
          <w:sz w:val="24"/>
          <w:szCs w:val="28"/>
        </w:rPr>
      </w:pPr>
      <w:r w:rsidRPr="000F3717">
        <w:rPr>
          <w:rFonts w:asciiTheme="minorHAnsi" w:hAnsiTheme="minorHAnsi" w:cstheme="minorHAnsi"/>
          <w:bCs/>
          <w:sz w:val="24"/>
          <w:szCs w:val="28"/>
        </w:rPr>
        <w:t xml:space="preserve">C’est pourquoi, le Président de la République </w:t>
      </w:r>
      <w:r>
        <w:rPr>
          <w:rFonts w:asciiTheme="minorHAnsi" w:hAnsiTheme="minorHAnsi" w:cstheme="minorHAnsi"/>
          <w:bCs/>
          <w:sz w:val="24"/>
          <w:szCs w:val="28"/>
        </w:rPr>
        <w:t xml:space="preserve">François Hollande </w:t>
      </w:r>
      <w:r w:rsidRPr="000F3717">
        <w:rPr>
          <w:rFonts w:asciiTheme="minorHAnsi" w:hAnsiTheme="minorHAnsi" w:cstheme="minorHAnsi"/>
          <w:bCs/>
          <w:sz w:val="24"/>
          <w:szCs w:val="28"/>
        </w:rPr>
        <w:t xml:space="preserve">a désigné </w:t>
      </w:r>
      <w:r w:rsidRPr="000F3717">
        <w:rPr>
          <w:rFonts w:asciiTheme="minorHAnsi" w:hAnsiTheme="minorHAnsi" w:cstheme="minorHAnsi"/>
          <w:b/>
          <w:bCs/>
          <w:sz w:val="24"/>
          <w:szCs w:val="28"/>
        </w:rPr>
        <w:t>priorité nationale le tourisme</w:t>
      </w:r>
      <w:r w:rsidR="00830AEF">
        <w:rPr>
          <w:rFonts w:asciiTheme="minorHAnsi" w:hAnsiTheme="minorHAnsi" w:cstheme="minorHAnsi"/>
          <w:b/>
          <w:bCs/>
          <w:sz w:val="24"/>
          <w:szCs w:val="28"/>
        </w:rPr>
        <w:t>.</w:t>
      </w:r>
      <w:r w:rsidRPr="000F3717">
        <w:rPr>
          <w:rFonts w:asciiTheme="minorHAnsi" w:hAnsiTheme="minorHAnsi" w:cstheme="minorHAnsi"/>
          <w:bCs/>
          <w:sz w:val="24"/>
          <w:szCs w:val="28"/>
        </w:rPr>
        <w:t xml:space="preserve"> </w:t>
      </w:r>
    </w:p>
    <w:p w:rsidR="008150A6" w:rsidRDefault="008150A6" w:rsidP="008150A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Cs/>
          <w:sz w:val="24"/>
          <w:szCs w:val="28"/>
        </w:rPr>
      </w:pPr>
      <w:r>
        <w:rPr>
          <w:rFonts w:asciiTheme="minorHAnsi" w:hAnsiTheme="minorHAnsi" w:cstheme="minorHAnsi"/>
          <w:bCs/>
          <w:sz w:val="24"/>
          <w:szCs w:val="28"/>
        </w:rPr>
        <w:t xml:space="preserve">En </w:t>
      </w:r>
      <w:r w:rsidRPr="003A46FD">
        <w:rPr>
          <w:rFonts w:asciiTheme="minorHAnsi" w:hAnsiTheme="minorHAnsi" w:cstheme="minorHAnsi"/>
          <w:b/>
          <w:bCs/>
          <w:sz w:val="24"/>
          <w:szCs w:val="28"/>
        </w:rPr>
        <w:t>août 2015</w:t>
      </w:r>
      <w:r w:rsidRPr="000F3717">
        <w:rPr>
          <w:rFonts w:asciiTheme="minorHAnsi" w:hAnsiTheme="minorHAnsi" w:cstheme="minorHAnsi"/>
          <w:bCs/>
          <w:sz w:val="24"/>
          <w:szCs w:val="28"/>
        </w:rPr>
        <w:t xml:space="preserve"> Laurent Fabius, a conclu les Assises du Tourisme par l’annonce de </w:t>
      </w:r>
      <w:r w:rsidRPr="003A46FD">
        <w:rPr>
          <w:rFonts w:asciiTheme="minorHAnsi" w:hAnsiTheme="minorHAnsi" w:cstheme="minorHAnsi"/>
          <w:b/>
          <w:bCs/>
          <w:sz w:val="24"/>
          <w:szCs w:val="28"/>
        </w:rPr>
        <w:t>30 mesures</w:t>
      </w:r>
      <w:r w:rsidRPr="000F3717">
        <w:rPr>
          <w:rFonts w:asciiTheme="minorHAnsi" w:hAnsiTheme="minorHAnsi" w:cstheme="minorHAnsi"/>
          <w:bCs/>
          <w:sz w:val="24"/>
          <w:szCs w:val="28"/>
        </w:rPr>
        <w:t xml:space="preserve"> pour faire de ce secteur un levier encore plus puissant de croissance et de développement national</w:t>
      </w:r>
      <w:r>
        <w:rPr>
          <w:rFonts w:asciiTheme="minorHAnsi" w:hAnsiTheme="minorHAnsi" w:cstheme="minorHAnsi"/>
          <w:bCs/>
          <w:sz w:val="24"/>
          <w:szCs w:val="28"/>
        </w:rPr>
        <w:t> :</w:t>
      </w:r>
    </w:p>
    <w:p w:rsidR="008150A6" w:rsidRDefault="008150A6" w:rsidP="008150A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Cs/>
          <w:sz w:val="24"/>
          <w:szCs w:val="28"/>
        </w:rPr>
      </w:pPr>
      <w:r>
        <w:rPr>
          <w:rFonts w:asciiTheme="minorHAnsi" w:hAnsiTheme="minorHAnsi" w:cstheme="minorHAnsi"/>
          <w:bCs/>
          <w:sz w:val="24"/>
          <w:szCs w:val="28"/>
        </w:rPr>
        <w:t xml:space="preserve">- la France </w:t>
      </w:r>
      <w:r w:rsidRPr="003A46FD">
        <w:rPr>
          <w:rFonts w:asciiTheme="minorHAnsi" w:hAnsiTheme="minorHAnsi" w:cstheme="minorHAnsi"/>
          <w:b/>
          <w:bCs/>
          <w:sz w:val="24"/>
          <w:szCs w:val="28"/>
        </w:rPr>
        <w:t>première destination touristique</w:t>
      </w:r>
      <w:r>
        <w:rPr>
          <w:rFonts w:asciiTheme="minorHAnsi" w:hAnsiTheme="minorHAnsi" w:cstheme="minorHAnsi"/>
          <w:bCs/>
          <w:sz w:val="24"/>
          <w:szCs w:val="28"/>
        </w:rPr>
        <w:t xml:space="preserve"> du monde (100 millions de touristes </w:t>
      </w:r>
      <w:r w:rsidR="003A46FD">
        <w:rPr>
          <w:rFonts w:asciiTheme="minorHAnsi" w:hAnsiTheme="minorHAnsi" w:cstheme="minorHAnsi"/>
          <w:bCs/>
          <w:sz w:val="24"/>
          <w:szCs w:val="28"/>
        </w:rPr>
        <w:t>d’ici</w:t>
      </w:r>
      <w:r>
        <w:rPr>
          <w:rFonts w:asciiTheme="minorHAnsi" w:hAnsiTheme="minorHAnsi" w:cstheme="minorHAnsi"/>
          <w:bCs/>
          <w:sz w:val="24"/>
          <w:szCs w:val="28"/>
        </w:rPr>
        <w:t xml:space="preserve"> 2020)</w:t>
      </w:r>
    </w:p>
    <w:p w:rsidR="008150A6" w:rsidRDefault="008150A6" w:rsidP="008150A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Cs/>
          <w:sz w:val="24"/>
          <w:szCs w:val="28"/>
        </w:rPr>
      </w:pPr>
      <w:r>
        <w:rPr>
          <w:rFonts w:asciiTheme="minorHAnsi" w:hAnsiTheme="minorHAnsi" w:cstheme="minorHAnsi"/>
          <w:bCs/>
          <w:sz w:val="24"/>
          <w:szCs w:val="28"/>
        </w:rPr>
        <w:t xml:space="preserve">- une offre de </w:t>
      </w:r>
      <w:r w:rsidRPr="003A46FD">
        <w:rPr>
          <w:rFonts w:asciiTheme="minorHAnsi" w:hAnsiTheme="minorHAnsi" w:cstheme="minorHAnsi"/>
          <w:b/>
          <w:bCs/>
          <w:sz w:val="24"/>
          <w:szCs w:val="28"/>
        </w:rPr>
        <w:t>qualité et diversifiée</w:t>
      </w:r>
    </w:p>
    <w:p w:rsidR="008150A6" w:rsidRDefault="008150A6" w:rsidP="008150A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Cs/>
          <w:sz w:val="24"/>
          <w:szCs w:val="28"/>
        </w:rPr>
      </w:pPr>
      <w:r>
        <w:rPr>
          <w:rFonts w:asciiTheme="minorHAnsi" w:hAnsiTheme="minorHAnsi" w:cstheme="minorHAnsi"/>
          <w:bCs/>
          <w:sz w:val="24"/>
          <w:szCs w:val="28"/>
        </w:rPr>
        <w:t xml:space="preserve">- un </w:t>
      </w:r>
      <w:r w:rsidRPr="003A46FD">
        <w:rPr>
          <w:rFonts w:asciiTheme="minorHAnsi" w:hAnsiTheme="minorHAnsi" w:cstheme="minorHAnsi"/>
          <w:b/>
          <w:bCs/>
          <w:sz w:val="24"/>
          <w:szCs w:val="28"/>
        </w:rPr>
        <w:t xml:space="preserve">accueil </w:t>
      </w:r>
      <w:r>
        <w:rPr>
          <w:rFonts w:asciiTheme="minorHAnsi" w:hAnsiTheme="minorHAnsi" w:cstheme="minorHAnsi"/>
          <w:bCs/>
          <w:sz w:val="24"/>
          <w:szCs w:val="28"/>
        </w:rPr>
        <w:t>amélioré</w:t>
      </w:r>
    </w:p>
    <w:p w:rsidR="008150A6" w:rsidRDefault="008150A6" w:rsidP="008150A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Cs/>
          <w:sz w:val="24"/>
          <w:szCs w:val="28"/>
        </w:rPr>
      </w:pPr>
      <w:r>
        <w:rPr>
          <w:rFonts w:asciiTheme="minorHAnsi" w:hAnsiTheme="minorHAnsi" w:cstheme="minorHAnsi"/>
          <w:bCs/>
          <w:sz w:val="24"/>
          <w:szCs w:val="28"/>
        </w:rPr>
        <w:t xml:space="preserve">- être en pointe dans le domaine </w:t>
      </w:r>
      <w:proofErr w:type="gramStart"/>
      <w:r>
        <w:rPr>
          <w:rFonts w:asciiTheme="minorHAnsi" w:hAnsiTheme="minorHAnsi" w:cstheme="minorHAnsi"/>
          <w:bCs/>
          <w:sz w:val="24"/>
          <w:szCs w:val="28"/>
        </w:rPr>
        <w:t xml:space="preserve">du </w:t>
      </w:r>
      <w:r w:rsidRPr="003A46FD">
        <w:rPr>
          <w:rFonts w:asciiTheme="minorHAnsi" w:hAnsiTheme="minorHAnsi" w:cstheme="minorHAnsi"/>
          <w:b/>
          <w:bCs/>
          <w:sz w:val="24"/>
          <w:szCs w:val="28"/>
        </w:rPr>
        <w:t>e-tourisme</w:t>
      </w:r>
      <w:proofErr w:type="gramEnd"/>
    </w:p>
    <w:p w:rsidR="008150A6" w:rsidRDefault="008150A6" w:rsidP="008150A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Cs/>
          <w:sz w:val="24"/>
          <w:szCs w:val="28"/>
        </w:rPr>
      </w:pPr>
      <w:r>
        <w:rPr>
          <w:rFonts w:asciiTheme="minorHAnsi" w:hAnsiTheme="minorHAnsi" w:cstheme="minorHAnsi"/>
          <w:bCs/>
          <w:sz w:val="24"/>
          <w:szCs w:val="28"/>
        </w:rPr>
        <w:t xml:space="preserve">- développer </w:t>
      </w:r>
      <w:r w:rsidRPr="003A46FD">
        <w:rPr>
          <w:rFonts w:asciiTheme="minorHAnsi" w:hAnsiTheme="minorHAnsi" w:cstheme="minorHAnsi"/>
          <w:b/>
          <w:bCs/>
          <w:sz w:val="24"/>
          <w:szCs w:val="28"/>
        </w:rPr>
        <w:t>la formation</w:t>
      </w:r>
    </w:p>
    <w:p w:rsidR="008150A6" w:rsidRDefault="008150A6" w:rsidP="008150A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
          <w:bCs/>
          <w:sz w:val="24"/>
          <w:szCs w:val="28"/>
        </w:rPr>
      </w:pPr>
      <w:r>
        <w:rPr>
          <w:rFonts w:asciiTheme="minorHAnsi" w:hAnsiTheme="minorHAnsi" w:cstheme="minorHAnsi"/>
          <w:bCs/>
          <w:sz w:val="24"/>
          <w:szCs w:val="28"/>
        </w:rPr>
        <w:t xml:space="preserve">- des </w:t>
      </w:r>
      <w:r w:rsidRPr="003A46FD">
        <w:rPr>
          <w:rFonts w:asciiTheme="minorHAnsi" w:hAnsiTheme="minorHAnsi" w:cstheme="minorHAnsi"/>
          <w:b/>
          <w:bCs/>
          <w:sz w:val="24"/>
          <w:szCs w:val="28"/>
        </w:rPr>
        <w:t>va</w:t>
      </w:r>
      <w:r w:rsidR="003A46FD" w:rsidRPr="003A46FD">
        <w:rPr>
          <w:rFonts w:asciiTheme="minorHAnsi" w:hAnsiTheme="minorHAnsi" w:cstheme="minorHAnsi"/>
          <w:b/>
          <w:bCs/>
          <w:sz w:val="24"/>
          <w:szCs w:val="28"/>
        </w:rPr>
        <w:t>ca</w:t>
      </w:r>
      <w:r w:rsidRPr="003A46FD">
        <w:rPr>
          <w:rFonts w:asciiTheme="minorHAnsi" w:hAnsiTheme="minorHAnsi" w:cstheme="minorHAnsi"/>
          <w:b/>
          <w:bCs/>
          <w:sz w:val="24"/>
          <w:szCs w:val="28"/>
        </w:rPr>
        <w:t>nces accessibles à tous</w:t>
      </w:r>
    </w:p>
    <w:p w:rsidR="0063124D" w:rsidRDefault="0063124D" w:rsidP="008150A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
          <w:bCs/>
          <w:sz w:val="24"/>
          <w:szCs w:val="28"/>
        </w:rPr>
      </w:pPr>
      <w:r>
        <w:rPr>
          <w:noProof/>
        </w:rPr>
        <w:drawing>
          <wp:anchor distT="0" distB="0" distL="114300" distR="114300" simplePos="0" relativeHeight="252154880" behindDoc="0" locked="0" layoutInCell="1" allowOverlap="1" wp14:anchorId="23FDDD8F" wp14:editId="5D296F12">
            <wp:simplePos x="0" y="0"/>
            <wp:positionH relativeFrom="column">
              <wp:posOffset>1165860</wp:posOffset>
            </wp:positionH>
            <wp:positionV relativeFrom="paragraph">
              <wp:posOffset>127635</wp:posOffset>
            </wp:positionV>
            <wp:extent cx="4457700" cy="1860900"/>
            <wp:effectExtent l="0" t="0" r="0" b="6350"/>
            <wp:wrapNone/>
            <wp:docPr id="5" name="Image 5" descr="http://diplomatie.gouv.fr/fr/IMG/png/conf_tourisme_accueil_invest_formation_num_cle06c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iplomatie.gouv.fr/fr/IMG/png/conf_tourisme_accueil_invest_formation_num_cle06ca2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61284" cy="18623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124D" w:rsidRDefault="0063124D" w:rsidP="008150A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
          <w:bCs/>
          <w:sz w:val="24"/>
          <w:szCs w:val="28"/>
        </w:rPr>
      </w:pPr>
    </w:p>
    <w:p w:rsidR="0063124D" w:rsidRDefault="0063124D" w:rsidP="008150A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
          <w:bCs/>
          <w:sz w:val="24"/>
          <w:szCs w:val="28"/>
        </w:rPr>
      </w:pPr>
    </w:p>
    <w:p w:rsidR="0063124D" w:rsidRDefault="0063124D" w:rsidP="008150A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
          <w:bCs/>
          <w:sz w:val="24"/>
          <w:szCs w:val="28"/>
        </w:rPr>
      </w:pPr>
    </w:p>
    <w:p w:rsidR="0063124D" w:rsidRDefault="0063124D" w:rsidP="008150A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
          <w:bCs/>
          <w:sz w:val="24"/>
          <w:szCs w:val="28"/>
        </w:rPr>
      </w:pPr>
    </w:p>
    <w:p w:rsidR="0063124D" w:rsidRDefault="0063124D" w:rsidP="008150A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
          <w:bCs/>
          <w:sz w:val="24"/>
          <w:szCs w:val="28"/>
        </w:rPr>
      </w:pPr>
    </w:p>
    <w:p w:rsidR="0063124D" w:rsidRDefault="0063124D" w:rsidP="008150A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
          <w:bCs/>
          <w:sz w:val="24"/>
          <w:szCs w:val="28"/>
        </w:rPr>
      </w:pPr>
    </w:p>
    <w:p w:rsidR="003A46FD" w:rsidRDefault="003A46FD" w:rsidP="008150A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
          <w:bCs/>
          <w:sz w:val="24"/>
          <w:szCs w:val="28"/>
        </w:rPr>
      </w:pPr>
    </w:p>
    <w:p w:rsidR="0063124D" w:rsidRDefault="0063124D" w:rsidP="008150A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
          <w:bCs/>
          <w:sz w:val="24"/>
          <w:szCs w:val="28"/>
        </w:rPr>
      </w:pPr>
    </w:p>
    <w:p w:rsidR="0063124D" w:rsidRPr="003A46FD" w:rsidRDefault="0063124D" w:rsidP="008150A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
          <w:bCs/>
          <w:sz w:val="24"/>
          <w:szCs w:val="28"/>
        </w:rPr>
      </w:pPr>
    </w:p>
    <w:p w:rsidR="008B4E11" w:rsidRDefault="008B4E11" w:rsidP="008B4E11">
      <w:pPr>
        <w:jc w:val="left"/>
        <w:rPr>
          <w:b/>
        </w:rPr>
      </w:pPr>
      <w:bookmarkStart w:id="66" w:name="_Toc425450579"/>
      <w:bookmarkStart w:id="67" w:name="_Toc448761891"/>
    </w:p>
    <w:p w:rsidR="00553121" w:rsidRDefault="00553121">
      <w:pPr>
        <w:jc w:val="left"/>
        <w:rPr>
          <w:b/>
        </w:rPr>
      </w:pPr>
      <w:r>
        <w:rPr>
          <w:b/>
        </w:rPr>
        <w:br w:type="page"/>
      </w:r>
    </w:p>
    <w:p w:rsidR="000F3717" w:rsidRDefault="00691A3A" w:rsidP="008B4E11">
      <w:pPr>
        <w:jc w:val="left"/>
        <w:rPr>
          <w:b/>
          <w:u w:val="single"/>
        </w:rPr>
      </w:pPr>
      <w:r w:rsidRPr="00691A3A">
        <w:rPr>
          <w:b/>
        </w:rPr>
        <w:lastRenderedPageBreak/>
        <w:sym w:font="Wingdings" w:char="F0C4"/>
      </w:r>
      <w:r w:rsidRPr="00691A3A">
        <w:rPr>
          <w:b/>
        </w:rPr>
        <w:t xml:space="preserve"> </w:t>
      </w:r>
      <w:r w:rsidR="004F3CE7" w:rsidRPr="00553121">
        <w:rPr>
          <w:rFonts w:asciiTheme="minorHAnsi" w:hAnsiTheme="minorHAnsi" w:cstheme="minorHAnsi"/>
          <w:b/>
          <w:u w:val="single"/>
        </w:rPr>
        <w:t xml:space="preserve">L’opérateur Atout </w:t>
      </w:r>
      <w:r w:rsidRPr="00553121">
        <w:rPr>
          <w:rFonts w:asciiTheme="minorHAnsi" w:hAnsiTheme="minorHAnsi" w:cstheme="minorHAnsi"/>
          <w:b/>
          <w:u w:val="single"/>
        </w:rPr>
        <w:t>France</w:t>
      </w:r>
      <w:bookmarkEnd w:id="66"/>
      <w:bookmarkEnd w:id="67"/>
    </w:p>
    <w:p w:rsidR="00691A3A" w:rsidRPr="00691A3A" w:rsidRDefault="00691A3A" w:rsidP="00691A3A">
      <w:pPr>
        <w:pStyle w:val="Normal1"/>
        <w:rPr>
          <w:b/>
          <w:sz w:val="28"/>
          <w:u w:val="single"/>
        </w:rPr>
      </w:pPr>
    </w:p>
    <w:p w:rsidR="000F3717" w:rsidRPr="000F3717" w:rsidRDefault="007B3FC9" w:rsidP="000F371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noProof/>
          <w:sz w:val="24"/>
          <w:szCs w:val="28"/>
        </w:rPr>
      </w:pPr>
      <w:r>
        <w:rPr>
          <w:noProof/>
        </w:rPr>
        <w:drawing>
          <wp:anchor distT="0" distB="0" distL="114300" distR="114300" simplePos="0" relativeHeight="252104704" behindDoc="0" locked="0" layoutInCell="1" allowOverlap="1" wp14:anchorId="25857781" wp14:editId="0C464B23">
            <wp:simplePos x="0" y="0"/>
            <wp:positionH relativeFrom="column">
              <wp:posOffset>-106680</wp:posOffset>
            </wp:positionH>
            <wp:positionV relativeFrom="paragraph">
              <wp:posOffset>19050</wp:posOffset>
            </wp:positionV>
            <wp:extent cx="2506980" cy="921385"/>
            <wp:effectExtent l="0" t="0" r="7620" b="0"/>
            <wp:wrapSquare wrapText="bothSides"/>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506980" cy="92138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sz w:val="24"/>
          <w:szCs w:val="28"/>
        </w:rPr>
        <w:t xml:space="preserve">Atout France a été crée en 2009 sous forme d’un </w:t>
      </w:r>
      <w:r w:rsidR="00855630">
        <w:rPr>
          <w:rFonts w:asciiTheme="minorHAnsi" w:hAnsiTheme="minorHAnsi" w:cstheme="minorHAnsi"/>
          <w:b/>
          <w:noProof/>
          <w:sz w:val="24"/>
          <w:szCs w:val="28"/>
        </w:rPr>
        <w:t>_______</w:t>
      </w:r>
      <w:r>
        <w:rPr>
          <w:rFonts w:asciiTheme="minorHAnsi" w:hAnsiTheme="minorHAnsi" w:cstheme="minorHAnsi"/>
          <w:noProof/>
          <w:sz w:val="24"/>
          <w:szCs w:val="28"/>
        </w:rPr>
        <w:t xml:space="preserve"> qui permet de réunir l’Etat et les </w:t>
      </w:r>
      <w:r w:rsidR="00A95183">
        <w:rPr>
          <w:rFonts w:asciiTheme="minorHAnsi" w:hAnsiTheme="minorHAnsi" w:cstheme="minorHAnsi"/>
          <w:noProof/>
          <w:sz w:val="24"/>
          <w:szCs w:val="28"/>
        </w:rPr>
        <w:t>collectivités territoriales, les professionnels du tourisme</w:t>
      </w:r>
    </w:p>
    <w:p w:rsidR="009E605F" w:rsidRDefault="000F3717" w:rsidP="00855630">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szCs w:val="28"/>
        </w:rPr>
      </w:pPr>
      <w:r w:rsidRPr="000F3717">
        <w:rPr>
          <w:rFonts w:asciiTheme="minorHAnsi" w:hAnsiTheme="minorHAnsi" w:cstheme="minorHAnsi"/>
          <w:noProof/>
          <w:sz w:val="24"/>
          <w:szCs w:val="28"/>
        </w:rPr>
        <w:t xml:space="preserve">Atout France contribue au </w:t>
      </w:r>
      <w:r w:rsidR="00855630">
        <w:rPr>
          <w:rFonts w:asciiTheme="minorHAnsi" w:hAnsiTheme="minorHAnsi" w:cstheme="minorHAnsi"/>
          <w:b/>
          <w:noProof/>
          <w:sz w:val="24"/>
          <w:szCs w:val="28"/>
        </w:rPr>
        <w:t>______________________________________________________</w:t>
      </w:r>
      <w:r w:rsidRPr="000F3717">
        <w:rPr>
          <w:rFonts w:asciiTheme="minorHAnsi" w:hAnsiTheme="minorHAnsi" w:cstheme="minorHAnsi"/>
          <w:noProof/>
          <w:sz w:val="24"/>
          <w:szCs w:val="28"/>
        </w:rPr>
        <w:t xml:space="preserve"> </w:t>
      </w:r>
    </w:p>
    <w:p w:rsidR="00A95183" w:rsidRDefault="00A95183" w:rsidP="000F371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noProof/>
          <w:sz w:val="24"/>
          <w:szCs w:val="28"/>
        </w:rPr>
      </w:pPr>
    </w:p>
    <w:p w:rsidR="001E5BE4" w:rsidRDefault="001E5BE4" w:rsidP="000F371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noProof/>
          <w:sz w:val="24"/>
          <w:szCs w:val="28"/>
        </w:rPr>
      </w:pPr>
      <w:r>
        <w:rPr>
          <w:rFonts w:asciiTheme="minorHAnsi" w:hAnsiTheme="minorHAnsi" w:cstheme="minorHAnsi"/>
          <w:noProof/>
          <w:sz w:val="24"/>
          <w:szCs w:val="28"/>
        </w:rPr>
        <w:t>Sous la tutelle de l’Etat, ses missions d’intérêt général essentielles sont :</w:t>
      </w:r>
    </w:p>
    <w:p w:rsidR="001E5BE4" w:rsidRDefault="001E5BE4" w:rsidP="000F371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noProof/>
          <w:sz w:val="24"/>
          <w:szCs w:val="28"/>
        </w:rPr>
      </w:pPr>
    </w:p>
    <w:p w:rsidR="001E5BE4" w:rsidRDefault="001E5BE4" w:rsidP="001E5BE4">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szCs w:val="28"/>
        </w:rPr>
      </w:pPr>
      <w:r>
        <w:rPr>
          <w:rFonts w:asciiTheme="minorHAnsi" w:hAnsiTheme="minorHAnsi" w:cstheme="minorHAnsi"/>
          <w:noProof/>
          <w:sz w:val="24"/>
          <w:szCs w:val="28"/>
        </w:rPr>
        <w:t xml:space="preserve">- </w:t>
      </w:r>
      <w:r w:rsidRPr="009E605F">
        <w:rPr>
          <w:rFonts w:asciiTheme="minorHAnsi" w:hAnsiTheme="minorHAnsi" w:cstheme="minorHAnsi"/>
          <w:b/>
          <w:bCs/>
          <w:noProof/>
          <w:sz w:val="24"/>
          <w:szCs w:val="28"/>
        </w:rPr>
        <w:t xml:space="preserve">Renforcer </w:t>
      </w:r>
      <w:r w:rsidRPr="00830AEF">
        <w:rPr>
          <w:rFonts w:asciiTheme="minorHAnsi" w:hAnsiTheme="minorHAnsi" w:cstheme="minorHAnsi"/>
          <w:b/>
          <w:bCs/>
          <w:noProof/>
          <w:sz w:val="24"/>
          <w:szCs w:val="28"/>
        </w:rPr>
        <w:t>l’</w:t>
      </w:r>
      <w:r w:rsidR="00855630">
        <w:rPr>
          <w:rFonts w:asciiTheme="minorHAnsi" w:hAnsiTheme="minorHAnsi" w:cstheme="minorHAnsi"/>
          <w:b/>
          <w:bCs/>
          <w:noProof/>
          <w:sz w:val="24"/>
          <w:szCs w:val="28"/>
        </w:rPr>
        <w:t>__________</w:t>
      </w:r>
      <w:r w:rsidRPr="00830AEF">
        <w:rPr>
          <w:rFonts w:asciiTheme="minorHAnsi" w:hAnsiTheme="minorHAnsi" w:cstheme="minorHAnsi"/>
          <w:b/>
          <w:bCs/>
          <w:noProof/>
          <w:sz w:val="24"/>
          <w:szCs w:val="28"/>
        </w:rPr>
        <w:t xml:space="preserve"> touristique</w:t>
      </w:r>
      <w:r w:rsidRPr="009E605F">
        <w:rPr>
          <w:rFonts w:asciiTheme="minorHAnsi" w:hAnsiTheme="minorHAnsi" w:cstheme="minorHAnsi"/>
          <w:b/>
          <w:bCs/>
          <w:noProof/>
          <w:sz w:val="24"/>
          <w:szCs w:val="28"/>
        </w:rPr>
        <w:t xml:space="preserve"> française </w:t>
      </w:r>
      <w:r>
        <w:rPr>
          <w:rFonts w:asciiTheme="minorHAnsi" w:hAnsiTheme="minorHAnsi" w:cstheme="minorHAnsi"/>
          <w:noProof/>
          <w:sz w:val="24"/>
          <w:szCs w:val="28"/>
        </w:rPr>
        <w:t xml:space="preserve">(métropole et territoires ulta-marins) </w:t>
      </w:r>
      <w:r w:rsidRPr="009E605F">
        <w:rPr>
          <w:rFonts w:asciiTheme="minorHAnsi" w:hAnsiTheme="minorHAnsi" w:cstheme="minorHAnsi"/>
          <w:b/>
          <w:bCs/>
          <w:noProof/>
          <w:sz w:val="24"/>
          <w:szCs w:val="28"/>
        </w:rPr>
        <w:t xml:space="preserve">et la </w:t>
      </w:r>
      <w:r w:rsidR="00855630">
        <w:rPr>
          <w:rFonts w:asciiTheme="minorHAnsi" w:hAnsiTheme="minorHAnsi" w:cstheme="minorHAnsi"/>
          <w:b/>
          <w:bCs/>
          <w:noProof/>
          <w:sz w:val="24"/>
          <w:szCs w:val="28"/>
        </w:rPr>
        <w:t>____________________</w:t>
      </w:r>
      <w:r w:rsidRPr="001E5BE4">
        <w:rPr>
          <w:rFonts w:asciiTheme="minorHAnsi" w:hAnsiTheme="minorHAnsi" w:cstheme="minorHAnsi"/>
          <w:b/>
          <w:noProof/>
          <w:sz w:val="24"/>
          <w:szCs w:val="28"/>
        </w:rPr>
        <w:t xml:space="preserve"> </w:t>
      </w:r>
      <w:r>
        <w:rPr>
          <w:rFonts w:asciiTheme="minorHAnsi" w:hAnsiTheme="minorHAnsi" w:cstheme="minorHAnsi"/>
          <w:noProof/>
          <w:sz w:val="24"/>
          <w:szCs w:val="28"/>
        </w:rPr>
        <w:t>sur les marchés étrangers et nationaux.</w:t>
      </w:r>
      <w:r w:rsidRPr="001E5BE4">
        <w:rPr>
          <w:rFonts w:asciiTheme="minorHAnsi" w:hAnsiTheme="minorHAnsi" w:cstheme="minorHAnsi"/>
          <w:noProof/>
          <w:sz w:val="24"/>
          <w:szCs w:val="28"/>
        </w:rPr>
        <w:t xml:space="preserve"> </w:t>
      </w:r>
    </w:p>
    <w:p w:rsidR="00830AEF" w:rsidRDefault="001E5BE4" w:rsidP="001E5BE4">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szCs w:val="28"/>
        </w:rPr>
      </w:pPr>
      <w:r w:rsidRPr="009E605F">
        <w:rPr>
          <w:rFonts w:asciiTheme="minorHAnsi" w:hAnsiTheme="minorHAnsi" w:cstheme="minorHAnsi"/>
          <w:noProof/>
          <w:sz w:val="24"/>
          <w:szCs w:val="28"/>
        </w:rPr>
        <w:t xml:space="preserve">L’Agence accompagne près de </w:t>
      </w:r>
      <w:r w:rsidRPr="009E605F">
        <w:rPr>
          <w:rFonts w:asciiTheme="minorHAnsi" w:hAnsiTheme="minorHAnsi" w:cstheme="minorHAnsi"/>
          <w:b/>
          <w:noProof/>
          <w:sz w:val="24"/>
          <w:szCs w:val="28"/>
        </w:rPr>
        <w:t>1</w:t>
      </w:r>
      <w:r w:rsidR="003A46FD">
        <w:rPr>
          <w:rFonts w:asciiTheme="minorHAnsi" w:hAnsiTheme="minorHAnsi" w:cstheme="minorHAnsi"/>
          <w:b/>
          <w:noProof/>
          <w:sz w:val="24"/>
          <w:szCs w:val="28"/>
        </w:rPr>
        <w:t xml:space="preserve"> </w:t>
      </w:r>
      <w:r w:rsidRPr="009E605F">
        <w:rPr>
          <w:rFonts w:asciiTheme="minorHAnsi" w:hAnsiTheme="minorHAnsi" w:cstheme="minorHAnsi"/>
          <w:b/>
          <w:noProof/>
          <w:sz w:val="24"/>
          <w:szCs w:val="28"/>
        </w:rPr>
        <w:t>200 professionnels partenaires</w:t>
      </w:r>
      <w:r w:rsidRPr="009E605F">
        <w:rPr>
          <w:rFonts w:asciiTheme="minorHAnsi" w:hAnsiTheme="minorHAnsi" w:cstheme="minorHAnsi"/>
          <w:noProof/>
          <w:sz w:val="24"/>
          <w:szCs w:val="28"/>
        </w:rPr>
        <w:t xml:space="preserve"> (Comités régionaux et départementaux du tourisme, offices de tourisme et plus de 800 entreprises privées), dans leurs opérations de </w:t>
      </w:r>
      <w:r w:rsidRPr="009E605F">
        <w:rPr>
          <w:rFonts w:asciiTheme="minorHAnsi" w:hAnsiTheme="minorHAnsi" w:cstheme="minorHAnsi"/>
          <w:b/>
          <w:noProof/>
          <w:sz w:val="24"/>
          <w:szCs w:val="28"/>
        </w:rPr>
        <w:t>marketing et de promotion touristique</w:t>
      </w:r>
      <w:r w:rsidRPr="009E605F">
        <w:rPr>
          <w:rFonts w:asciiTheme="minorHAnsi" w:hAnsiTheme="minorHAnsi" w:cstheme="minorHAnsi"/>
          <w:noProof/>
          <w:sz w:val="24"/>
          <w:szCs w:val="28"/>
        </w:rPr>
        <w:t xml:space="preserve"> en France comme à l’international. </w:t>
      </w:r>
    </w:p>
    <w:p w:rsidR="001E5BE4" w:rsidRDefault="001E5BE4" w:rsidP="001E5BE4">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szCs w:val="28"/>
        </w:rPr>
      </w:pPr>
      <w:r w:rsidRPr="009E605F">
        <w:rPr>
          <w:rFonts w:asciiTheme="minorHAnsi" w:hAnsiTheme="minorHAnsi" w:cstheme="minorHAnsi"/>
          <w:noProof/>
          <w:sz w:val="24"/>
          <w:szCs w:val="28"/>
        </w:rPr>
        <w:t xml:space="preserve">Plus de </w:t>
      </w:r>
      <w:r w:rsidRPr="00830AEF">
        <w:rPr>
          <w:rFonts w:asciiTheme="minorHAnsi" w:hAnsiTheme="minorHAnsi" w:cstheme="minorHAnsi"/>
          <w:noProof/>
          <w:sz w:val="24"/>
          <w:szCs w:val="28"/>
        </w:rPr>
        <w:t>2</w:t>
      </w:r>
      <w:r w:rsidR="003A46FD" w:rsidRPr="00830AEF">
        <w:rPr>
          <w:rFonts w:asciiTheme="minorHAnsi" w:hAnsiTheme="minorHAnsi" w:cstheme="minorHAnsi"/>
          <w:noProof/>
          <w:sz w:val="24"/>
          <w:szCs w:val="28"/>
        </w:rPr>
        <w:t xml:space="preserve"> </w:t>
      </w:r>
      <w:r w:rsidRPr="00830AEF">
        <w:rPr>
          <w:rFonts w:asciiTheme="minorHAnsi" w:hAnsiTheme="minorHAnsi" w:cstheme="minorHAnsi"/>
          <w:noProof/>
          <w:sz w:val="24"/>
          <w:szCs w:val="28"/>
        </w:rPr>
        <w:t>000 opérations de promotion</w:t>
      </w:r>
      <w:r w:rsidRPr="009E605F">
        <w:rPr>
          <w:rFonts w:asciiTheme="minorHAnsi" w:hAnsiTheme="minorHAnsi" w:cstheme="minorHAnsi"/>
          <w:noProof/>
          <w:sz w:val="24"/>
          <w:szCs w:val="28"/>
        </w:rPr>
        <w:t xml:space="preserve"> en s’appuyant sur la </w:t>
      </w:r>
      <w:r w:rsidRPr="009E605F">
        <w:rPr>
          <w:rFonts w:asciiTheme="minorHAnsi" w:hAnsiTheme="minorHAnsi" w:cstheme="minorHAnsi"/>
          <w:b/>
          <w:noProof/>
          <w:sz w:val="24"/>
          <w:szCs w:val="28"/>
        </w:rPr>
        <w:t>marque rendezvousenfrance.com</w:t>
      </w:r>
      <w:r w:rsidRPr="009E605F">
        <w:rPr>
          <w:rFonts w:asciiTheme="minorHAnsi" w:hAnsiTheme="minorHAnsi" w:cstheme="minorHAnsi"/>
          <w:noProof/>
          <w:sz w:val="24"/>
          <w:szCs w:val="28"/>
        </w:rPr>
        <w:t>.</w:t>
      </w:r>
    </w:p>
    <w:p w:rsidR="001E5BE4" w:rsidRDefault="001E5BE4" w:rsidP="000F371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noProof/>
          <w:sz w:val="24"/>
          <w:szCs w:val="28"/>
        </w:rPr>
      </w:pPr>
    </w:p>
    <w:p w:rsidR="001E5BE4" w:rsidRPr="009E605F" w:rsidRDefault="001E5BE4" w:rsidP="001E5BE4">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noProof/>
          <w:sz w:val="24"/>
          <w:szCs w:val="28"/>
        </w:rPr>
      </w:pPr>
      <w:r>
        <w:rPr>
          <w:rFonts w:asciiTheme="minorHAnsi" w:hAnsiTheme="minorHAnsi" w:cstheme="minorHAnsi"/>
          <w:noProof/>
          <w:sz w:val="24"/>
          <w:szCs w:val="28"/>
        </w:rPr>
        <w:t xml:space="preserve">- </w:t>
      </w:r>
      <w:r w:rsidRPr="009E605F">
        <w:rPr>
          <w:rFonts w:asciiTheme="minorHAnsi" w:hAnsiTheme="minorHAnsi" w:cstheme="minorHAnsi"/>
          <w:b/>
          <w:bCs/>
          <w:noProof/>
          <w:sz w:val="24"/>
          <w:szCs w:val="28"/>
        </w:rPr>
        <w:t xml:space="preserve">Optimiser la </w:t>
      </w:r>
      <w:r w:rsidR="00855630">
        <w:rPr>
          <w:rFonts w:asciiTheme="minorHAnsi" w:hAnsiTheme="minorHAnsi" w:cstheme="minorHAnsi"/>
          <w:b/>
          <w:bCs/>
          <w:noProof/>
          <w:sz w:val="24"/>
          <w:szCs w:val="28"/>
        </w:rPr>
        <w:t>__________</w:t>
      </w:r>
      <w:r w:rsidRPr="00830AEF">
        <w:rPr>
          <w:rFonts w:asciiTheme="minorHAnsi" w:hAnsiTheme="minorHAnsi" w:cstheme="minorHAnsi"/>
          <w:b/>
          <w:bCs/>
          <w:noProof/>
          <w:sz w:val="24"/>
          <w:szCs w:val="28"/>
        </w:rPr>
        <w:t xml:space="preserve"> des prestations</w:t>
      </w:r>
      <w:r>
        <w:rPr>
          <w:rFonts w:asciiTheme="minorHAnsi" w:hAnsiTheme="minorHAnsi" w:cstheme="minorHAnsi"/>
          <w:noProof/>
          <w:sz w:val="24"/>
          <w:szCs w:val="28"/>
        </w:rPr>
        <w:t xml:space="preserve"> : </w:t>
      </w:r>
      <w:r w:rsidRPr="009E605F">
        <w:rPr>
          <w:rFonts w:asciiTheme="minorHAnsi" w:hAnsiTheme="minorHAnsi" w:cstheme="minorHAnsi"/>
          <w:noProof/>
          <w:sz w:val="24"/>
          <w:szCs w:val="28"/>
        </w:rPr>
        <w:t xml:space="preserve">Atout France est en charge de missions spécifiques visant à </w:t>
      </w:r>
      <w:r w:rsidRPr="009E605F">
        <w:rPr>
          <w:rFonts w:asciiTheme="minorHAnsi" w:hAnsiTheme="minorHAnsi" w:cstheme="minorHAnsi"/>
          <w:b/>
          <w:noProof/>
          <w:sz w:val="24"/>
          <w:szCs w:val="28"/>
        </w:rPr>
        <w:t>améliorer la qualité de l’offre</w:t>
      </w:r>
      <w:r w:rsidRPr="009E605F">
        <w:rPr>
          <w:rFonts w:asciiTheme="minorHAnsi" w:hAnsiTheme="minorHAnsi" w:cstheme="minorHAnsi"/>
          <w:noProof/>
          <w:sz w:val="24"/>
          <w:szCs w:val="28"/>
        </w:rPr>
        <w:t xml:space="preserve">. Cela concerne le </w:t>
      </w:r>
      <w:r w:rsidRPr="009E605F">
        <w:rPr>
          <w:rFonts w:asciiTheme="minorHAnsi" w:hAnsiTheme="minorHAnsi" w:cstheme="minorHAnsi"/>
          <w:b/>
          <w:noProof/>
          <w:sz w:val="24"/>
          <w:szCs w:val="28"/>
        </w:rPr>
        <w:t>classement des hébergements</w:t>
      </w:r>
      <w:r w:rsidRPr="009E605F">
        <w:rPr>
          <w:rFonts w:asciiTheme="minorHAnsi" w:hAnsiTheme="minorHAnsi" w:cstheme="minorHAnsi"/>
          <w:noProof/>
          <w:sz w:val="24"/>
          <w:szCs w:val="28"/>
        </w:rPr>
        <w:t xml:space="preserve"> de tourisme, </w:t>
      </w:r>
      <w:r w:rsidRPr="009E605F">
        <w:rPr>
          <w:rFonts w:asciiTheme="minorHAnsi" w:hAnsiTheme="minorHAnsi" w:cstheme="minorHAnsi"/>
          <w:b/>
          <w:noProof/>
          <w:sz w:val="24"/>
          <w:szCs w:val="28"/>
        </w:rPr>
        <w:t>l’immatriculation des opérateurs de voyages</w:t>
      </w:r>
      <w:r w:rsidR="00830AEF">
        <w:rPr>
          <w:rFonts w:asciiTheme="minorHAnsi" w:hAnsiTheme="minorHAnsi" w:cstheme="minorHAnsi"/>
          <w:noProof/>
          <w:sz w:val="24"/>
          <w:szCs w:val="28"/>
        </w:rPr>
        <w:t>.</w:t>
      </w:r>
    </w:p>
    <w:p w:rsidR="001E5BE4" w:rsidRDefault="001E5BE4" w:rsidP="000F371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noProof/>
          <w:sz w:val="24"/>
          <w:szCs w:val="28"/>
        </w:rPr>
      </w:pPr>
    </w:p>
    <w:p w:rsidR="000F3717" w:rsidRPr="001E5BE4" w:rsidRDefault="001E5BE4" w:rsidP="000F371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
          <w:noProof/>
          <w:sz w:val="24"/>
          <w:szCs w:val="28"/>
        </w:rPr>
      </w:pPr>
      <w:r>
        <w:rPr>
          <w:rFonts w:asciiTheme="minorHAnsi" w:hAnsiTheme="minorHAnsi" w:cstheme="minorHAnsi"/>
          <w:b/>
          <w:noProof/>
          <w:sz w:val="24"/>
          <w:szCs w:val="28"/>
        </w:rPr>
        <w:t xml:space="preserve">- </w:t>
      </w:r>
      <w:r w:rsidR="000F3717" w:rsidRPr="00830AEF">
        <w:rPr>
          <w:rFonts w:asciiTheme="minorHAnsi" w:hAnsiTheme="minorHAnsi" w:cstheme="minorHAnsi"/>
          <w:b/>
          <w:noProof/>
          <w:sz w:val="24"/>
          <w:szCs w:val="28"/>
        </w:rPr>
        <w:t xml:space="preserve">Observer et </w:t>
      </w:r>
      <w:r w:rsidR="00855630">
        <w:rPr>
          <w:rFonts w:asciiTheme="minorHAnsi" w:hAnsiTheme="minorHAnsi" w:cstheme="minorHAnsi"/>
          <w:b/>
          <w:noProof/>
          <w:sz w:val="24"/>
          <w:szCs w:val="28"/>
        </w:rPr>
        <w:t>_____________</w:t>
      </w:r>
      <w:r w:rsidR="000F3717" w:rsidRPr="009E605F">
        <w:rPr>
          <w:rFonts w:asciiTheme="minorHAnsi" w:hAnsiTheme="minorHAnsi" w:cstheme="minorHAnsi"/>
          <w:b/>
          <w:noProof/>
          <w:sz w:val="24"/>
          <w:szCs w:val="28"/>
        </w:rPr>
        <w:t xml:space="preserve"> les marchés touristiques</w:t>
      </w:r>
      <w:r>
        <w:rPr>
          <w:rFonts w:asciiTheme="minorHAnsi" w:hAnsiTheme="minorHAnsi" w:cstheme="minorHAnsi"/>
          <w:b/>
          <w:noProof/>
          <w:sz w:val="24"/>
          <w:szCs w:val="28"/>
        </w:rPr>
        <w:t xml:space="preserve"> : </w:t>
      </w:r>
      <w:r>
        <w:rPr>
          <w:rFonts w:asciiTheme="minorHAnsi" w:hAnsiTheme="minorHAnsi" w:cstheme="minorHAnsi"/>
          <w:noProof/>
          <w:sz w:val="24"/>
          <w:szCs w:val="28"/>
        </w:rPr>
        <w:t>l</w:t>
      </w:r>
      <w:r w:rsidR="000F3717" w:rsidRPr="000F3717">
        <w:rPr>
          <w:rFonts w:asciiTheme="minorHAnsi" w:hAnsiTheme="minorHAnsi" w:cstheme="minorHAnsi"/>
          <w:noProof/>
          <w:sz w:val="24"/>
          <w:szCs w:val="28"/>
        </w:rPr>
        <w:t xml:space="preserve">’Agence entretient un dispositif approfondi et permanent de veille et d’analyse du </w:t>
      </w:r>
      <w:r w:rsidR="000F3717" w:rsidRPr="00AA3EFC">
        <w:rPr>
          <w:rFonts w:asciiTheme="minorHAnsi" w:hAnsiTheme="minorHAnsi" w:cstheme="minorHAnsi"/>
          <w:b/>
          <w:noProof/>
          <w:sz w:val="24"/>
          <w:szCs w:val="28"/>
        </w:rPr>
        <w:t>marché touristique international.</w:t>
      </w:r>
    </w:p>
    <w:p w:rsidR="009E605F" w:rsidRDefault="00A95183" w:rsidP="000F371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noProof/>
          <w:sz w:val="24"/>
          <w:szCs w:val="28"/>
        </w:rPr>
      </w:pPr>
      <w:r>
        <w:rPr>
          <w:rFonts w:asciiTheme="minorHAnsi" w:hAnsiTheme="minorHAnsi" w:cstheme="minorHAnsi"/>
          <w:noProof/>
          <w:sz w:val="24"/>
          <w:szCs w:val="28"/>
        </w:rPr>
        <w:t>Elle peut</w:t>
      </w:r>
      <w:r w:rsidR="000F3717" w:rsidRPr="000F3717">
        <w:rPr>
          <w:rFonts w:asciiTheme="minorHAnsi" w:hAnsiTheme="minorHAnsi" w:cstheme="minorHAnsi"/>
          <w:noProof/>
          <w:sz w:val="24"/>
          <w:szCs w:val="28"/>
        </w:rPr>
        <w:t xml:space="preserve"> définir ainsi les </w:t>
      </w:r>
      <w:r w:rsidR="000F3717" w:rsidRPr="009E605F">
        <w:rPr>
          <w:rFonts w:asciiTheme="minorHAnsi" w:hAnsiTheme="minorHAnsi" w:cstheme="minorHAnsi"/>
          <w:b/>
          <w:noProof/>
          <w:sz w:val="24"/>
          <w:szCs w:val="28"/>
        </w:rPr>
        <w:t>grandes orientations stratégiques</w:t>
      </w:r>
      <w:r w:rsidR="000F3717" w:rsidRPr="000F3717">
        <w:rPr>
          <w:rFonts w:asciiTheme="minorHAnsi" w:hAnsiTheme="minorHAnsi" w:cstheme="minorHAnsi"/>
          <w:noProof/>
          <w:sz w:val="24"/>
          <w:szCs w:val="28"/>
        </w:rPr>
        <w:t xml:space="preserve"> nécessaires pour le développement du tourisme français.</w:t>
      </w:r>
    </w:p>
    <w:p w:rsidR="00A95183" w:rsidRDefault="00A95183" w:rsidP="009E605F">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szCs w:val="28"/>
        </w:rPr>
      </w:pPr>
    </w:p>
    <w:p w:rsidR="00A95183" w:rsidRDefault="00A95183" w:rsidP="009E605F">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szCs w:val="28"/>
        </w:rPr>
      </w:pPr>
    </w:p>
    <w:p w:rsidR="007906E9" w:rsidRDefault="007906E9" w:rsidP="009E605F">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szCs w:val="28"/>
        </w:rPr>
      </w:pPr>
      <w:r>
        <w:rPr>
          <w:noProof/>
        </w:rPr>
        <w:drawing>
          <wp:inline distT="0" distB="0" distL="0" distR="0" wp14:anchorId="7FBD24D3" wp14:editId="163AABD0">
            <wp:extent cx="6485667" cy="1043940"/>
            <wp:effectExtent l="0" t="0" r="0" b="381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541238" cy="1052885"/>
                    </a:xfrm>
                    <a:prstGeom prst="rect">
                      <a:avLst/>
                    </a:prstGeom>
                  </pic:spPr>
                </pic:pic>
              </a:graphicData>
            </a:graphic>
          </wp:inline>
        </w:drawing>
      </w:r>
    </w:p>
    <w:p w:rsidR="009E605F" w:rsidRDefault="007906E9" w:rsidP="000F371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noProof/>
          <w:sz w:val="24"/>
          <w:szCs w:val="28"/>
        </w:rPr>
      </w:pPr>
      <w:r>
        <w:rPr>
          <w:rFonts w:asciiTheme="minorHAnsi" w:hAnsiTheme="minorHAnsi" w:cstheme="minorHAnsi"/>
          <w:noProof/>
          <w:sz w:val="24"/>
          <w:szCs w:val="28"/>
        </w:rPr>
        <w:t xml:space="preserve">Atout France est présente dans </w:t>
      </w:r>
      <w:r w:rsidRPr="007906E9">
        <w:rPr>
          <w:rFonts w:asciiTheme="minorHAnsi" w:hAnsiTheme="minorHAnsi" w:cstheme="minorHAnsi"/>
          <w:b/>
          <w:noProof/>
          <w:sz w:val="24"/>
          <w:szCs w:val="28"/>
        </w:rPr>
        <w:t>3</w:t>
      </w:r>
      <w:r w:rsidR="00AA3EFC">
        <w:rPr>
          <w:rFonts w:asciiTheme="minorHAnsi" w:hAnsiTheme="minorHAnsi" w:cstheme="minorHAnsi"/>
          <w:b/>
          <w:noProof/>
          <w:sz w:val="24"/>
          <w:szCs w:val="28"/>
        </w:rPr>
        <w:t>4</w:t>
      </w:r>
      <w:r w:rsidRPr="007906E9">
        <w:rPr>
          <w:rFonts w:asciiTheme="minorHAnsi" w:hAnsiTheme="minorHAnsi" w:cstheme="minorHAnsi"/>
          <w:b/>
          <w:noProof/>
          <w:sz w:val="24"/>
          <w:szCs w:val="28"/>
        </w:rPr>
        <w:t xml:space="preserve"> pays.</w:t>
      </w:r>
    </w:p>
    <w:p w:rsidR="001E5BE4" w:rsidRPr="003A46FD" w:rsidRDefault="009E605F" w:rsidP="003A46FD">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noProof/>
          <w:sz w:val="24"/>
          <w:szCs w:val="28"/>
        </w:rPr>
      </w:pPr>
      <w:r>
        <w:rPr>
          <w:noProof/>
        </w:rPr>
        <w:drawing>
          <wp:inline distT="0" distB="0" distL="0" distR="0" wp14:anchorId="63DE1976" wp14:editId="5A83A7F8">
            <wp:extent cx="4632960" cy="211836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642760" cy="2122841"/>
                    </a:xfrm>
                    <a:prstGeom prst="rect">
                      <a:avLst/>
                    </a:prstGeom>
                  </pic:spPr>
                </pic:pic>
              </a:graphicData>
            </a:graphic>
          </wp:inline>
        </w:drawing>
      </w:r>
      <w:r>
        <w:rPr>
          <w:noProof/>
        </w:rPr>
        <w:drawing>
          <wp:inline distT="0" distB="0" distL="0" distR="0" wp14:anchorId="07CFC8B6" wp14:editId="4953AC02">
            <wp:extent cx="1991360" cy="1150620"/>
            <wp:effectExtent l="0" t="0" r="889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996401" cy="1153533"/>
                    </a:xfrm>
                    <a:prstGeom prst="rect">
                      <a:avLst/>
                    </a:prstGeom>
                  </pic:spPr>
                </pic:pic>
              </a:graphicData>
            </a:graphic>
          </wp:inline>
        </w:drawing>
      </w:r>
      <w:bookmarkStart w:id="68" w:name="_Toc425450580"/>
    </w:p>
    <w:p w:rsidR="00411619" w:rsidRPr="00AA3EFC" w:rsidRDefault="00AA3EFC" w:rsidP="00AA3EFC">
      <w:pPr>
        <w:jc w:val="left"/>
        <w:rPr>
          <w:rFonts w:asciiTheme="minorHAnsi" w:hAnsiTheme="minorHAnsi" w:cstheme="minorHAnsi"/>
          <w:b/>
          <w:szCs w:val="24"/>
        </w:rPr>
      </w:pPr>
      <w:bookmarkStart w:id="69" w:name="_Toc425450581"/>
      <w:bookmarkStart w:id="70" w:name="_Toc448761893"/>
      <w:bookmarkEnd w:id="68"/>
      <w:r>
        <w:rPr>
          <w:b/>
        </w:rPr>
        <w:br w:type="page"/>
      </w:r>
      <w:r>
        <w:rPr>
          <w:b/>
        </w:rPr>
        <w:lastRenderedPageBreak/>
        <w:sym w:font="Wingdings" w:char="F0C4"/>
      </w:r>
      <w:r w:rsidR="00411619" w:rsidRPr="00AA3EFC">
        <w:rPr>
          <w:rFonts w:asciiTheme="minorHAnsi" w:hAnsiTheme="minorHAnsi" w:cstheme="minorHAnsi"/>
          <w:b/>
          <w:u w:val="single"/>
        </w:rPr>
        <w:t>ANCV : L’agence Nationale des chèques-vacances</w:t>
      </w:r>
      <w:bookmarkEnd w:id="69"/>
      <w:bookmarkEnd w:id="70"/>
    </w:p>
    <w:p w:rsidR="00691A3A" w:rsidRPr="00691A3A" w:rsidRDefault="00691A3A" w:rsidP="00691A3A">
      <w:pPr>
        <w:pStyle w:val="Normal1"/>
        <w:rPr>
          <w:b/>
        </w:rPr>
      </w:pPr>
    </w:p>
    <w:p w:rsidR="002E097A" w:rsidRDefault="00411619" w:rsidP="00411619">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szCs w:val="28"/>
        </w:rPr>
      </w:pPr>
      <w:r>
        <w:rPr>
          <w:noProof/>
        </w:rPr>
        <w:drawing>
          <wp:anchor distT="0" distB="0" distL="114300" distR="114300" simplePos="0" relativeHeight="252107776" behindDoc="0" locked="0" layoutInCell="1" allowOverlap="1" wp14:anchorId="674A82B7" wp14:editId="3085A5A3">
            <wp:simplePos x="0" y="0"/>
            <wp:positionH relativeFrom="column">
              <wp:posOffset>0</wp:posOffset>
            </wp:positionH>
            <wp:positionV relativeFrom="paragraph">
              <wp:posOffset>34290</wp:posOffset>
            </wp:positionV>
            <wp:extent cx="1478280" cy="952500"/>
            <wp:effectExtent l="0" t="0" r="762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1478280" cy="952500"/>
                    </a:xfrm>
                    <a:prstGeom prst="rect">
                      <a:avLst/>
                    </a:prstGeom>
                  </pic:spPr>
                </pic:pic>
              </a:graphicData>
            </a:graphic>
            <wp14:sizeRelH relativeFrom="page">
              <wp14:pctWidth>0</wp14:pctWidth>
            </wp14:sizeRelH>
            <wp14:sizeRelV relativeFrom="page">
              <wp14:pctHeight>0</wp14:pctHeight>
            </wp14:sizeRelV>
          </wp:anchor>
        </w:drawing>
      </w:r>
      <w:r w:rsidRPr="00411619">
        <w:rPr>
          <w:rFonts w:asciiTheme="minorHAnsi" w:hAnsiTheme="minorHAnsi" w:cstheme="minorHAnsi"/>
          <w:noProof/>
          <w:sz w:val="24"/>
          <w:szCs w:val="28"/>
        </w:rPr>
        <w:t xml:space="preserve">L’Agence Nationale pour les Chèques-Vacances (ANCV) est un établissement public à caractère industriel et commercial, crée en 1982. </w:t>
      </w:r>
    </w:p>
    <w:p w:rsidR="00411619" w:rsidRDefault="00411619" w:rsidP="00411619">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szCs w:val="28"/>
        </w:rPr>
      </w:pPr>
      <w:r w:rsidRPr="00411619">
        <w:rPr>
          <w:rFonts w:asciiTheme="minorHAnsi" w:hAnsiTheme="minorHAnsi" w:cstheme="minorHAnsi"/>
          <w:noProof/>
          <w:sz w:val="24"/>
          <w:szCs w:val="28"/>
        </w:rPr>
        <w:t xml:space="preserve">Outil des politiques sociales du tourisme, l’ANCV assure une mission d’intérêt général : </w:t>
      </w:r>
      <w:r w:rsidRPr="00411619">
        <w:rPr>
          <w:rFonts w:asciiTheme="minorHAnsi" w:hAnsiTheme="minorHAnsi" w:cstheme="minorHAnsi"/>
          <w:b/>
          <w:bCs/>
          <w:noProof/>
          <w:sz w:val="24"/>
          <w:szCs w:val="28"/>
        </w:rPr>
        <w:t xml:space="preserve">« </w:t>
      </w:r>
      <w:r w:rsidRPr="00AA3EFC">
        <w:rPr>
          <w:rFonts w:asciiTheme="minorHAnsi" w:hAnsiTheme="minorHAnsi" w:cstheme="minorHAnsi"/>
          <w:b/>
          <w:bCs/>
          <w:noProof/>
          <w:sz w:val="24"/>
          <w:szCs w:val="28"/>
        </w:rPr>
        <w:t xml:space="preserve">développer l’accès aux </w:t>
      </w:r>
      <w:r w:rsidR="00855630">
        <w:rPr>
          <w:rFonts w:asciiTheme="minorHAnsi" w:hAnsiTheme="minorHAnsi" w:cstheme="minorHAnsi"/>
          <w:b/>
          <w:bCs/>
          <w:noProof/>
          <w:sz w:val="24"/>
          <w:szCs w:val="28"/>
        </w:rPr>
        <w:t>________________</w:t>
      </w:r>
      <w:r w:rsidRPr="00AA3EFC">
        <w:rPr>
          <w:rFonts w:asciiTheme="minorHAnsi" w:hAnsiTheme="minorHAnsi" w:cstheme="minorHAnsi"/>
          <w:b/>
          <w:bCs/>
          <w:noProof/>
          <w:sz w:val="24"/>
          <w:szCs w:val="28"/>
        </w:rPr>
        <w:t xml:space="preserve"> et aux </w:t>
      </w:r>
      <w:r w:rsidR="00855630">
        <w:rPr>
          <w:rFonts w:asciiTheme="minorHAnsi" w:hAnsiTheme="minorHAnsi" w:cstheme="minorHAnsi"/>
          <w:b/>
          <w:bCs/>
          <w:noProof/>
          <w:sz w:val="24"/>
          <w:szCs w:val="28"/>
        </w:rPr>
        <w:t>__________</w:t>
      </w:r>
      <w:r w:rsidRPr="00AA3EFC">
        <w:rPr>
          <w:rFonts w:asciiTheme="minorHAnsi" w:hAnsiTheme="minorHAnsi" w:cstheme="minorHAnsi"/>
          <w:b/>
          <w:bCs/>
          <w:noProof/>
          <w:sz w:val="24"/>
          <w:szCs w:val="28"/>
        </w:rPr>
        <w:t xml:space="preserve"> pour </w:t>
      </w:r>
      <w:r w:rsidR="00855630">
        <w:rPr>
          <w:rFonts w:asciiTheme="minorHAnsi" w:hAnsiTheme="minorHAnsi" w:cstheme="minorHAnsi"/>
          <w:b/>
          <w:bCs/>
          <w:noProof/>
          <w:sz w:val="24"/>
          <w:szCs w:val="28"/>
        </w:rPr>
        <w:t>________</w:t>
      </w:r>
      <w:r w:rsidRPr="00411619">
        <w:rPr>
          <w:rFonts w:asciiTheme="minorHAnsi" w:hAnsiTheme="minorHAnsi" w:cstheme="minorHAnsi"/>
          <w:b/>
          <w:bCs/>
          <w:noProof/>
          <w:sz w:val="24"/>
          <w:szCs w:val="28"/>
        </w:rPr>
        <w:t xml:space="preserve">, et notamment les personnes les plus fragiles ». </w:t>
      </w:r>
      <w:r w:rsidRPr="00411619">
        <w:rPr>
          <w:rFonts w:asciiTheme="minorHAnsi" w:hAnsiTheme="minorHAnsi" w:cstheme="minorHAnsi"/>
          <w:noProof/>
          <w:sz w:val="24"/>
          <w:szCs w:val="28"/>
        </w:rPr>
        <w:br/>
      </w:r>
      <w:r w:rsidRPr="00411619">
        <w:rPr>
          <w:rFonts w:asciiTheme="minorHAnsi" w:hAnsiTheme="minorHAnsi" w:cstheme="minorHAnsi"/>
          <w:noProof/>
          <w:sz w:val="24"/>
          <w:szCs w:val="28"/>
        </w:rPr>
        <w:br/>
        <w:t xml:space="preserve">L’ANCV commercialise le </w:t>
      </w:r>
      <w:r w:rsidR="00855630">
        <w:rPr>
          <w:rFonts w:asciiTheme="minorHAnsi" w:hAnsiTheme="minorHAnsi" w:cstheme="minorHAnsi"/>
          <w:b/>
          <w:bCs/>
          <w:noProof/>
          <w:sz w:val="24"/>
          <w:szCs w:val="28"/>
        </w:rPr>
        <w:t>_____________________</w:t>
      </w:r>
      <w:r w:rsidRPr="00411619">
        <w:rPr>
          <w:rFonts w:asciiTheme="minorHAnsi" w:hAnsiTheme="minorHAnsi" w:cstheme="minorHAnsi"/>
          <w:noProof/>
          <w:sz w:val="24"/>
          <w:szCs w:val="28"/>
        </w:rPr>
        <w:t xml:space="preserve"> auprès d’employeurs, de comités d’entreprises et les Collectivités. </w:t>
      </w:r>
    </w:p>
    <w:p w:rsidR="00F23C70" w:rsidRDefault="00411619" w:rsidP="00411619">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szCs w:val="28"/>
        </w:rPr>
      </w:pPr>
      <w:r w:rsidRPr="00411619">
        <w:rPr>
          <w:rFonts w:asciiTheme="minorHAnsi" w:hAnsiTheme="minorHAnsi" w:cstheme="minorHAnsi"/>
          <w:noProof/>
          <w:sz w:val="24"/>
          <w:szCs w:val="28"/>
        </w:rPr>
        <w:t xml:space="preserve">Il bénéficie directement à près de </w:t>
      </w:r>
      <w:r w:rsidRPr="00411619">
        <w:rPr>
          <w:rFonts w:asciiTheme="minorHAnsi" w:hAnsiTheme="minorHAnsi" w:cstheme="minorHAnsi"/>
          <w:b/>
          <w:bCs/>
          <w:noProof/>
          <w:sz w:val="24"/>
          <w:szCs w:val="28"/>
        </w:rPr>
        <w:t xml:space="preserve">4 millions de salariés, soit 10 millions de personnes avec leur famille. </w:t>
      </w:r>
      <w:r w:rsidRPr="00411619">
        <w:rPr>
          <w:rFonts w:asciiTheme="minorHAnsi" w:hAnsiTheme="minorHAnsi" w:cstheme="minorHAnsi"/>
          <w:b/>
          <w:bCs/>
          <w:noProof/>
          <w:sz w:val="24"/>
          <w:szCs w:val="28"/>
        </w:rPr>
        <w:br/>
        <w:t xml:space="preserve">4 publics cibles </w:t>
      </w:r>
      <w:r w:rsidRPr="00411619">
        <w:rPr>
          <w:rFonts w:asciiTheme="minorHAnsi" w:hAnsiTheme="minorHAnsi" w:cstheme="minorHAnsi"/>
          <w:noProof/>
          <w:sz w:val="24"/>
          <w:szCs w:val="28"/>
        </w:rPr>
        <w:t xml:space="preserve">: les personnes âgées ; les jeunes ; les familles notamment monoparentales, les personnes en situation de handicap. </w:t>
      </w:r>
    </w:p>
    <w:p w:rsidR="002E097A" w:rsidRDefault="00411619" w:rsidP="00411619">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szCs w:val="28"/>
        </w:rPr>
      </w:pPr>
      <w:r w:rsidRPr="00411619">
        <w:rPr>
          <w:rFonts w:asciiTheme="minorHAnsi" w:hAnsiTheme="minorHAnsi" w:cstheme="minorHAnsi"/>
          <w:noProof/>
          <w:sz w:val="24"/>
          <w:szCs w:val="28"/>
        </w:rPr>
        <w:br/>
      </w:r>
      <w:r w:rsidRPr="00411619">
        <w:rPr>
          <w:rFonts w:asciiTheme="minorHAnsi" w:hAnsiTheme="minorHAnsi" w:cstheme="minorHAnsi"/>
          <w:b/>
          <w:bCs/>
          <w:noProof/>
          <w:sz w:val="24"/>
          <w:szCs w:val="28"/>
        </w:rPr>
        <w:t>L’ANCV</w:t>
      </w:r>
      <w:r w:rsidRPr="00411619">
        <w:rPr>
          <w:rFonts w:asciiTheme="minorHAnsi" w:hAnsiTheme="minorHAnsi" w:cstheme="minorHAnsi"/>
          <w:noProof/>
          <w:sz w:val="24"/>
          <w:szCs w:val="28"/>
        </w:rPr>
        <w:t xml:space="preserve">, grâce au Chèque-Vacances, </w:t>
      </w:r>
      <w:r w:rsidRPr="00411619">
        <w:rPr>
          <w:rFonts w:asciiTheme="minorHAnsi" w:hAnsiTheme="minorHAnsi" w:cstheme="minorHAnsi"/>
          <w:b/>
          <w:bCs/>
          <w:noProof/>
          <w:sz w:val="24"/>
          <w:szCs w:val="28"/>
        </w:rPr>
        <w:t>joue aussi un rôle essentiel dans le développement de l’emploi et de l’activité économique dans les régions.</w:t>
      </w:r>
      <w:r w:rsidRPr="00411619">
        <w:rPr>
          <w:rFonts w:asciiTheme="minorHAnsi" w:hAnsiTheme="minorHAnsi" w:cstheme="minorHAnsi"/>
          <w:noProof/>
          <w:sz w:val="24"/>
          <w:szCs w:val="28"/>
        </w:rPr>
        <w:t xml:space="preserve"> Elle injecte chaque année</w:t>
      </w:r>
      <w:r w:rsidRPr="00411619">
        <w:rPr>
          <w:rFonts w:asciiTheme="minorHAnsi" w:hAnsiTheme="minorHAnsi" w:cstheme="minorHAnsi"/>
          <w:b/>
          <w:bCs/>
          <w:noProof/>
          <w:sz w:val="24"/>
          <w:szCs w:val="28"/>
        </w:rPr>
        <w:t xml:space="preserve"> </w:t>
      </w:r>
      <w:r w:rsidR="00855630">
        <w:rPr>
          <w:rFonts w:asciiTheme="minorHAnsi" w:hAnsiTheme="minorHAnsi" w:cstheme="minorHAnsi"/>
          <w:b/>
          <w:bCs/>
          <w:noProof/>
          <w:sz w:val="24"/>
          <w:szCs w:val="28"/>
        </w:rPr>
        <w:t>_________________</w:t>
      </w:r>
      <w:r w:rsidRPr="00411619">
        <w:rPr>
          <w:rFonts w:asciiTheme="minorHAnsi" w:hAnsiTheme="minorHAnsi" w:cstheme="minorHAnsi"/>
          <w:noProof/>
          <w:sz w:val="24"/>
          <w:szCs w:val="28"/>
        </w:rPr>
        <w:t xml:space="preserve"> dans l’économie du tourisme. </w:t>
      </w:r>
    </w:p>
    <w:p w:rsidR="00411619" w:rsidRDefault="00411619" w:rsidP="00411619">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bCs/>
          <w:sz w:val="24"/>
          <w:szCs w:val="28"/>
        </w:rPr>
      </w:pPr>
      <w:r w:rsidRPr="00411619">
        <w:rPr>
          <w:rFonts w:asciiTheme="minorHAnsi" w:hAnsiTheme="minorHAnsi" w:cstheme="minorHAnsi"/>
          <w:noProof/>
          <w:sz w:val="24"/>
          <w:szCs w:val="28"/>
        </w:rPr>
        <w:t xml:space="preserve">L’Agence s’appuie sur un réseau de </w:t>
      </w:r>
      <w:r w:rsidRPr="00411619">
        <w:rPr>
          <w:rFonts w:asciiTheme="minorHAnsi" w:hAnsiTheme="minorHAnsi" w:cstheme="minorHAnsi"/>
          <w:b/>
          <w:bCs/>
          <w:noProof/>
          <w:sz w:val="24"/>
          <w:szCs w:val="28"/>
        </w:rPr>
        <w:t xml:space="preserve">170 000 professionnels du tourisme et des </w:t>
      </w:r>
      <w:r w:rsidR="00691A3A">
        <w:rPr>
          <w:rFonts w:asciiTheme="minorHAnsi" w:hAnsiTheme="minorHAnsi" w:cstheme="minorHAnsi"/>
          <w:b/>
          <w:bCs/>
          <w:noProof/>
          <w:sz w:val="24"/>
          <w:szCs w:val="28"/>
        </w:rPr>
        <w:t>loisirs.</w:t>
      </w:r>
    </w:p>
    <w:p w:rsidR="00411619" w:rsidRDefault="00411619" w:rsidP="00411619">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Cs/>
          <w:sz w:val="24"/>
          <w:szCs w:val="28"/>
        </w:rPr>
      </w:pPr>
    </w:p>
    <w:p w:rsidR="00826F72" w:rsidRDefault="00826F72" w:rsidP="00B84940"/>
    <w:p w:rsidR="00553121" w:rsidRDefault="00553121" w:rsidP="00B84940"/>
    <w:p w:rsidR="00F23C70" w:rsidRDefault="00691A3A" w:rsidP="00691A3A">
      <w:pPr>
        <w:pStyle w:val="Normal1"/>
        <w:rPr>
          <w:b/>
          <w:sz w:val="28"/>
          <w:u w:val="single"/>
        </w:rPr>
      </w:pPr>
      <w:bookmarkStart w:id="71" w:name="_Toc425450582"/>
      <w:bookmarkStart w:id="72" w:name="_Toc448761894"/>
      <w:r>
        <w:rPr>
          <w:b/>
          <w:sz w:val="28"/>
        </w:rPr>
        <w:sym w:font="Wingdings" w:char="F0C4"/>
      </w:r>
      <w:r w:rsidR="00715C8E" w:rsidRPr="00691A3A">
        <w:rPr>
          <w:b/>
          <w:noProof/>
          <w:sz w:val="28"/>
        </w:rPr>
        <w:drawing>
          <wp:anchor distT="0" distB="0" distL="114300" distR="114300" simplePos="0" relativeHeight="252109824" behindDoc="0" locked="0" layoutInCell="1" allowOverlap="1" wp14:anchorId="0537D7FE" wp14:editId="4A65D190">
            <wp:simplePos x="0" y="0"/>
            <wp:positionH relativeFrom="column">
              <wp:posOffset>-137160</wp:posOffset>
            </wp:positionH>
            <wp:positionV relativeFrom="paragraph">
              <wp:posOffset>363855</wp:posOffset>
            </wp:positionV>
            <wp:extent cx="731520" cy="1255395"/>
            <wp:effectExtent l="0" t="0" r="0" b="1905"/>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731520" cy="1255395"/>
                    </a:xfrm>
                    <a:prstGeom prst="rect">
                      <a:avLst/>
                    </a:prstGeom>
                  </pic:spPr>
                </pic:pic>
              </a:graphicData>
            </a:graphic>
            <wp14:sizeRelH relativeFrom="page">
              <wp14:pctWidth>0</wp14:pctWidth>
            </wp14:sizeRelH>
            <wp14:sizeRelV relativeFrom="page">
              <wp14:pctHeight>0</wp14:pctHeight>
            </wp14:sizeRelV>
          </wp:anchor>
        </w:drawing>
      </w:r>
      <w:r>
        <w:rPr>
          <w:b/>
          <w:sz w:val="28"/>
        </w:rPr>
        <w:t xml:space="preserve"> </w:t>
      </w:r>
      <w:r w:rsidR="00AA3EFC">
        <w:rPr>
          <w:b/>
          <w:sz w:val="28"/>
          <w:u w:val="single"/>
        </w:rPr>
        <w:t>Offices</w:t>
      </w:r>
      <w:r w:rsidR="00F23C70" w:rsidRPr="00691A3A">
        <w:rPr>
          <w:b/>
          <w:sz w:val="28"/>
          <w:u w:val="single"/>
        </w:rPr>
        <w:t xml:space="preserve"> de tourisme de </w:t>
      </w:r>
      <w:r>
        <w:rPr>
          <w:b/>
          <w:sz w:val="28"/>
          <w:u w:val="single"/>
        </w:rPr>
        <w:t>France</w:t>
      </w:r>
      <w:bookmarkEnd w:id="71"/>
      <w:bookmarkEnd w:id="72"/>
    </w:p>
    <w:p w:rsidR="00691A3A" w:rsidRPr="00691A3A" w:rsidRDefault="00691A3A" w:rsidP="00691A3A">
      <w:pPr>
        <w:pStyle w:val="Normal1"/>
        <w:rPr>
          <w:b/>
        </w:rPr>
      </w:pPr>
    </w:p>
    <w:p w:rsidR="00F23C70" w:rsidRPr="00F23C70" w:rsidRDefault="00F23C70" w:rsidP="00F23C70">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rPr>
      </w:pPr>
      <w:r w:rsidRPr="002E097A">
        <w:rPr>
          <w:rFonts w:asciiTheme="minorHAnsi" w:hAnsiTheme="minorHAnsi" w:cstheme="minorHAnsi"/>
          <w:noProof/>
          <w:sz w:val="24"/>
        </w:rPr>
        <w:t xml:space="preserve">La </w:t>
      </w:r>
      <w:r w:rsidRPr="002E097A">
        <w:rPr>
          <w:rFonts w:asciiTheme="minorHAnsi" w:hAnsiTheme="minorHAnsi" w:cstheme="minorHAnsi"/>
          <w:b/>
          <w:noProof/>
          <w:sz w:val="24"/>
        </w:rPr>
        <w:t>fédération Nationale des Offices de Tourisme et Syndicat d’initiative</w:t>
      </w:r>
      <w:r w:rsidR="002E097A">
        <w:rPr>
          <w:rFonts w:asciiTheme="minorHAnsi" w:hAnsiTheme="minorHAnsi" w:cstheme="minorHAnsi"/>
          <w:noProof/>
          <w:sz w:val="24"/>
        </w:rPr>
        <w:t xml:space="preserve">, désignée sous le nom Offices de Tourisme de France, </w:t>
      </w:r>
      <w:r w:rsidRPr="00F23C70">
        <w:rPr>
          <w:rFonts w:asciiTheme="minorHAnsi" w:hAnsiTheme="minorHAnsi" w:cstheme="minorHAnsi"/>
          <w:noProof/>
          <w:sz w:val="24"/>
        </w:rPr>
        <w:t xml:space="preserve">fédère près de </w:t>
      </w:r>
      <w:r w:rsidRPr="00F23C70">
        <w:rPr>
          <w:rFonts w:asciiTheme="minorHAnsi" w:hAnsiTheme="minorHAnsi" w:cstheme="minorHAnsi"/>
          <w:b/>
          <w:noProof/>
          <w:sz w:val="24"/>
        </w:rPr>
        <w:t>2 500 structures adhérentes à travers toute la France</w:t>
      </w:r>
      <w:r w:rsidRPr="00F23C70">
        <w:rPr>
          <w:rFonts w:asciiTheme="minorHAnsi" w:hAnsiTheme="minorHAnsi" w:cstheme="minorHAnsi"/>
          <w:noProof/>
          <w:sz w:val="24"/>
        </w:rPr>
        <w:t xml:space="preserve"> (Offices de Tourisme, Syndicats d’Initiative, Fédérations régionales et départementales).</w:t>
      </w:r>
    </w:p>
    <w:p w:rsidR="00F23C70" w:rsidRPr="00F23C70" w:rsidRDefault="00F23C70" w:rsidP="00F23C70">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rPr>
      </w:pPr>
    </w:p>
    <w:p w:rsidR="00F23C70" w:rsidRPr="00F23C70" w:rsidRDefault="00F23C70" w:rsidP="00F23C70">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rPr>
      </w:pPr>
      <w:r>
        <w:rPr>
          <w:noProof/>
        </w:rPr>
        <w:drawing>
          <wp:anchor distT="0" distB="0" distL="114300" distR="114300" simplePos="0" relativeHeight="252110848" behindDoc="0" locked="0" layoutInCell="1" allowOverlap="1" wp14:anchorId="1B12D22F" wp14:editId="3C160567">
            <wp:simplePos x="0" y="0"/>
            <wp:positionH relativeFrom="column">
              <wp:posOffset>4663440</wp:posOffset>
            </wp:positionH>
            <wp:positionV relativeFrom="paragraph">
              <wp:posOffset>572770</wp:posOffset>
            </wp:positionV>
            <wp:extent cx="1071245" cy="1051560"/>
            <wp:effectExtent l="0" t="0" r="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1071245" cy="1051560"/>
                    </a:xfrm>
                    <a:prstGeom prst="rect">
                      <a:avLst/>
                    </a:prstGeom>
                  </pic:spPr>
                </pic:pic>
              </a:graphicData>
            </a:graphic>
            <wp14:sizeRelH relativeFrom="page">
              <wp14:pctWidth>0</wp14:pctWidth>
            </wp14:sizeRelH>
            <wp14:sizeRelV relativeFrom="page">
              <wp14:pctHeight>0</wp14:pctHeight>
            </wp14:sizeRelV>
          </wp:anchor>
        </w:drawing>
      </w:r>
      <w:r w:rsidR="002E097A">
        <w:rPr>
          <w:rFonts w:asciiTheme="minorHAnsi" w:hAnsiTheme="minorHAnsi" w:cstheme="minorHAnsi"/>
          <w:noProof/>
          <w:sz w:val="24"/>
        </w:rPr>
        <w:t xml:space="preserve">Organisme national, il assure un rôle de </w:t>
      </w:r>
      <w:r w:rsidR="002E097A" w:rsidRPr="00AA3EFC">
        <w:rPr>
          <w:rFonts w:asciiTheme="minorHAnsi" w:hAnsiTheme="minorHAnsi" w:cstheme="minorHAnsi"/>
          <w:b/>
          <w:noProof/>
          <w:sz w:val="24"/>
        </w:rPr>
        <w:t>représentation</w:t>
      </w:r>
      <w:r w:rsidR="002E097A" w:rsidRPr="00AA3EFC">
        <w:rPr>
          <w:rFonts w:asciiTheme="minorHAnsi" w:hAnsiTheme="minorHAnsi" w:cstheme="minorHAnsi"/>
          <w:noProof/>
          <w:sz w:val="24"/>
        </w:rPr>
        <w:t xml:space="preserve"> et de </w:t>
      </w:r>
      <w:r w:rsidR="00855630">
        <w:rPr>
          <w:rFonts w:asciiTheme="minorHAnsi" w:hAnsiTheme="minorHAnsi" w:cstheme="minorHAnsi"/>
          <w:noProof/>
          <w:sz w:val="24"/>
        </w:rPr>
        <w:t>____________</w:t>
      </w:r>
      <w:r w:rsidR="002E097A">
        <w:rPr>
          <w:rFonts w:asciiTheme="minorHAnsi" w:hAnsiTheme="minorHAnsi" w:cstheme="minorHAnsi"/>
          <w:noProof/>
          <w:sz w:val="24"/>
        </w:rPr>
        <w:t xml:space="preserve"> des </w:t>
      </w:r>
      <w:r w:rsidR="002E097A" w:rsidRPr="00AA3EFC">
        <w:rPr>
          <w:rFonts w:asciiTheme="minorHAnsi" w:hAnsiTheme="minorHAnsi" w:cstheme="minorHAnsi"/>
          <w:b/>
          <w:noProof/>
          <w:sz w:val="24"/>
        </w:rPr>
        <w:t>intérêts des Offices de Tourisme</w:t>
      </w:r>
      <w:r w:rsidR="002E097A">
        <w:rPr>
          <w:rFonts w:asciiTheme="minorHAnsi" w:hAnsiTheme="minorHAnsi" w:cstheme="minorHAnsi"/>
          <w:noProof/>
          <w:sz w:val="24"/>
        </w:rPr>
        <w:t xml:space="preserve"> auprès des institutions publiques ou privées.</w:t>
      </w:r>
    </w:p>
    <w:p w:rsidR="002E097A" w:rsidRDefault="002E097A" w:rsidP="00691A3A">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rPr>
      </w:pPr>
    </w:p>
    <w:p w:rsidR="00691A3A" w:rsidRPr="00691A3A" w:rsidRDefault="00F23C70" w:rsidP="00691A3A">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bCs/>
          <w:sz w:val="24"/>
          <w:szCs w:val="28"/>
        </w:rPr>
      </w:pPr>
      <w:r w:rsidRPr="00F23C70">
        <w:rPr>
          <w:rFonts w:asciiTheme="minorHAnsi" w:hAnsiTheme="minorHAnsi" w:cstheme="minorHAnsi"/>
          <w:noProof/>
          <w:sz w:val="24"/>
        </w:rPr>
        <w:t xml:space="preserve">La Fédération Nationale développe par ailleurs des </w:t>
      </w:r>
      <w:r w:rsidRPr="00AA3EFC">
        <w:rPr>
          <w:rFonts w:asciiTheme="minorHAnsi" w:hAnsiTheme="minorHAnsi" w:cstheme="minorHAnsi"/>
          <w:b/>
          <w:noProof/>
          <w:sz w:val="24"/>
        </w:rPr>
        <w:t>actions de valorisation</w:t>
      </w:r>
      <w:r w:rsidRPr="00F23C70">
        <w:rPr>
          <w:rFonts w:asciiTheme="minorHAnsi" w:hAnsiTheme="minorHAnsi" w:cstheme="minorHAnsi"/>
          <w:noProof/>
          <w:sz w:val="24"/>
        </w:rPr>
        <w:t xml:space="preserve"> des Offices de Tourisme auprès du grand public à travers les marques </w:t>
      </w:r>
      <w:r w:rsidRPr="00715C8E">
        <w:rPr>
          <w:rFonts w:asciiTheme="minorHAnsi" w:hAnsiTheme="minorHAnsi" w:cstheme="minorHAnsi"/>
          <w:b/>
          <w:noProof/>
          <w:sz w:val="24"/>
        </w:rPr>
        <w:t>Offices de Tourisme de France</w:t>
      </w:r>
      <w:r w:rsidRPr="00F23C70">
        <w:rPr>
          <w:rFonts w:asciiTheme="minorHAnsi" w:hAnsiTheme="minorHAnsi" w:cstheme="minorHAnsi"/>
          <w:noProof/>
          <w:sz w:val="24"/>
        </w:rPr>
        <w:t xml:space="preserve"> et </w:t>
      </w:r>
      <w:r w:rsidRPr="00715C8E">
        <w:rPr>
          <w:rFonts w:asciiTheme="minorHAnsi" w:hAnsiTheme="minorHAnsi" w:cstheme="minorHAnsi"/>
          <w:b/>
          <w:noProof/>
          <w:sz w:val="24"/>
        </w:rPr>
        <w:t>J’aime la France</w:t>
      </w:r>
      <w:r w:rsidRPr="00F23C70">
        <w:rPr>
          <w:rFonts w:asciiTheme="minorHAnsi" w:hAnsiTheme="minorHAnsi" w:cstheme="minorHAnsi"/>
          <w:noProof/>
          <w:sz w:val="24"/>
        </w:rPr>
        <w:t>.</w:t>
      </w:r>
      <w:r w:rsidRPr="00F23C70">
        <w:rPr>
          <w:noProof/>
        </w:rPr>
        <w:t xml:space="preserve"> </w:t>
      </w:r>
      <w:bookmarkStart w:id="73" w:name="_Toc425450583"/>
      <w:bookmarkStart w:id="74" w:name="_Toc448761895"/>
    </w:p>
    <w:p w:rsidR="00691A3A" w:rsidRDefault="00691A3A">
      <w:pPr>
        <w:jc w:val="left"/>
        <w:rPr>
          <w:rFonts w:asciiTheme="minorHAnsi" w:hAnsiTheme="minorHAnsi" w:cs="Times New Roman"/>
          <w:b/>
          <w:bCs/>
          <w:kern w:val="32"/>
          <w:sz w:val="32"/>
          <w:szCs w:val="32"/>
          <w:u w:val="single"/>
        </w:rPr>
      </w:pPr>
      <w:r>
        <w:br w:type="page"/>
      </w:r>
    </w:p>
    <w:p w:rsidR="00715C8E" w:rsidRDefault="00F75101" w:rsidP="00691A3A">
      <w:pPr>
        <w:pStyle w:val="Titre2"/>
        <w:tabs>
          <w:tab w:val="clear" w:pos="2700"/>
          <w:tab w:val="num" w:pos="1134"/>
        </w:tabs>
        <w:ind w:hanging="2133"/>
      </w:pPr>
      <w:bookmarkStart w:id="75" w:name="_Toc449185758"/>
      <w:r w:rsidRPr="00406E07">
        <w:rPr>
          <w:b w:val="0"/>
          <w:noProof/>
        </w:rPr>
        <w:lastRenderedPageBreak/>
        <w:drawing>
          <wp:anchor distT="0" distB="0" distL="114300" distR="114300" simplePos="0" relativeHeight="252153856" behindDoc="0" locked="0" layoutInCell="1" allowOverlap="1" wp14:anchorId="33DA2054" wp14:editId="5216FD2C">
            <wp:simplePos x="0" y="0"/>
            <wp:positionH relativeFrom="column">
              <wp:posOffset>-1905</wp:posOffset>
            </wp:positionH>
            <wp:positionV relativeFrom="paragraph">
              <wp:posOffset>436245</wp:posOffset>
            </wp:positionV>
            <wp:extent cx="445770" cy="46545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y question 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45770" cy="465455"/>
                    </a:xfrm>
                    <a:prstGeom prst="rect">
                      <a:avLst/>
                    </a:prstGeom>
                  </pic:spPr>
                </pic:pic>
              </a:graphicData>
            </a:graphic>
            <wp14:sizeRelH relativeFrom="page">
              <wp14:pctWidth>0</wp14:pctWidth>
            </wp14:sizeRelH>
            <wp14:sizeRelV relativeFrom="page">
              <wp14:pctHeight>0</wp14:pctHeight>
            </wp14:sizeRelV>
          </wp:anchor>
        </w:drawing>
      </w:r>
      <w:r w:rsidR="00715C8E">
        <w:t>L’administration territoriale et les structures administratives du tourisme</w:t>
      </w:r>
      <w:bookmarkEnd w:id="73"/>
      <w:bookmarkEnd w:id="74"/>
      <w:bookmarkEnd w:id="75"/>
    </w:p>
    <w:p w:rsidR="00406E07" w:rsidRPr="00406E07" w:rsidRDefault="00406E07" w:rsidP="00406E07">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b/>
          <w:noProof/>
          <w:sz w:val="28"/>
        </w:rPr>
      </w:pPr>
      <w:r w:rsidRPr="00406E07">
        <w:rPr>
          <w:b/>
          <w:noProof/>
          <w:sz w:val="28"/>
        </w:rPr>
        <w:t xml:space="preserve">La réforme territoriale </w:t>
      </w:r>
    </w:p>
    <w:p w:rsidR="00D75A94" w:rsidRDefault="00406E07" w:rsidP="00406E07">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r>
        <w:rPr>
          <w:noProof/>
        </w:rPr>
        <w:t xml:space="preserve">La France compte </w:t>
      </w:r>
      <w:r w:rsidRPr="00406E07">
        <w:rPr>
          <w:b/>
          <w:noProof/>
        </w:rPr>
        <w:t>quatre échelons administratifs locaux</w:t>
      </w:r>
      <w:r>
        <w:rPr>
          <w:noProof/>
        </w:rPr>
        <w:t xml:space="preserve"> qui se partagent des compétences : </w:t>
      </w:r>
      <w:r w:rsidR="00855630">
        <w:rPr>
          <w:noProof/>
        </w:rPr>
        <w:t>___________</w:t>
      </w:r>
      <w:r w:rsidR="00AA3EFC">
        <w:rPr>
          <w:noProof/>
        </w:rPr>
        <w:t xml:space="preserve">, </w:t>
      </w:r>
      <w:r w:rsidR="00855630">
        <w:rPr>
          <w:noProof/>
        </w:rPr>
        <w:t>_________________</w:t>
      </w:r>
      <w:r w:rsidR="00AA3EFC">
        <w:rPr>
          <w:noProof/>
        </w:rPr>
        <w:t xml:space="preserve">, </w:t>
      </w:r>
      <w:r w:rsidR="00855630">
        <w:rPr>
          <w:noProof/>
        </w:rPr>
        <w:t>__________________</w:t>
      </w:r>
      <w:r w:rsidR="00AA3EFC">
        <w:rPr>
          <w:noProof/>
        </w:rPr>
        <w:t xml:space="preserve">, </w:t>
      </w:r>
      <w:r w:rsidR="00855630">
        <w:rPr>
          <w:noProof/>
        </w:rPr>
        <w:t>_______________________</w:t>
      </w:r>
      <w:r w:rsidR="00AA3EFC">
        <w:rPr>
          <w:noProof/>
        </w:rPr>
        <w:t xml:space="preserve"> </w:t>
      </w:r>
    </w:p>
    <w:p w:rsidR="00AA3EFC" w:rsidRDefault="00AA3EFC" w:rsidP="00406E07">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p>
    <w:p w:rsidR="00406E07" w:rsidRDefault="00406E07" w:rsidP="00406E07">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r>
        <w:rPr>
          <w:noProof/>
        </w:rPr>
        <w:t xml:space="preserve">La loi du 7 août 2015 portant sur la </w:t>
      </w:r>
      <w:r w:rsidRPr="00406E07">
        <w:rPr>
          <w:b/>
          <w:noProof/>
        </w:rPr>
        <w:t>Nouvelle Organisation Territoriale de la République (NOTRe)</w:t>
      </w:r>
      <w:r>
        <w:rPr>
          <w:noProof/>
        </w:rPr>
        <w:t xml:space="preserve"> confie de nouvelles compétences aux régions et redéfinit les régions.</w:t>
      </w:r>
    </w:p>
    <w:p w:rsidR="00D75A94" w:rsidRDefault="00D75A94" w:rsidP="00406E07">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p>
    <w:p w:rsidR="00406E07" w:rsidRDefault="001B4391" w:rsidP="00406E07">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r>
        <w:rPr>
          <w:noProof/>
        </w:rPr>
        <w:sym w:font="Wingdings" w:char="F0E0"/>
      </w:r>
      <w:r w:rsidR="00406E07">
        <w:rPr>
          <w:noProof/>
        </w:rPr>
        <w:t xml:space="preserve">Le </w:t>
      </w:r>
      <w:r w:rsidR="00406E07" w:rsidRPr="001B4391">
        <w:rPr>
          <w:b/>
          <w:noProof/>
        </w:rPr>
        <w:t>1</w:t>
      </w:r>
      <w:r w:rsidR="00406E07" w:rsidRPr="001B4391">
        <w:rPr>
          <w:b/>
          <w:noProof/>
          <w:vertAlign w:val="superscript"/>
        </w:rPr>
        <w:t>er</w:t>
      </w:r>
      <w:r w:rsidR="00406E07" w:rsidRPr="001B4391">
        <w:rPr>
          <w:b/>
          <w:noProof/>
        </w:rPr>
        <w:t xml:space="preserve"> janvier 2016,</w:t>
      </w:r>
      <w:r w:rsidR="00406E07">
        <w:rPr>
          <w:noProof/>
        </w:rPr>
        <w:t xml:space="preserve"> les régions passent de </w:t>
      </w:r>
      <w:r w:rsidR="00855630">
        <w:rPr>
          <w:noProof/>
        </w:rPr>
        <w:t>______</w:t>
      </w:r>
      <w:r w:rsidR="00406E07" w:rsidRPr="00AA3EFC">
        <w:rPr>
          <w:noProof/>
        </w:rPr>
        <w:t xml:space="preserve"> à </w:t>
      </w:r>
      <w:r w:rsidR="00855630">
        <w:rPr>
          <w:noProof/>
        </w:rPr>
        <w:t>______</w:t>
      </w:r>
      <w:r w:rsidR="00406E07">
        <w:rPr>
          <w:noProof/>
        </w:rPr>
        <w:t xml:space="preserve"> pour être </w:t>
      </w:r>
      <w:r w:rsidR="00406E07" w:rsidRPr="00AA3EFC">
        <w:rPr>
          <w:noProof/>
        </w:rPr>
        <w:t>plus grandes et plus fortes.</w:t>
      </w:r>
    </w:p>
    <w:p w:rsidR="00AA3EFC" w:rsidRDefault="00AA3EFC" w:rsidP="00406E07">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p>
    <w:p w:rsidR="00406E07" w:rsidRDefault="001B4391" w:rsidP="00406E07">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r>
        <w:rPr>
          <w:noProof/>
        </w:rPr>
        <w:sym w:font="Wingdings" w:char="F0E0"/>
      </w:r>
      <w:r w:rsidR="00406E07" w:rsidRPr="001B4391">
        <w:rPr>
          <w:b/>
          <w:noProof/>
        </w:rPr>
        <w:t>Les chefs-lieux</w:t>
      </w:r>
      <w:r w:rsidR="00406E07">
        <w:rPr>
          <w:noProof/>
        </w:rPr>
        <w:t xml:space="preserve"> définitifs des 13 nouvelles régions seront fixés au plus tard le </w:t>
      </w:r>
      <w:r w:rsidR="00406E07" w:rsidRPr="00406E07">
        <w:rPr>
          <w:b/>
          <w:noProof/>
        </w:rPr>
        <w:t>1</w:t>
      </w:r>
      <w:r w:rsidR="00406E07" w:rsidRPr="00406E07">
        <w:rPr>
          <w:b/>
          <w:noProof/>
          <w:vertAlign w:val="superscript"/>
        </w:rPr>
        <w:t>er</w:t>
      </w:r>
      <w:r w:rsidR="00406E07" w:rsidRPr="00406E07">
        <w:rPr>
          <w:b/>
          <w:noProof/>
        </w:rPr>
        <w:t xml:space="preserve"> octobre 2016</w:t>
      </w:r>
      <w:r w:rsidR="00406E07">
        <w:rPr>
          <w:noProof/>
        </w:rPr>
        <w:t xml:space="preserve">, après avis des </w:t>
      </w:r>
      <w:r w:rsidR="00855630">
        <w:rPr>
          <w:b/>
          <w:noProof/>
        </w:rPr>
        <w:t>_______________</w:t>
      </w:r>
      <w:r w:rsidR="00406E07" w:rsidRPr="00406E07">
        <w:rPr>
          <w:b/>
          <w:noProof/>
        </w:rPr>
        <w:t xml:space="preserve"> régionaux</w:t>
      </w:r>
      <w:r w:rsidR="00406E07">
        <w:rPr>
          <w:noProof/>
        </w:rPr>
        <w:t>.</w:t>
      </w:r>
    </w:p>
    <w:p w:rsidR="00D75A94" w:rsidRDefault="00D75A94" w:rsidP="00406E07">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p>
    <w:p w:rsidR="00D75A94" w:rsidRDefault="00D75A94" w:rsidP="00406E07">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r>
        <w:rPr>
          <w:noProof/>
        </w:rPr>
        <w:drawing>
          <wp:inline distT="0" distB="0" distL="0" distR="0" wp14:anchorId="56FB65D6" wp14:editId="057EAF51">
            <wp:extent cx="6571752" cy="2895600"/>
            <wp:effectExtent l="0" t="0" r="635" b="0"/>
            <wp:docPr id="12"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73337" cy="2896298"/>
                    </a:xfrm>
                    <a:prstGeom prst="rect">
                      <a:avLst/>
                    </a:prstGeom>
                    <a:noFill/>
                    <a:ln>
                      <a:noFill/>
                    </a:ln>
                  </pic:spPr>
                </pic:pic>
              </a:graphicData>
            </a:graphic>
          </wp:inline>
        </w:drawing>
      </w:r>
    </w:p>
    <w:p w:rsidR="00D75A94" w:rsidRDefault="00D75A94" w:rsidP="00406E07">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p>
    <w:p w:rsidR="001B4391" w:rsidRPr="00D75A94" w:rsidRDefault="001B4391" w:rsidP="00406E07">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b/>
          <w:noProof/>
          <w:sz w:val="28"/>
        </w:rPr>
      </w:pPr>
      <w:r w:rsidRPr="00D75A94">
        <w:rPr>
          <w:b/>
          <w:noProof/>
          <w:sz w:val="28"/>
        </w:rPr>
        <w:sym w:font="Wingdings" w:char="F0C4"/>
      </w:r>
      <w:r w:rsidRPr="00D75A94">
        <w:rPr>
          <w:b/>
          <w:noProof/>
          <w:sz w:val="28"/>
        </w:rPr>
        <w:t xml:space="preserve"> </w:t>
      </w:r>
      <w:r w:rsidRPr="00D75A94">
        <w:rPr>
          <w:b/>
          <w:i/>
          <w:noProof/>
          <w:sz w:val="28"/>
        </w:rPr>
        <w:t>Voir carte des régions françaises</w:t>
      </w:r>
      <w:r w:rsidRPr="00D75A94">
        <w:rPr>
          <w:b/>
          <w:noProof/>
          <w:sz w:val="28"/>
        </w:rPr>
        <w:t xml:space="preserve"> </w:t>
      </w:r>
    </w:p>
    <w:p w:rsidR="00D75A94" w:rsidRDefault="00D75A94" w:rsidP="00406E07">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pPr>
    </w:p>
    <w:p w:rsidR="00406E07" w:rsidRPr="00406E07" w:rsidRDefault="00406E07" w:rsidP="00406E07"/>
    <w:p w:rsidR="00D75A94" w:rsidRDefault="00D75A94">
      <w:pPr>
        <w:jc w:val="left"/>
        <w:rPr>
          <w:rFonts w:asciiTheme="minorHAnsi" w:hAnsiTheme="minorHAnsi" w:cstheme="minorHAnsi"/>
          <w:b/>
          <w:szCs w:val="24"/>
        </w:rPr>
      </w:pPr>
      <w:bookmarkStart w:id="76" w:name="_Toc425450584"/>
      <w:bookmarkStart w:id="77" w:name="_Toc448761896"/>
      <w:r>
        <w:rPr>
          <w:b/>
        </w:rPr>
        <w:br w:type="page"/>
      </w:r>
    </w:p>
    <w:p w:rsidR="00D75A94" w:rsidRPr="00691A3A" w:rsidRDefault="00691A3A" w:rsidP="00691A3A">
      <w:pPr>
        <w:pStyle w:val="Normal1"/>
        <w:rPr>
          <w:b/>
          <w:sz w:val="28"/>
          <w:u w:val="single"/>
        </w:rPr>
      </w:pPr>
      <w:r>
        <w:rPr>
          <w:b/>
          <w:sz w:val="28"/>
        </w:rPr>
        <w:lastRenderedPageBreak/>
        <w:sym w:font="Wingdings" w:char="F0C4"/>
      </w:r>
      <w:r>
        <w:rPr>
          <w:b/>
          <w:sz w:val="28"/>
        </w:rPr>
        <w:t xml:space="preserve"> </w:t>
      </w:r>
      <w:r w:rsidR="00EB5286" w:rsidRPr="00EB5286">
        <w:rPr>
          <w:b/>
          <w:sz w:val="28"/>
          <w:u w:val="single"/>
        </w:rPr>
        <w:t xml:space="preserve">Les </w:t>
      </w:r>
      <w:r w:rsidR="00A527E0" w:rsidRPr="00691A3A">
        <w:rPr>
          <w:b/>
          <w:sz w:val="28"/>
          <w:u w:val="single"/>
        </w:rPr>
        <w:t>Comité</w:t>
      </w:r>
      <w:r w:rsidR="00EB5286">
        <w:rPr>
          <w:b/>
          <w:sz w:val="28"/>
          <w:u w:val="single"/>
        </w:rPr>
        <w:t>s</w:t>
      </w:r>
      <w:r w:rsidR="00A527E0" w:rsidRPr="00691A3A">
        <w:rPr>
          <w:b/>
          <w:sz w:val="28"/>
          <w:u w:val="single"/>
        </w:rPr>
        <w:t xml:space="preserve"> régiona</w:t>
      </w:r>
      <w:r w:rsidR="00EB5286">
        <w:rPr>
          <w:b/>
          <w:sz w:val="28"/>
          <w:u w:val="single"/>
        </w:rPr>
        <w:t>ux</w:t>
      </w:r>
      <w:r w:rsidR="00A527E0" w:rsidRPr="00691A3A">
        <w:rPr>
          <w:b/>
          <w:sz w:val="28"/>
          <w:u w:val="single"/>
        </w:rPr>
        <w:t xml:space="preserve"> du to</w:t>
      </w:r>
      <w:r w:rsidR="00715C8E" w:rsidRPr="00691A3A">
        <w:rPr>
          <w:b/>
          <w:sz w:val="28"/>
          <w:u w:val="single"/>
        </w:rPr>
        <w:t xml:space="preserve">urisme (CRT) </w:t>
      </w:r>
      <w:bookmarkEnd w:id="76"/>
      <w:bookmarkEnd w:id="77"/>
    </w:p>
    <w:p w:rsidR="00EB5286" w:rsidRPr="004E2E05" w:rsidRDefault="004E2E05" w:rsidP="00715C8E">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b/>
          <w:noProof/>
        </w:rPr>
      </w:pPr>
      <w:r w:rsidRPr="004E2E05">
        <w:rPr>
          <w:rFonts w:asciiTheme="minorHAnsi" w:hAnsiTheme="minorHAnsi" w:cstheme="minorHAnsi"/>
          <w:b/>
          <w:noProof/>
        </w:rPr>
        <w:t>ECHELON REGIONAL : exemple Ile-de-France</w:t>
      </w:r>
    </w:p>
    <w:p w:rsidR="00EB5286" w:rsidRDefault="004E2E05" w:rsidP="00715C8E">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b/>
          <w:noProof/>
          <w:sz w:val="24"/>
        </w:rPr>
      </w:pPr>
      <w:r>
        <w:rPr>
          <w:noProof/>
        </w:rPr>
        <w:drawing>
          <wp:anchor distT="0" distB="0" distL="114300" distR="114300" simplePos="0" relativeHeight="252158976" behindDoc="0" locked="0" layoutInCell="1" allowOverlap="1" wp14:anchorId="68187178" wp14:editId="0CC5E788">
            <wp:simplePos x="0" y="0"/>
            <wp:positionH relativeFrom="column">
              <wp:posOffset>38100</wp:posOffset>
            </wp:positionH>
            <wp:positionV relativeFrom="paragraph">
              <wp:posOffset>34925</wp:posOffset>
            </wp:positionV>
            <wp:extent cx="2727960" cy="2192020"/>
            <wp:effectExtent l="0" t="0" r="0" b="0"/>
            <wp:wrapSquare wrapText="bothSides"/>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727960" cy="2192020"/>
                    </a:xfrm>
                    <a:prstGeom prst="rect">
                      <a:avLst/>
                    </a:prstGeom>
                  </pic:spPr>
                </pic:pic>
              </a:graphicData>
            </a:graphic>
            <wp14:sizeRelH relativeFrom="page">
              <wp14:pctWidth>0</wp14:pctWidth>
            </wp14:sizeRelH>
            <wp14:sizeRelV relativeFrom="page">
              <wp14:pctHeight>0</wp14:pctHeight>
            </wp14:sizeRelV>
          </wp:anchor>
        </w:drawing>
      </w:r>
      <w:r w:rsidR="00EB5286">
        <w:rPr>
          <w:rFonts w:asciiTheme="minorHAnsi" w:hAnsiTheme="minorHAnsi" w:cstheme="minorHAnsi"/>
          <w:b/>
          <w:noProof/>
          <w:sz w:val="24"/>
        </w:rPr>
        <w:t xml:space="preserve">On compte </w:t>
      </w:r>
      <w:r w:rsidR="00855630">
        <w:rPr>
          <w:rFonts w:asciiTheme="minorHAnsi" w:hAnsiTheme="minorHAnsi" w:cstheme="minorHAnsi"/>
          <w:b/>
          <w:noProof/>
          <w:sz w:val="24"/>
        </w:rPr>
        <w:t>______</w:t>
      </w:r>
      <w:r w:rsidR="00EB5286">
        <w:rPr>
          <w:rFonts w:asciiTheme="minorHAnsi" w:hAnsiTheme="minorHAnsi" w:cstheme="minorHAnsi"/>
          <w:b/>
          <w:noProof/>
          <w:sz w:val="24"/>
        </w:rPr>
        <w:t xml:space="preserve"> CRT en France, dont </w:t>
      </w:r>
      <w:r w:rsidR="00DA0FC5">
        <w:rPr>
          <w:rFonts w:asciiTheme="minorHAnsi" w:hAnsiTheme="minorHAnsi" w:cstheme="minorHAnsi"/>
          <w:b/>
          <w:noProof/>
          <w:sz w:val="24"/>
        </w:rPr>
        <w:t>5</w:t>
      </w:r>
      <w:r w:rsidR="00EB5286">
        <w:rPr>
          <w:rFonts w:asciiTheme="minorHAnsi" w:hAnsiTheme="minorHAnsi" w:cstheme="minorHAnsi"/>
          <w:b/>
          <w:noProof/>
          <w:sz w:val="24"/>
        </w:rPr>
        <w:t xml:space="preserve"> dans les départements </w:t>
      </w:r>
      <w:r w:rsidR="00CE0044">
        <w:rPr>
          <w:rFonts w:asciiTheme="minorHAnsi" w:hAnsiTheme="minorHAnsi" w:cstheme="minorHAnsi"/>
          <w:b/>
          <w:noProof/>
          <w:sz w:val="24"/>
        </w:rPr>
        <w:t>et régions d’outre-mer (DROM)</w:t>
      </w:r>
    </w:p>
    <w:p w:rsidR="00EB5286" w:rsidRDefault="00EB5286" w:rsidP="00EB528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rPr>
      </w:pPr>
    </w:p>
    <w:p w:rsidR="00EB5286" w:rsidRDefault="00EB5286" w:rsidP="00EB528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rPr>
      </w:pPr>
      <w:r w:rsidRPr="00A527E0">
        <w:rPr>
          <w:rFonts w:asciiTheme="minorHAnsi" w:hAnsiTheme="minorHAnsi" w:cstheme="minorHAnsi"/>
          <w:noProof/>
          <w:sz w:val="24"/>
        </w:rPr>
        <w:t xml:space="preserve">Le </w:t>
      </w:r>
      <w:r>
        <w:rPr>
          <w:rFonts w:asciiTheme="minorHAnsi" w:hAnsiTheme="minorHAnsi" w:cstheme="minorHAnsi"/>
          <w:noProof/>
          <w:sz w:val="24"/>
        </w:rPr>
        <w:t xml:space="preserve">Comité Régional </w:t>
      </w:r>
      <w:r w:rsidR="00CE0044">
        <w:rPr>
          <w:rFonts w:asciiTheme="minorHAnsi" w:hAnsiTheme="minorHAnsi" w:cstheme="minorHAnsi"/>
          <w:noProof/>
          <w:sz w:val="24"/>
        </w:rPr>
        <w:t>du Tourisme</w:t>
      </w:r>
      <w:r>
        <w:rPr>
          <w:rFonts w:asciiTheme="minorHAnsi" w:hAnsiTheme="minorHAnsi" w:cstheme="minorHAnsi"/>
          <w:noProof/>
          <w:sz w:val="24"/>
        </w:rPr>
        <w:t xml:space="preserve"> </w:t>
      </w:r>
      <w:r w:rsidRPr="00A527E0">
        <w:rPr>
          <w:rFonts w:asciiTheme="minorHAnsi" w:hAnsiTheme="minorHAnsi" w:cstheme="minorHAnsi"/>
          <w:noProof/>
          <w:sz w:val="24"/>
        </w:rPr>
        <w:t xml:space="preserve">est </w:t>
      </w:r>
      <w:r w:rsidRPr="00CE0044">
        <w:rPr>
          <w:rFonts w:asciiTheme="minorHAnsi" w:hAnsiTheme="minorHAnsi" w:cstheme="minorHAnsi"/>
          <w:b/>
          <w:noProof/>
          <w:sz w:val="24"/>
        </w:rPr>
        <w:t xml:space="preserve">une </w:t>
      </w:r>
      <w:r w:rsidR="00855630">
        <w:rPr>
          <w:rFonts w:asciiTheme="minorHAnsi" w:hAnsiTheme="minorHAnsi" w:cstheme="minorHAnsi"/>
          <w:b/>
          <w:noProof/>
          <w:sz w:val="24"/>
        </w:rPr>
        <w:t>_____________</w:t>
      </w:r>
      <w:r w:rsidRPr="00A527E0">
        <w:rPr>
          <w:rFonts w:asciiTheme="minorHAnsi" w:hAnsiTheme="minorHAnsi" w:cstheme="minorHAnsi"/>
          <w:noProof/>
          <w:sz w:val="24"/>
        </w:rPr>
        <w:t xml:space="preserve">qui compte environ </w:t>
      </w:r>
      <w:r w:rsidRPr="00A527E0">
        <w:rPr>
          <w:rFonts w:asciiTheme="minorHAnsi" w:hAnsiTheme="minorHAnsi" w:cstheme="minorHAnsi"/>
          <w:b/>
          <w:noProof/>
          <w:sz w:val="24"/>
        </w:rPr>
        <w:t xml:space="preserve">30 </w:t>
      </w:r>
      <w:r w:rsidR="00D51DC0">
        <w:rPr>
          <w:rFonts w:asciiTheme="minorHAnsi" w:hAnsiTheme="minorHAnsi" w:cstheme="minorHAnsi"/>
          <w:b/>
          <w:noProof/>
          <w:sz w:val="24"/>
        </w:rPr>
        <w:t>organismes</w:t>
      </w:r>
      <w:r w:rsidRPr="00A527E0">
        <w:rPr>
          <w:rFonts w:asciiTheme="minorHAnsi" w:hAnsiTheme="minorHAnsi" w:cstheme="minorHAnsi"/>
          <w:noProof/>
          <w:sz w:val="24"/>
        </w:rPr>
        <w:t xml:space="preserve"> (Comités Départementaux de Tourisme, la Fédération Régionale de Tourisme, la Chambre Régionale de Commerce et d’Industrie, les Fédérations d’hébergeurs, le syndicat régional des agents de voyages, les transporteurs, l’Etat)</w:t>
      </w:r>
    </w:p>
    <w:p w:rsidR="00EB5286" w:rsidRDefault="00EB5286" w:rsidP="00EB528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rPr>
      </w:pPr>
    </w:p>
    <w:p w:rsidR="004E2E05" w:rsidRDefault="004E2E05" w:rsidP="00EB528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rPr>
      </w:pPr>
    </w:p>
    <w:p w:rsidR="00EB5286" w:rsidRDefault="00EB5286" w:rsidP="00EB528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rPr>
      </w:pPr>
      <w:r>
        <w:rPr>
          <w:rFonts w:asciiTheme="minorHAnsi" w:hAnsiTheme="minorHAnsi" w:cstheme="minorHAnsi"/>
          <w:noProof/>
          <w:sz w:val="24"/>
        </w:rPr>
        <w:t xml:space="preserve">Financés en grande partie </w:t>
      </w:r>
      <w:r w:rsidR="00D51DC0">
        <w:rPr>
          <w:rFonts w:asciiTheme="minorHAnsi" w:hAnsiTheme="minorHAnsi" w:cstheme="minorHAnsi"/>
          <w:noProof/>
          <w:sz w:val="24"/>
        </w:rPr>
        <w:t xml:space="preserve">par </w:t>
      </w:r>
      <w:r>
        <w:rPr>
          <w:rFonts w:asciiTheme="minorHAnsi" w:hAnsiTheme="minorHAnsi" w:cstheme="minorHAnsi"/>
          <w:noProof/>
          <w:sz w:val="24"/>
        </w:rPr>
        <w:t xml:space="preserve">les </w:t>
      </w:r>
      <w:r w:rsidR="00855630">
        <w:rPr>
          <w:rFonts w:asciiTheme="minorHAnsi" w:hAnsiTheme="minorHAnsi" w:cstheme="minorHAnsi"/>
          <w:noProof/>
          <w:sz w:val="24"/>
        </w:rPr>
        <w:t>________________________</w:t>
      </w:r>
      <w:r>
        <w:rPr>
          <w:rFonts w:asciiTheme="minorHAnsi" w:hAnsiTheme="minorHAnsi" w:cstheme="minorHAnsi"/>
          <w:noProof/>
          <w:sz w:val="24"/>
        </w:rPr>
        <w:t xml:space="preserve">, </w:t>
      </w:r>
      <w:r w:rsidR="00D75A94">
        <w:rPr>
          <w:rFonts w:asciiTheme="minorHAnsi" w:hAnsiTheme="minorHAnsi" w:cstheme="minorHAnsi"/>
          <w:noProof/>
          <w:sz w:val="24"/>
        </w:rPr>
        <w:t xml:space="preserve">il a pour rôle de faire appliquer </w:t>
      </w:r>
      <w:r w:rsidR="00D75A94" w:rsidRPr="00D75A94">
        <w:rPr>
          <w:rFonts w:asciiTheme="minorHAnsi" w:hAnsiTheme="minorHAnsi" w:cstheme="minorHAnsi"/>
          <w:b/>
          <w:noProof/>
          <w:sz w:val="24"/>
        </w:rPr>
        <w:t xml:space="preserve">la politique touristique de la </w:t>
      </w:r>
      <w:r w:rsidR="00855630">
        <w:rPr>
          <w:rFonts w:asciiTheme="minorHAnsi" w:hAnsiTheme="minorHAnsi" w:cstheme="minorHAnsi"/>
          <w:b/>
          <w:noProof/>
          <w:sz w:val="24"/>
        </w:rPr>
        <w:t>___________</w:t>
      </w:r>
      <w:r w:rsidR="00D75A94">
        <w:rPr>
          <w:rFonts w:asciiTheme="minorHAnsi" w:hAnsiTheme="minorHAnsi" w:cstheme="minorHAnsi"/>
          <w:noProof/>
          <w:sz w:val="24"/>
        </w:rPr>
        <w:t>. I</w:t>
      </w:r>
      <w:r>
        <w:rPr>
          <w:rFonts w:asciiTheme="minorHAnsi" w:hAnsiTheme="minorHAnsi" w:cstheme="minorHAnsi"/>
          <w:noProof/>
          <w:sz w:val="24"/>
        </w:rPr>
        <w:t xml:space="preserve">ls assurent diverses missions : </w:t>
      </w:r>
    </w:p>
    <w:p w:rsidR="00EB5286" w:rsidRDefault="00EB5286" w:rsidP="00EB528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rPr>
      </w:pPr>
      <w:r>
        <w:rPr>
          <w:rFonts w:asciiTheme="minorHAnsi" w:hAnsiTheme="minorHAnsi" w:cstheme="minorHAnsi"/>
          <w:noProof/>
          <w:sz w:val="24"/>
        </w:rPr>
        <w:t xml:space="preserve">- </w:t>
      </w:r>
      <w:r w:rsidRPr="00D51DC0">
        <w:rPr>
          <w:rFonts w:asciiTheme="minorHAnsi" w:hAnsiTheme="minorHAnsi" w:cstheme="minorHAnsi"/>
          <w:b/>
          <w:noProof/>
          <w:sz w:val="24"/>
        </w:rPr>
        <w:t>études économiques</w:t>
      </w:r>
      <w:r>
        <w:rPr>
          <w:rFonts w:asciiTheme="minorHAnsi" w:hAnsiTheme="minorHAnsi" w:cstheme="minorHAnsi"/>
          <w:noProof/>
          <w:sz w:val="24"/>
        </w:rPr>
        <w:t xml:space="preserve"> de l’activité touristique en région</w:t>
      </w:r>
    </w:p>
    <w:p w:rsidR="00EB5286" w:rsidRPr="00D51DC0" w:rsidRDefault="00EB5286" w:rsidP="00EB528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b/>
          <w:noProof/>
          <w:sz w:val="24"/>
        </w:rPr>
      </w:pPr>
      <w:r>
        <w:rPr>
          <w:rFonts w:asciiTheme="minorHAnsi" w:hAnsiTheme="minorHAnsi" w:cstheme="minorHAnsi"/>
          <w:noProof/>
          <w:sz w:val="24"/>
        </w:rPr>
        <w:t xml:space="preserve">- élaboration du </w:t>
      </w:r>
      <w:r w:rsidRPr="00D51DC0">
        <w:rPr>
          <w:rFonts w:asciiTheme="minorHAnsi" w:hAnsiTheme="minorHAnsi" w:cstheme="minorHAnsi"/>
          <w:b/>
          <w:noProof/>
          <w:sz w:val="24"/>
        </w:rPr>
        <w:t>schéma régional touristique</w:t>
      </w:r>
    </w:p>
    <w:p w:rsidR="00D51DC0" w:rsidRDefault="00D51DC0" w:rsidP="00EB528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rPr>
      </w:pPr>
      <w:r>
        <w:rPr>
          <w:rFonts w:asciiTheme="minorHAnsi" w:hAnsiTheme="minorHAnsi" w:cstheme="minorHAnsi"/>
          <w:noProof/>
          <w:sz w:val="24"/>
        </w:rPr>
        <w:t xml:space="preserve">- faire </w:t>
      </w:r>
      <w:r w:rsidRPr="00D51DC0">
        <w:rPr>
          <w:rFonts w:asciiTheme="minorHAnsi" w:hAnsiTheme="minorHAnsi" w:cstheme="minorHAnsi"/>
          <w:b/>
          <w:noProof/>
          <w:sz w:val="24"/>
        </w:rPr>
        <w:t xml:space="preserve">la </w:t>
      </w:r>
      <w:r w:rsidRPr="00CE0044">
        <w:rPr>
          <w:rFonts w:asciiTheme="minorHAnsi" w:hAnsiTheme="minorHAnsi" w:cstheme="minorHAnsi"/>
          <w:b/>
          <w:noProof/>
          <w:sz w:val="24"/>
        </w:rPr>
        <w:t>promotion</w:t>
      </w:r>
      <w:r>
        <w:rPr>
          <w:rFonts w:asciiTheme="minorHAnsi" w:hAnsiTheme="minorHAnsi" w:cstheme="minorHAnsi"/>
          <w:noProof/>
          <w:sz w:val="24"/>
        </w:rPr>
        <w:t xml:space="preserve"> de la région aux touristes français et étrangers</w:t>
      </w:r>
    </w:p>
    <w:p w:rsidR="00D51DC0" w:rsidRPr="00D51DC0" w:rsidRDefault="00D51DC0" w:rsidP="00EB5286">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i/>
          <w:noProof/>
          <w:sz w:val="24"/>
        </w:rPr>
      </w:pPr>
      <w:r>
        <w:rPr>
          <w:noProof/>
        </w:rPr>
        <w:drawing>
          <wp:anchor distT="0" distB="0" distL="114300" distR="114300" simplePos="0" relativeHeight="252156928" behindDoc="0" locked="0" layoutInCell="1" allowOverlap="1" wp14:anchorId="1F500534" wp14:editId="5BE46997">
            <wp:simplePos x="0" y="0"/>
            <wp:positionH relativeFrom="column">
              <wp:posOffset>99060</wp:posOffset>
            </wp:positionH>
            <wp:positionV relativeFrom="paragraph">
              <wp:posOffset>44450</wp:posOffset>
            </wp:positionV>
            <wp:extent cx="1443355" cy="449580"/>
            <wp:effectExtent l="0" t="0" r="0" b="7620"/>
            <wp:wrapNone/>
            <wp:docPr id="16"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43355" cy="4495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sz w:val="24"/>
        </w:rPr>
        <w:tab/>
      </w:r>
      <w:r>
        <w:rPr>
          <w:rFonts w:asciiTheme="minorHAnsi" w:hAnsiTheme="minorHAnsi" w:cstheme="minorHAnsi"/>
          <w:noProof/>
          <w:sz w:val="24"/>
        </w:rPr>
        <w:tab/>
      </w:r>
      <w:r>
        <w:rPr>
          <w:rFonts w:asciiTheme="minorHAnsi" w:hAnsiTheme="minorHAnsi" w:cstheme="minorHAnsi"/>
          <w:noProof/>
          <w:sz w:val="24"/>
        </w:rPr>
        <w:tab/>
      </w:r>
      <w:r>
        <w:rPr>
          <w:rFonts w:asciiTheme="minorHAnsi" w:hAnsiTheme="minorHAnsi" w:cstheme="minorHAnsi"/>
          <w:noProof/>
          <w:sz w:val="24"/>
        </w:rPr>
        <w:tab/>
      </w:r>
      <w:r w:rsidRPr="00D51DC0">
        <w:rPr>
          <w:rFonts w:asciiTheme="minorHAnsi" w:hAnsiTheme="minorHAnsi" w:cstheme="minorHAnsi"/>
          <w:i/>
          <w:noProof/>
          <w:sz w:val="24"/>
        </w:rPr>
        <w:t xml:space="preserve">Exemple : en région Iles de France, le CRT Paris région propose sur son site </w:t>
      </w:r>
      <w:r w:rsidRPr="00D51DC0">
        <w:rPr>
          <w:rFonts w:asciiTheme="minorHAnsi" w:hAnsiTheme="minorHAnsi" w:cstheme="minorHAnsi"/>
          <w:i/>
          <w:noProof/>
          <w:sz w:val="24"/>
        </w:rPr>
        <w:tab/>
      </w:r>
      <w:r w:rsidRPr="00D51DC0">
        <w:rPr>
          <w:rFonts w:asciiTheme="minorHAnsi" w:hAnsiTheme="minorHAnsi" w:cstheme="minorHAnsi"/>
          <w:i/>
          <w:noProof/>
          <w:sz w:val="24"/>
        </w:rPr>
        <w:tab/>
      </w:r>
      <w:r w:rsidRPr="00D51DC0">
        <w:rPr>
          <w:rFonts w:asciiTheme="minorHAnsi" w:hAnsiTheme="minorHAnsi" w:cstheme="minorHAnsi"/>
          <w:i/>
          <w:noProof/>
          <w:sz w:val="24"/>
        </w:rPr>
        <w:tab/>
      </w:r>
      <w:r w:rsidRPr="00D51DC0">
        <w:rPr>
          <w:rFonts w:asciiTheme="minorHAnsi" w:hAnsiTheme="minorHAnsi" w:cstheme="minorHAnsi"/>
          <w:i/>
          <w:noProof/>
          <w:sz w:val="24"/>
        </w:rPr>
        <w:tab/>
        <w:t>visitparisregion.com, des brochures, des itinéraires guidées…</w:t>
      </w:r>
    </w:p>
    <w:p w:rsidR="00D51DC0" w:rsidRDefault="00D51DC0" w:rsidP="00715C8E">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b/>
          <w:noProof/>
          <w:sz w:val="24"/>
        </w:rPr>
      </w:pPr>
    </w:p>
    <w:p w:rsidR="002D50FC" w:rsidRDefault="002D50FC" w:rsidP="00715C8E"/>
    <w:p w:rsidR="004E2E05" w:rsidRDefault="004E2E05" w:rsidP="00715C8E"/>
    <w:p w:rsidR="00D544F2" w:rsidRPr="004E2E05" w:rsidRDefault="00D51DC0" w:rsidP="004E2E05">
      <w:pPr>
        <w:rPr>
          <w:rFonts w:asciiTheme="minorHAnsi" w:hAnsiTheme="minorHAnsi" w:cstheme="minorHAnsi"/>
          <w:szCs w:val="24"/>
        </w:rPr>
      </w:pPr>
      <w:bookmarkStart w:id="78" w:name="_Toc425450585"/>
      <w:bookmarkStart w:id="79" w:name="_Toc448761897"/>
      <w:r w:rsidRPr="004E2E05">
        <w:rPr>
          <w:rFonts w:asciiTheme="minorHAnsi" w:hAnsiTheme="minorHAnsi" w:cstheme="minorHAnsi"/>
          <w:b/>
        </w:rPr>
        <w:sym w:font="Wingdings" w:char="F0C4"/>
      </w:r>
      <w:r w:rsidRPr="004E2E05">
        <w:rPr>
          <w:rFonts w:asciiTheme="minorHAnsi" w:hAnsiTheme="minorHAnsi" w:cstheme="minorHAnsi"/>
          <w:b/>
          <w:noProof/>
          <w:u w:val="single"/>
        </w:rPr>
        <w:t>Les</w:t>
      </w:r>
      <w:r w:rsidR="002D50FC" w:rsidRPr="004E2E05">
        <w:rPr>
          <w:rFonts w:asciiTheme="minorHAnsi" w:hAnsiTheme="minorHAnsi" w:cstheme="minorHAnsi"/>
          <w:b/>
          <w:u w:val="single"/>
        </w:rPr>
        <w:t xml:space="preserve"> </w:t>
      </w:r>
      <w:r w:rsidR="00CE0044">
        <w:rPr>
          <w:rFonts w:asciiTheme="minorHAnsi" w:hAnsiTheme="minorHAnsi" w:cstheme="minorHAnsi"/>
          <w:b/>
          <w:u w:val="single"/>
        </w:rPr>
        <w:t>C</w:t>
      </w:r>
      <w:r w:rsidR="002D50FC" w:rsidRPr="004E2E05">
        <w:rPr>
          <w:rFonts w:asciiTheme="minorHAnsi" w:hAnsiTheme="minorHAnsi" w:cstheme="minorHAnsi"/>
          <w:b/>
          <w:u w:val="single"/>
        </w:rPr>
        <w:t>omité</w:t>
      </w:r>
      <w:r w:rsidRPr="004E2E05">
        <w:rPr>
          <w:rFonts w:asciiTheme="minorHAnsi" w:hAnsiTheme="minorHAnsi" w:cstheme="minorHAnsi"/>
          <w:b/>
          <w:u w:val="single"/>
        </w:rPr>
        <w:t xml:space="preserve">s </w:t>
      </w:r>
      <w:r w:rsidR="00CE0044">
        <w:rPr>
          <w:rFonts w:asciiTheme="minorHAnsi" w:hAnsiTheme="minorHAnsi" w:cstheme="minorHAnsi"/>
          <w:b/>
          <w:u w:val="single"/>
        </w:rPr>
        <w:t>D</w:t>
      </w:r>
      <w:r w:rsidRPr="004E2E05">
        <w:rPr>
          <w:rFonts w:asciiTheme="minorHAnsi" w:hAnsiTheme="minorHAnsi" w:cstheme="minorHAnsi"/>
          <w:b/>
          <w:u w:val="single"/>
        </w:rPr>
        <w:t>épartementaux</w:t>
      </w:r>
      <w:r w:rsidR="002D50FC" w:rsidRPr="004E2E05">
        <w:rPr>
          <w:rFonts w:asciiTheme="minorHAnsi" w:hAnsiTheme="minorHAnsi" w:cstheme="minorHAnsi"/>
          <w:b/>
          <w:u w:val="single"/>
        </w:rPr>
        <w:t xml:space="preserve"> du </w:t>
      </w:r>
      <w:r w:rsidR="00CE0044">
        <w:rPr>
          <w:rFonts w:asciiTheme="minorHAnsi" w:hAnsiTheme="minorHAnsi" w:cstheme="minorHAnsi"/>
          <w:b/>
          <w:u w:val="single"/>
        </w:rPr>
        <w:t>T</w:t>
      </w:r>
      <w:r w:rsidR="002D50FC" w:rsidRPr="004E2E05">
        <w:rPr>
          <w:rFonts w:asciiTheme="minorHAnsi" w:hAnsiTheme="minorHAnsi" w:cstheme="minorHAnsi"/>
          <w:b/>
          <w:u w:val="single"/>
        </w:rPr>
        <w:t>ourisme (CDT)</w:t>
      </w:r>
      <w:bookmarkEnd w:id="78"/>
      <w:bookmarkEnd w:id="79"/>
      <w:r w:rsidR="00A04EBC" w:rsidRPr="004E2E05">
        <w:rPr>
          <w:rFonts w:asciiTheme="minorHAnsi" w:hAnsiTheme="minorHAnsi" w:cstheme="minorHAnsi"/>
          <w:b/>
          <w:u w:val="single"/>
        </w:rPr>
        <w:t xml:space="preserve"> ou Agence de </w:t>
      </w:r>
      <w:r w:rsidR="00CE0044">
        <w:rPr>
          <w:rFonts w:asciiTheme="minorHAnsi" w:hAnsiTheme="minorHAnsi" w:cstheme="minorHAnsi"/>
          <w:b/>
          <w:u w:val="single"/>
        </w:rPr>
        <w:t>D</w:t>
      </w:r>
      <w:r w:rsidR="00A04EBC" w:rsidRPr="004E2E05">
        <w:rPr>
          <w:rFonts w:asciiTheme="minorHAnsi" w:hAnsiTheme="minorHAnsi" w:cstheme="minorHAnsi"/>
          <w:b/>
          <w:u w:val="single"/>
        </w:rPr>
        <w:t>éveloppement Touristique (ADT)</w:t>
      </w:r>
    </w:p>
    <w:p w:rsidR="004E2E05" w:rsidRPr="004E2E05" w:rsidRDefault="00CE0044" w:rsidP="002D50FC">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b/>
          <w:noProof/>
        </w:rPr>
      </w:pPr>
      <w:r>
        <w:rPr>
          <w:noProof/>
        </w:rPr>
        <w:drawing>
          <wp:anchor distT="0" distB="0" distL="114300" distR="114300" simplePos="0" relativeHeight="252216320" behindDoc="0" locked="0" layoutInCell="1" allowOverlap="1" wp14:anchorId="59CF26DA" wp14:editId="7B1250A2">
            <wp:simplePos x="0" y="0"/>
            <wp:positionH relativeFrom="column">
              <wp:posOffset>0</wp:posOffset>
            </wp:positionH>
            <wp:positionV relativeFrom="paragraph">
              <wp:posOffset>282575</wp:posOffset>
            </wp:positionV>
            <wp:extent cx="2766060" cy="2320290"/>
            <wp:effectExtent l="0" t="0" r="0" b="381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766060" cy="2320290"/>
                    </a:xfrm>
                    <a:prstGeom prst="rect">
                      <a:avLst/>
                    </a:prstGeom>
                  </pic:spPr>
                </pic:pic>
              </a:graphicData>
            </a:graphic>
            <wp14:sizeRelH relativeFrom="page">
              <wp14:pctWidth>0</wp14:pctWidth>
            </wp14:sizeRelH>
            <wp14:sizeRelV relativeFrom="page">
              <wp14:pctHeight>0</wp14:pctHeight>
            </wp14:sizeRelV>
          </wp:anchor>
        </w:drawing>
      </w:r>
      <w:r w:rsidR="004E2E05" w:rsidRPr="004E2E05">
        <w:rPr>
          <w:rFonts w:asciiTheme="minorHAnsi" w:hAnsiTheme="minorHAnsi" w:cstheme="minorHAnsi"/>
          <w:b/>
          <w:noProof/>
        </w:rPr>
        <w:t xml:space="preserve">ECHELON </w:t>
      </w:r>
      <w:r w:rsidR="004E2E05">
        <w:rPr>
          <w:rFonts w:asciiTheme="minorHAnsi" w:hAnsiTheme="minorHAnsi" w:cstheme="minorHAnsi"/>
          <w:b/>
          <w:noProof/>
        </w:rPr>
        <w:t>DEPARTEMENTAL</w:t>
      </w:r>
      <w:r w:rsidR="004E2E05" w:rsidRPr="004E2E05">
        <w:rPr>
          <w:rFonts w:asciiTheme="minorHAnsi" w:hAnsiTheme="minorHAnsi" w:cstheme="minorHAnsi"/>
          <w:b/>
          <w:noProof/>
        </w:rPr>
        <w:t xml:space="preserve"> : exemple </w:t>
      </w:r>
      <w:r w:rsidR="004E2E05">
        <w:rPr>
          <w:rFonts w:asciiTheme="minorHAnsi" w:hAnsiTheme="minorHAnsi" w:cstheme="minorHAnsi"/>
          <w:b/>
          <w:noProof/>
        </w:rPr>
        <w:t>Hauts-de-Seine</w:t>
      </w:r>
    </w:p>
    <w:p w:rsidR="00A04EBC" w:rsidRDefault="00A04EBC" w:rsidP="002D50FC">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b/>
          <w:noProof/>
          <w:sz w:val="24"/>
        </w:rPr>
      </w:pPr>
      <w:r>
        <w:rPr>
          <w:rFonts w:asciiTheme="minorHAnsi" w:hAnsiTheme="minorHAnsi" w:cstheme="minorHAnsi"/>
          <w:b/>
          <w:noProof/>
          <w:sz w:val="24"/>
        </w:rPr>
        <w:t xml:space="preserve">On compte </w:t>
      </w:r>
      <w:r w:rsidR="00855630">
        <w:rPr>
          <w:rFonts w:asciiTheme="minorHAnsi" w:hAnsiTheme="minorHAnsi" w:cstheme="minorHAnsi"/>
          <w:b/>
          <w:noProof/>
          <w:sz w:val="24"/>
        </w:rPr>
        <w:t>_______</w:t>
      </w:r>
      <w:r>
        <w:rPr>
          <w:rFonts w:asciiTheme="minorHAnsi" w:hAnsiTheme="minorHAnsi" w:cstheme="minorHAnsi"/>
          <w:b/>
          <w:noProof/>
          <w:sz w:val="24"/>
        </w:rPr>
        <w:t xml:space="preserve"> </w:t>
      </w:r>
      <w:r w:rsidR="002D50FC">
        <w:rPr>
          <w:rFonts w:asciiTheme="minorHAnsi" w:hAnsiTheme="minorHAnsi" w:cstheme="minorHAnsi"/>
          <w:b/>
          <w:noProof/>
          <w:sz w:val="24"/>
        </w:rPr>
        <w:t>CDT</w:t>
      </w:r>
      <w:r>
        <w:rPr>
          <w:rFonts w:asciiTheme="minorHAnsi" w:hAnsiTheme="minorHAnsi" w:cstheme="minorHAnsi"/>
          <w:b/>
          <w:noProof/>
          <w:sz w:val="24"/>
        </w:rPr>
        <w:t>/</w:t>
      </w:r>
      <w:r w:rsidR="00261EF1">
        <w:rPr>
          <w:rFonts w:asciiTheme="minorHAnsi" w:hAnsiTheme="minorHAnsi" w:cstheme="minorHAnsi"/>
          <w:b/>
          <w:noProof/>
          <w:sz w:val="24"/>
        </w:rPr>
        <w:t xml:space="preserve"> </w:t>
      </w:r>
      <w:r w:rsidR="00CE0044">
        <w:rPr>
          <w:rFonts w:asciiTheme="minorHAnsi" w:hAnsiTheme="minorHAnsi" w:cstheme="minorHAnsi"/>
          <w:b/>
          <w:noProof/>
          <w:sz w:val="24"/>
        </w:rPr>
        <w:t>ADT dont 5 dans les DROM.</w:t>
      </w:r>
    </w:p>
    <w:p w:rsidR="00CE0044" w:rsidRDefault="00CE0044" w:rsidP="002D50FC">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b/>
          <w:noProof/>
          <w:sz w:val="24"/>
        </w:rPr>
      </w:pPr>
    </w:p>
    <w:p w:rsidR="002D50FC" w:rsidRPr="00D51DC0" w:rsidRDefault="00A04EBC" w:rsidP="002D50FC">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b/>
          <w:noProof/>
          <w:sz w:val="24"/>
        </w:rPr>
      </w:pPr>
      <w:r w:rsidRPr="00A04EBC">
        <w:rPr>
          <w:rFonts w:asciiTheme="minorHAnsi" w:hAnsiTheme="minorHAnsi" w:cstheme="minorHAnsi"/>
          <w:noProof/>
          <w:sz w:val="24"/>
        </w:rPr>
        <w:t>Ils</w:t>
      </w:r>
      <w:r>
        <w:rPr>
          <w:rFonts w:asciiTheme="minorHAnsi" w:hAnsiTheme="minorHAnsi" w:cstheme="minorHAnsi"/>
          <w:b/>
          <w:noProof/>
          <w:sz w:val="24"/>
        </w:rPr>
        <w:t xml:space="preserve"> </w:t>
      </w:r>
      <w:r w:rsidR="002D50FC" w:rsidRPr="002D50FC">
        <w:rPr>
          <w:rFonts w:asciiTheme="minorHAnsi" w:hAnsiTheme="minorHAnsi" w:cstheme="minorHAnsi"/>
          <w:noProof/>
          <w:sz w:val="24"/>
        </w:rPr>
        <w:t xml:space="preserve">ont </w:t>
      </w:r>
      <w:r w:rsidR="002D50FC">
        <w:rPr>
          <w:rFonts w:asciiTheme="minorHAnsi" w:hAnsiTheme="minorHAnsi" w:cstheme="minorHAnsi"/>
          <w:noProof/>
          <w:sz w:val="24"/>
        </w:rPr>
        <w:t xml:space="preserve">été créés par </w:t>
      </w:r>
      <w:r w:rsidR="002D50FC" w:rsidRPr="00D51DC0">
        <w:rPr>
          <w:rFonts w:asciiTheme="minorHAnsi" w:hAnsiTheme="minorHAnsi" w:cstheme="minorHAnsi"/>
          <w:b/>
          <w:noProof/>
          <w:sz w:val="24"/>
        </w:rPr>
        <w:t xml:space="preserve">les </w:t>
      </w:r>
      <w:r w:rsidR="00855630">
        <w:rPr>
          <w:rFonts w:asciiTheme="minorHAnsi" w:hAnsiTheme="minorHAnsi" w:cstheme="minorHAnsi"/>
          <w:b/>
          <w:noProof/>
          <w:sz w:val="24"/>
        </w:rPr>
        <w:t>________________________</w:t>
      </w:r>
    </w:p>
    <w:p w:rsidR="004E2E05" w:rsidRDefault="004E2E05" w:rsidP="002D50FC">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rPr>
      </w:pPr>
    </w:p>
    <w:p w:rsidR="002D50FC" w:rsidRDefault="00CE0044" w:rsidP="002D50FC">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b/>
          <w:noProof/>
          <w:sz w:val="24"/>
        </w:rPr>
      </w:pPr>
      <w:r>
        <w:rPr>
          <w:rFonts w:asciiTheme="minorHAnsi" w:hAnsiTheme="minorHAnsi" w:cstheme="minorHAnsi"/>
          <w:noProof/>
          <w:sz w:val="24"/>
        </w:rPr>
        <w:t>Les Comités Départementaux du Tourisme (CDT) ou Agence de Développement du Tourisme (ADT)</w:t>
      </w:r>
      <w:r w:rsidR="002D50FC">
        <w:rPr>
          <w:rFonts w:asciiTheme="minorHAnsi" w:hAnsiTheme="minorHAnsi" w:cstheme="minorHAnsi"/>
          <w:noProof/>
          <w:sz w:val="24"/>
        </w:rPr>
        <w:t xml:space="preserve"> prépare</w:t>
      </w:r>
      <w:r w:rsidR="00261EF1">
        <w:rPr>
          <w:rFonts w:asciiTheme="minorHAnsi" w:hAnsiTheme="minorHAnsi" w:cstheme="minorHAnsi"/>
          <w:noProof/>
          <w:sz w:val="24"/>
        </w:rPr>
        <w:t>nt</w:t>
      </w:r>
      <w:r w:rsidR="002D50FC">
        <w:rPr>
          <w:rFonts w:asciiTheme="minorHAnsi" w:hAnsiTheme="minorHAnsi" w:cstheme="minorHAnsi"/>
          <w:noProof/>
          <w:sz w:val="24"/>
        </w:rPr>
        <w:t xml:space="preserve"> et </w:t>
      </w:r>
      <w:r w:rsidR="00261EF1">
        <w:rPr>
          <w:rFonts w:asciiTheme="minorHAnsi" w:hAnsiTheme="minorHAnsi" w:cstheme="minorHAnsi"/>
          <w:noProof/>
          <w:sz w:val="24"/>
        </w:rPr>
        <w:t>mettent</w:t>
      </w:r>
      <w:r w:rsidR="002D50FC">
        <w:rPr>
          <w:rFonts w:asciiTheme="minorHAnsi" w:hAnsiTheme="minorHAnsi" w:cstheme="minorHAnsi"/>
          <w:noProof/>
          <w:sz w:val="24"/>
        </w:rPr>
        <w:t xml:space="preserve"> en œuvre </w:t>
      </w:r>
      <w:r w:rsidR="002D50FC" w:rsidRPr="00A04EBC">
        <w:rPr>
          <w:rFonts w:asciiTheme="minorHAnsi" w:hAnsiTheme="minorHAnsi" w:cstheme="minorHAnsi"/>
          <w:b/>
          <w:noProof/>
          <w:sz w:val="24"/>
        </w:rPr>
        <w:t>la polit</w:t>
      </w:r>
      <w:r w:rsidR="00261EF1" w:rsidRPr="00A04EBC">
        <w:rPr>
          <w:rFonts w:asciiTheme="minorHAnsi" w:hAnsiTheme="minorHAnsi" w:cstheme="minorHAnsi"/>
          <w:b/>
          <w:noProof/>
          <w:sz w:val="24"/>
        </w:rPr>
        <w:t xml:space="preserve">ique touristique du </w:t>
      </w:r>
      <w:r w:rsidR="00855630">
        <w:rPr>
          <w:rFonts w:asciiTheme="minorHAnsi" w:hAnsiTheme="minorHAnsi" w:cstheme="minorHAnsi"/>
          <w:b/>
          <w:noProof/>
          <w:sz w:val="24"/>
        </w:rPr>
        <w:t>_________________</w:t>
      </w:r>
      <w:r w:rsidR="00261EF1" w:rsidRPr="00A04EBC">
        <w:rPr>
          <w:rFonts w:asciiTheme="minorHAnsi" w:hAnsiTheme="minorHAnsi" w:cstheme="minorHAnsi"/>
          <w:b/>
          <w:noProof/>
          <w:sz w:val="24"/>
        </w:rPr>
        <w:t>.</w:t>
      </w:r>
    </w:p>
    <w:p w:rsidR="00CE0044" w:rsidRDefault="00CE0044" w:rsidP="00D544F2">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b/>
          <w:noProof/>
          <w:sz w:val="24"/>
        </w:rPr>
      </w:pPr>
    </w:p>
    <w:p w:rsidR="00D544F2" w:rsidRDefault="00261EF1" w:rsidP="00D544F2">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b/>
          <w:noProof/>
          <w:sz w:val="24"/>
        </w:rPr>
      </w:pPr>
      <w:r w:rsidRPr="00261EF1">
        <w:rPr>
          <w:rFonts w:asciiTheme="minorHAnsi" w:hAnsiTheme="minorHAnsi" w:cstheme="minorHAnsi"/>
          <w:b/>
          <w:noProof/>
          <w:sz w:val="24"/>
        </w:rPr>
        <w:t xml:space="preserve">Missions : </w:t>
      </w:r>
    </w:p>
    <w:p w:rsidR="00261EF1" w:rsidRDefault="00261EF1" w:rsidP="00D544F2">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rPr>
      </w:pPr>
      <w:r>
        <w:rPr>
          <w:rFonts w:asciiTheme="minorHAnsi" w:hAnsiTheme="minorHAnsi" w:cstheme="minorHAnsi"/>
          <w:noProof/>
          <w:sz w:val="24"/>
        </w:rPr>
        <w:t xml:space="preserve">- </w:t>
      </w:r>
      <w:r w:rsidR="00A04EBC">
        <w:rPr>
          <w:rFonts w:asciiTheme="minorHAnsi" w:hAnsiTheme="minorHAnsi" w:cstheme="minorHAnsi"/>
          <w:noProof/>
          <w:sz w:val="24"/>
        </w:rPr>
        <w:t xml:space="preserve">ils </w:t>
      </w:r>
      <w:r>
        <w:rPr>
          <w:rFonts w:asciiTheme="minorHAnsi" w:hAnsiTheme="minorHAnsi" w:cstheme="minorHAnsi"/>
          <w:noProof/>
          <w:sz w:val="24"/>
        </w:rPr>
        <w:t>analyse</w:t>
      </w:r>
      <w:r w:rsidR="00A04EBC">
        <w:rPr>
          <w:rFonts w:asciiTheme="minorHAnsi" w:hAnsiTheme="minorHAnsi" w:cstheme="minorHAnsi"/>
          <w:noProof/>
          <w:sz w:val="24"/>
        </w:rPr>
        <w:t>nt</w:t>
      </w:r>
      <w:r>
        <w:rPr>
          <w:rFonts w:asciiTheme="minorHAnsi" w:hAnsiTheme="minorHAnsi" w:cstheme="minorHAnsi"/>
          <w:noProof/>
          <w:sz w:val="24"/>
        </w:rPr>
        <w:t xml:space="preserve"> </w:t>
      </w:r>
      <w:r w:rsidRPr="00E94A87">
        <w:rPr>
          <w:rFonts w:asciiTheme="minorHAnsi" w:hAnsiTheme="minorHAnsi" w:cstheme="minorHAnsi"/>
          <w:b/>
          <w:noProof/>
          <w:sz w:val="24"/>
        </w:rPr>
        <w:t>l’évolution de l’activité touristique</w:t>
      </w:r>
      <w:r>
        <w:rPr>
          <w:rFonts w:asciiTheme="minorHAnsi" w:hAnsiTheme="minorHAnsi" w:cstheme="minorHAnsi"/>
          <w:noProof/>
          <w:sz w:val="24"/>
        </w:rPr>
        <w:t>, des marchés et évalue</w:t>
      </w:r>
      <w:r w:rsidR="00A04EBC">
        <w:rPr>
          <w:rFonts w:asciiTheme="minorHAnsi" w:hAnsiTheme="minorHAnsi" w:cstheme="minorHAnsi"/>
          <w:noProof/>
          <w:sz w:val="24"/>
        </w:rPr>
        <w:t>nt</w:t>
      </w:r>
      <w:r>
        <w:rPr>
          <w:rFonts w:asciiTheme="minorHAnsi" w:hAnsiTheme="minorHAnsi" w:cstheme="minorHAnsi"/>
          <w:noProof/>
          <w:sz w:val="24"/>
        </w:rPr>
        <w:t xml:space="preserve"> les résultats</w:t>
      </w:r>
    </w:p>
    <w:p w:rsidR="00A04EBC" w:rsidRDefault="00261EF1" w:rsidP="00D544F2">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rPr>
      </w:pPr>
      <w:r>
        <w:rPr>
          <w:rFonts w:asciiTheme="minorHAnsi" w:hAnsiTheme="minorHAnsi" w:cstheme="minorHAnsi"/>
          <w:noProof/>
          <w:sz w:val="24"/>
        </w:rPr>
        <w:t xml:space="preserve">- </w:t>
      </w:r>
      <w:r w:rsidR="00A04EBC">
        <w:rPr>
          <w:rFonts w:asciiTheme="minorHAnsi" w:hAnsiTheme="minorHAnsi" w:cstheme="minorHAnsi"/>
          <w:noProof/>
          <w:sz w:val="24"/>
        </w:rPr>
        <w:t xml:space="preserve">ils organisent la </w:t>
      </w:r>
      <w:r w:rsidR="00A04EBC" w:rsidRPr="00CE0044">
        <w:rPr>
          <w:rFonts w:asciiTheme="minorHAnsi" w:hAnsiTheme="minorHAnsi" w:cstheme="minorHAnsi"/>
          <w:b/>
          <w:noProof/>
          <w:sz w:val="24"/>
        </w:rPr>
        <w:t xml:space="preserve">promotion, la communication et la commercialisation </w:t>
      </w:r>
      <w:r w:rsidR="00A04EBC">
        <w:rPr>
          <w:rFonts w:asciiTheme="minorHAnsi" w:hAnsiTheme="minorHAnsi" w:cstheme="minorHAnsi"/>
          <w:noProof/>
          <w:sz w:val="24"/>
        </w:rPr>
        <w:t>des prestations touristiques, en collaboration avec les professionnels locaux que sont les OTSI, les tour-opérators et agences de voyages, le CRT et Atout France)</w:t>
      </w:r>
    </w:p>
    <w:p w:rsidR="00CE0044" w:rsidRDefault="00CE0044" w:rsidP="00E94A8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i/>
          <w:noProof/>
          <w:sz w:val="24"/>
        </w:rPr>
      </w:pPr>
      <w:r>
        <w:rPr>
          <w:noProof/>
        </w:rPr>
        <w:drawing>
          <wp:anchor distT="0" distB="0" distL="114300" distR="114300" simplePos="0" relativeHeight="252157952" behindDoc="0" locked="0" layoutInCell="1" allowOverlap="1" wp14:anchorId="5C2C954E" wp14:editId="3568A6E8">
            <wp:simplePos x="0" y="0"/>
            <wp:positionH relativeFrom="column">
              <wp:posOffset>99060</wp:posOffset>
            </wp:positionH>
            <wp:positionV relativeFrom="paragraph">
              <wp:posOffset>118745</wp:posOffset>
            </wp:positionV>
            <wp:extent cx="617220" cy="622935"/>
            <wp:effectExtent l="0" t="0" r="0" b="5715"/>
            <wp:wrapSquare wrapText="bothSides"/>
            <wp:docPr id="17"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7220" cy="622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4A87" w:rsidRDefault="00E94A87" w:rsidP="00E94A8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i/>
          <w:noProof/>
          <w:sz w:val="24"/>
        </w:rPr>
      </w:pPr>
      <w:r w:rsidRPr="00D51DC0">
        <w:rPr>
          <w:rFonts w:asciiTheme="minorHAnsi" w:hAnsiTheme="minorHAnsi" w:cstheme="minorHAnsi"/>
          <w:i/>
          <w:noProof/>
          <w:sz w:val="24"/>
        </w:rPr>
        <w:t xml:space="preserve">Exemple : </w:t>
      </w:r>
      <w:r>
        <w:rPr>
          <w:rFonts w:asciiTheme="minorHAnsi" w:hAnsiTheme="minorHAnsi" w:cstheme="minorHAnsi"/>
          <w:i/>
          <w:noProof/>
          <w:sz w:val="24"/>
        </w:rPr>
        <w:t xml:space="preserve">le CDT Hauts-de-Seine Tourisme </w:t>
      </w:r>
      <w:r w:rsidRPr="00D51DC0">
        <w:rPr>
          <w:rFonts w:asciiTheme="minorHAnsi" w:hAnsiTheme="minorHAnsi" w:cstheme="minorHAnsi"/>
          <w:i/>
          <w:noProof/>
          <w:sz w:val="24"/>
        </w:rPr>
        <w:t xml:space="preserve">propose sur son site </w:t>
      </w:r>
      <w:r>
        <w:rPr>
          <w:rFonts w:asciiTheme="minorHAnsi" w:hAnsiTheme="minorHAnsi" w:cstheme="minorHAnsi"/>
          <w:i/>
          <w:noProof/>
          <w:sz w:val="24"/>
        </w:rPr>
        <w:t xml:space="preserve">des guides touristiques, des brochures sur le département ainsi que des réservations en ligne </w:t>
      </w:r>
    </w:p>
    <w:p w:rsidR="00CE0044" w:rsidRDefault="00CE0044">
      <w:pPr>
        <w:jc w:val="left"/>
        <w:rPr>
          <w:rFonts w:asciiTheme="minorHAnsi" w:hAnsiTheme="minorHAnsi" w:cstheme="minorHAnsi"/>
          <w:b/>
          <w:szCs w:val="24"/>
        </w:rPr>
      </w:pPr>
      <w:bookmarkStart w:id="80" w:name="_Toc425450586"/>
      <w:bookmarkStart w:id="81" w:name="_Toc448761898"/>
    </w:p>
    <w:p w:rsidR="00D544F2" w:rsidRDefault="00E94A87" w:rsidP="00691A3A">
      <w:pPr>
        <w:pStyle w:val="Normal1"/>
        <w:rPr>
          <w:b/>
          <w:sz w:val="28"/>
          <w:u w:val="single"/>
        </w:rPr>
      </w:pPr>
      <w:r w:rsidRPr="00E94A87">
        <w:rPr>
          <w:b/>
          <w:sz w:val="28"/>
        </w:rPr>
        <w:lastRenderedPageBreak/>
        <w:sym w:font="Wingdings" w:char="F0C4"/>
      </w:r>
      <w:r w:rsidR="00D543B1" w:rsidRPr="00691A3A">
        <w:rPr>
          <w:b/>
          <w:sz w:val="28"/>
          <w:u w:val="single"/>
        </w:rPr>
        <w:t xml:space="preserve"> Office de tourisme (OT) et Syndicat d’Initiative (SI)</w:t>
      </w:r>
      <w:bookmarkEnd w:id="80"/>
      <w:bookmarkEnd w:id="81"/>
    </w:p>
    <w:p w:rsidR="00691A3A" w:rsidRPr="00D544F2" w:rsidRDefault="00691A3A" w:rsidP="00691A3A">
      <w:pPr>
        <w:pStyle w:val="Normal1"/>
      </w:pPr>
    </w:p>
    <w:p w:rsidR="00A527E0" w:rsidRDefault="00CE0044" w:rsidP="00D543B1">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rPr>
      </w:pPr>
      <w:r w:rsidRPr="004E2E05">
        <w:rPr>
          <w:rFonts w:asciiTheme="minorHAnsi" w:hAnsiTheme="minorHAnsi" w:cstheme="minorHAnsi"/>
          <w:b/>
          <w:noProof/>
        </w:rPr>
        <w:t xml:space="preserve">ECHELON </w:t>
      </w:r>
      <w:r>
        <w:rPr>
          <w:rFonts w:asciiTheme="minorHAnsi" w:hAnsiTheme="minorHAnsi" w:cstheme="minorHAnsi"/>
          <w:b/>
          <w:noProof/>
        </w:rPr>
        <w:t xml:space="preserve">LOCAL </w:t>
      </w:r>
    </w:p>
    <w:p w:rsidR="00A527E0" w:rsidRDefault="00CE0044" w:rsidP="00D543B1">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rPr>
      </w:pPr>
      <w:r>
        <w:rPr>
          <w:noProof/>
        </w:rPr>
        <w:drawing>
          <wp:inline distT="0" distB="0" distL="0" distR="0" wp14:anchorId="7E9667F7" wp14:editId="2CED3B3B">
            <wp:extent cx="4091940" cy="3724606"/>
            <wp:effectExtent l="0" t="0" r="381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4092367" cy="3724995"/>
                    </a:xfrm>
                    <a:prstGeom prst="rect">
                      <a:avLst/>
                    </a:prstGeom>
                  </pic:spPr>
                </pic:pic>
              </a:graphicData>
            </a:graphic>
          </wp:inline>
        </w:drawing>
      </w:r>
    </w:p>
    <w:p w:rsidR="00A527E0" w:rsidRDefault="00A527E0" w:rsidP="00D543B1">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noProof/>
          <w:sz w:val="24"/>
        </w:rPr>
      </w:pPr>
    </w:p>
    <w:p w:rsidR="00D543B1" w:rsidRPr="00D543B1" w:rsidRDefault="00D543B1" w:rsidP="0051313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360" w:lineRule="auto"/>
        <w:jc w:val="left"/>
        <w:rPr>
          <w:rFonts w:asciiTheme="minorHAnsi" w:hAnsiTheme="minorHAnsi" w:cstheme="minorHAnsi"/>
          <w:noProof/>
          <w:sz w:val="24"/>
        </w:rPr>
      </w:pPr>
      <w:r w:rsidRPr="00D543B1">
        <w:rPr>
          <w:rFonts w:asciiTheme="minorHAnsi" w:hAnsiTheme="minorHAnsi" w:cstheme="minorHAnsi"/>
          <w:noProof/>
          <w:sz w:val="24"/>
        </w:rPr>
        <w:t xml:space="preserve">Les </w:t>
      </w:r>
      <w:r w:rsidRPr="00D544F2">
        <w:rPr>
          <w:rFonts w:asciiTheme="minorHAnsi" w:hAnsiTheme="minorHAnsi" w:cstheme="minorHAnsi"/>
          <w:b/>
          <w:noProof/>
          <w:sz w:val="24"/>
        </w:rPr>
        <w:t>OT-SI</w:t>
      </w:r>
      <w:r w:rsidRPr="00D543B1">
        <w:rPr>
          <w:rFonts w:asciiTheme="minorHAnsi" w:hAnsiTheme="minorHAnsi" w:cstheme="minorHAnsi"/>
          <w:noProof/>
          <w:sz w:val="24"/>
        </w:rPr>
        <w:t xml:space="preserve"> </w:t>
      </w:r>
      <w:r w:rsidR="00355F49">
        <w:rPr>
          <w:rFonts w:asciiTheme="minorHAnsi" w:hAnsiTheme="minorHAnsi" w:cstheme="minorHAnsi"/>
          <w:noProof/>
          <w:sz w:val="24"/>
        </w:rPr>
        <w:t>sont des organisme</w:t>
      </w:r>
      <w:r w:rsidR="00A64507">
        <w:rPr>
          <w:rFonts w:asciiTheme="minorHAnsi" w:hAnsiTheme="minorHAnsi" w:cstheme="minorHAnsi"/>
          <w:noProof/>
          <w:sz w:val="24"/>
        </w:rPr>
        <w:t>s</w:t>
      </w:r>
      <w:r w:rsidR="00355F49">
        <w:rPr>
          <w:rFonts w:asciiTheme="minorHAnsi" w:hAnsiTheme="minorHAnsi" w:cstheme="minorHAnsi"/>
          <w:noProof/>
          <w:sz w:val="24"/>
        </w:rPr>
        <w:t xml:space="preserve"> locaux officiel</w:t>
      </w:r>
      <w:r w:rsidR="00A64507">
        <w:rPr>
          <w:rFonts w:asciiTheme="minorHAnsi" w:hAnsiTheme="minorHAnsi" w:cstheme="minorHAnsi"/>
          <w:noProof/>
          <w:sz w:val="24"/>
        </w:rPr>
        <w:t>s</w:t>
      </w:r>
      <w:r w:rsidR="00355F49">
        <w:rPr>
          <w:rFonts w:asciiTheme="minorHAnsi" w:hAnsiTheme="minorHAnsi" w:cstheme="minorHAnsi"/>
          <w:noProof/>
          <w:sz w:val="24"/>
        </w:rPr>
        <w:t xml:space="preserve"> de tourisme, ils dépendent des </w:t>
      </w:r>
      <w:r w:rsidR="00855630">
        <w:rPr>
          <w:rFonts w:asciiTheme="minorHAnsi" w:hAnsiTheme="minorHAnsi" w:cstheme="minorHAnsi"/>
          <w:noProof/>
          <w:sz w:val="24"/>
        </w:rPr>
        <w:t>__________________</w:t>
      </w:r>
    </w:p>
    <w:p w:rsidR="00355F49" w:rsidRDefault="00355F49" w:rsidP="0051313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360" w:lineRule="auto"/>
        <w:jc w:val="left"/>
        <w:rPr>
          <w:rFonts w:asciiTheme="minorHAnsi" w:hAnsiTheme="minorHAnsi" w:cstheme="minorHAnsi"/>
          <w:noProof/>
          <w:sz w:val="24"/>
        </w:rPr>
      </w:pPr>
      <w:r>
        <w:rPr>
          <w:rFonts w:asciiTheme="minorHAnsi" w:hAnsiTheme="minorHAnsi" w:cstheme="minorHAnsi"/>
          <w:noProof/>
          <w:sz w:val="24"/>
        </w:rPr>
        <w:t xml:space="preserve">Si 95% des OTSI ont le statut </w:t>
      </w:r>
      <w:r w:rsidRPr="00513137">
        <w:rPr>
          <w:rFonts w:asciiTheme="minorHAnsi" w:hAnsiTheme="minorHAnsi" w:cstheme="minorHAnsi"/>
          <w:b/>
          <w:noProof/>
          <w:sz w:val="24"/>
        </w:rPr>
        <w:t>d’</w:t>
      </w:r>
      <w:r w:rsidR="00855630">
        <w:rPr>
          <w:rFonts w:asciiTheme="minorHAnsi" w:hAnsiTheme="minorHAnsi" w:cstheme="minorHAnsi"/>
          <w:b/>
          <w:noProof/>
          <w:sz w:val="24"/>
        </w:rPr>
        <w:t>_______________</w:t>
      </w:r>
      <w:r>
        <w:rPr>
          <w:rFonts w:asciiTheme="minorHAnsi" w:hAnsiTheme="minorHAnsi" w:cstheme="minorHAnsi"/>
          <w:noProof/>
          <w:sz w:val="24"/>
        </w:rPr>
        <w:t>, d’autres statuts juridiques sont toutefois possibles :</w:t>
      </w:r>
    </w:p>
    <w:p w:rsidR="00355F49" w:rsidRDefault="00355F49" w:rsidP="0051313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360" w:lineRule="auto"/>
        <w:jc w:val="left"/>
        <w:rPr>
          <w:rFonts w:asciiTheme="minorHAnsi" w:hAnsiTheme="minorHAnsi" w:cstheme="minorHAnsi"/>
          <w:noProof/>
          <w:sz w:val="24"/>
        </w:rPr>
      </w:pPr>
      <w:r>
        <w:rPr>
          <w:rFonts w:asciiTheme="minorHAnsi" w:hAnsiTheme="minorHAnsi" w:cstheme="minorHAnsi"/>
          <w:noProof/>
          <w:sz w:val="24"/>
        </w:rPr>
        <w:t xml:space="preserve">- </w:t>
      </w:r>
      <w:r w:rsidRPr="00A64507">
        <w:rPr>
          <w:rFonts w:asciiTheme="minorHAnsi" w:hAnsiTheme="minorHAnsi" w:cstheme="minorHAnsi"/>
          <w:b/>
          <w:noProof/>
          <w:sz w:val="24"/>
        </w:rPr>
        <w:t>SEML</w:t>
      </w:r>
      <w:r>
        <w:rPr>
          <w:rFonts w:asciiTheme="minorHAnsi" w:hAnsiTheme="minorHAnsi" w:cstheme="minorHAnsi"/>
          <w:noProof/>
          <w:sz w:val="24"/>
        </w:rPr>
        <w:t xml:space="preserve"> (Société d’Economie Mixte Locale)</w:t>
      </w:r>
    </w:p>
    <w:p w:rsidR="00355F49" w:rsidRDefault="00355F49" w:rsidP="0051313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360" w:lineRule="auto"/>
        <w:jc w:val="left"/>
        <w:rPr>
          <w:rFonts w:asciiTheme="minorHAnsi" w:hAnsiTheme="minorHAnsi" w:cstheme="minorHAnsi"/>
          <w:noProof/>
          <w:sz w:val="24"/>
        </w:rPr>
      </w:pPr>
      <w:r>
        <w:rPr>
          <w:rFonts w:asciiTheme="minorHAnsi" w:hAnsiTheme="minorHAnsi" w:cstheme="minorHAnsi"/>
          <w:noProof/>
          <w:sz w:val="24"/>
        </w:rPr>
        <w:t xml:space="preserve">- </w:t>
      </w:r>
      <w:r w:rsidRPr="00A64507">
        <w:rPr>
          <w:rFonts w:asciiTheme="minorHAnsi" w:hAnsiTheme="minorHAnsi" w:cstheme="minorHAnsi"/>
          <w:b/>
          <w:noProof/>
          <w:sz w:val="24"/>
        </w:rPr>
        <w:t>EPIC</w:t>
      </w:r>
      <w:r>
        <w:rPr>
          <w:rFonts w:asciiTheme="minorHAnsi" w:hAnsiTheme="minorHAnsi" w:cstheme="minorHAnsi"/>
          <w:noProof/>
          <w:sz w:val="24"/>
        </w:rPr>
        <w:t xml:space="preserve"> (Etablissement Public </w:t>
      </w:r>
      <w:r w:rsidR="00513137">
        <w:rPr>
          <w:rFonts w:asciiTheme="minorHAnsi" w:hAnsiTheme="minorHAnsi" w:cstheme="minorHAnsi"/>
          <w:noProof/>
          <w:sz w:val="24"/>
        </w:rPr>
        <w:t xml:space="preserve">à Caractère Industriel et </w:t>
      </w:r>
      <w:r>
        <w:rPr>
          <w:rFonts w:asciiTheme="minorHAnsi" w:hAnsiTheme="minorHAnsi" w:cstheme="minorHAnsi"/>
          <w:noProof/>
          <w:sz w:val="24"/>
        </w:rPr>
        <w:t xml:space="preserve"> Commercial)</w:t>
      </w:r>
    </w:p>
    <w:p w:rsidR="00355F49" w:rsidRPr="00DB3D34" w:rsidRDefault="00355F49" w:rsidP="0051313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360" w:lineRule="auto"/>
        <w:jc w:val="left"/>
        <w:rPr>
          <w:rFonts w:asciiTheme="minorHAnsi" w:hAnsiTheme="minorHAnsi" w:cstheme="minorHAnsi"/>
          <w:b/>
          <w:noProof/>
          <w:sz w:val="24"/>
        </w:rPr>
      </w:pPr>
      <w:r>
        <w:rPr>
          <w:rFonts w:asciiTheme="minorHAnsi" w:hAnsiTheme="minorHAnsi" w:cstheme="minorHAnsi"/>
          <w:noProof/>
          <w:sz w:val="24"/>
        </w:rPr>
        <w:t>L</w:t>
      </w:r>
      <w:r w:rsidRPr="00D543B1">
        <w:rPr>
          <w:rFonts w:asciiTheme="minorHAnsi" w:hAnsiTheme="minorHAnsi" w:cstheme="minorHAnsi"/>
          <w:noProof/>
          <w:sz w:val="24"/>
        </w:rPr>
        <w:t xml:space="preserve">es OT-SI sont regroupés au sein </w:t>
      </w:r>
      <w:r w:rsidRPr="00DB3D34">
        <w:rPr>
          <w:rFonts w:asciiTheme="minorHAnsi" w:hAnsiTheme="minorHAnsi" w:cstheme="minorHAnsi"/>
          <w:b/>
          <w:noProof/>
          <w:sz w:val="24"/>
        </w:rPr>
        <w:t>d’une fédération départementale, régionale et nationale.</w:t>
      </w:r>
    </w:p>
    <w:p w:rsidR="00355F49" w:rsidRDefault="00355F49" w:rsidP="0051313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360" w:lineRule="auto"/>
        <w:jc w:val="left"/>
        <w:rPr>
          <w:rFonts w:asciiTheme="minorHAnsi" w:hAnsiTheme="minorHAnsi" w:cstheme="minorHAnsi"/>
          <w:noProof/>
          <w:sz w:val="24"/>
        </w:rPr>
      </w:pPr>
    </w:p>
    <w:p w:rsidR="00D543B1" w:rsidRPr="00D543B1" w:rsidRDefault="00D543B1" w:rsidP="0051313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360" w:lineRule="auto"/>
        <w:jc w:val="left"/>
        <w:rPr>
          <w:rFonts w:asciiTheme="minorHAnsi" w:hAnsiTheme="minorHAnsi" w:cstheme="minorHAnsi"/>
          <w:noProof/>
          <w:sz w:val="24"/>
        </w:rPr>
      </w:pPr>
      <w:r w:rsidRPr="00D543B1">
        <w:rPr>
          <w:rFonts w:asciiTheme="minorHAnsi" w:hAnsiTheme="minorHAnsi" w:cstheme="minorHAnsi"/>
          <w:noProof/>
          <w:sz w:val="24"/>
        </w:rPr>
        <w:t xml:space="preserve">Ils ont pour rôle de </w:t>
      </w:r>
      <w:r w:rsidRPr="00513137">
        <w:rPr>
          <w:rFonts w:asciiTheme="minorHAnsi" w:hAnsiTheme="minorHAnsi" w:cstheme="minorHAnsi"/>
          <w:b/>
          <w:noProof/>
          <w:sz w:val="24"/>
        </w:rPr>
        <w:t xml:space="preserve">promouvoir le tourisme </w:t>
      </w:r>
      <w:r w:rsidR="00855630">
        <w:rPr>
          <w:rFonts w:asciiTheme="minorHAnsi" w:hAnsiTheme="minorHAnsi" w:cstheme="minorHAnsi"/>
          <w:b/>
          <w:noProof/>
          <w:sz w:val="24"/>
        </w:rPr>
        <w:t>_________</w:t>
      </w:r>
    </w:p>
    <w:p w:rsidR="00D543B1" w:rsidRPr="00D543B1" w:rsidRDefault="00D543B1" w:rsidP="0051313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360" w:lineRule="auto"/>
        <w:jc w:val="left"/>
        <w:rPr>
          <w:rFonts w:asciiTheme="minorHAnsi" w:hAnsiTheme="minorHAnsi" w:cstheme="minorHAnsi"/>
          <w:noProof/>
          <w:sz w:val="24"/>
        </w:rPr>
      </w:pPr>
      <w:r w:rsidRPr="00D543B1">
        <w:rPr>
          <w:rFonts w:asciiTheme="minorHAnsi" w:hAnsiTheme="minorHAnsi" w:cstheme="minorHAnsi"/>
          <w:noProof/>
          <w:sz w:val="24"/>
        </w:rPr>
        <w:t xml:space="preserve">Les OT-SI ont pour </w:t>
      </w:r>
      <w:r w:rsidR="00DB3D34">
        <w:rPr>
          <w:rFonts w:asciiTheme="minorHAnsi" w:hAnsiTheme="minorHAnsi" w:cstheme="minorHAnsi"/>
          <w:noProof/>
          <w:sz w:val="24"/>
        </w:rPr>
        <w:t>missions</w:t>
      </w:r>
      <w:r w:rsidRPr="00D543B1">
        <w:rPr>
          <w:rFonts w:asciiTheme="minorHAnsi" w:hAnsiTheme="minorHAnsi" w:cstheme="minorHAnsi"/>
          <w:noProof/>
          <w:sz w:val="24"/>
        </w:rPr>
        <w:t> :</w:t>
      </w:r>
    </w:p>
    <w:p w:rsidR="00D543B1" w:rsidRDefault="00D543B1" w:rsidP="0051313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360" w:lineRule="auto"/>
        <w:jc w:val="left"/>
        <w:rPr>
          <w:rFonts w:asciiTheme="minorHAnsi" w:hAnsiTheme="minorHAnsi" w:cstheme="minorHAnsi"/>
          <w:noProof/>
          <w:sz w:val="24"/>
        </w:rPr>
      </w:pPr>
      <w:r>
        <w:rPr>
          <w:rFonts w:asciiTheme="minorHAnsi" w:hAnsiTheme="minorHAnsi" w:cstheme="minorHAnsi"/>
          <w:noProof/>
          <w:sz w:val="24"/>
        </w:rPr>
        <w:t xml:space="preserve">- </w:t>
      </w:r>
      <w:r w:rsidR="00DB3D34">
        <w:rPr>
          <w:rFonts w:asciiTheme="minorHAnsi" w:hAnsiTheme="minorHAnsi" w:cstheme="minorHAnsi"/>
          <w:b/>
          <w:noProof/>
          <w:sz w:val="24"/>
        </w:rPr>
        <w:t>accueil et information</w:t>
      </w:r>
      <w:r>
        <w:rPr>
          <w:rFonts w:asciiTheme="minorHAnsi" w:hAnsiTheme="minorHAnsi" w:cstheme="minorHAnsi"/>
          <w:noProof/>
          <w:sz w:val="24"/>
        </w:rPr>
        <w:t xml:space="preserve"> </w:t>
      </w:r>
      <w:r w:rsidR="00DB3D34">
        <w:rPr>
          <w:rFonts w:asciiTheme="minorHAnsi" w:hAnsiTheme="minorHAnsi" w:cstheme="minorHAnsi"/>
          <w:noProof/>
          <w:sz w:val="24"/>
        </w:rPr>
        <w:t xml:space="preserve">des touristes </w:t>
      </w:r>
      <w:r>
        <w:rPr>
          <w:rFonts w:asciiTheme="minorHAnsi" w:hAnsiTheme="minorHAnsi" w:cstheme="minorHAnsi"/>
          <w:noProof/>
          <w:sz w:val="24"/>
        </w:rPr>
        <w:t>sur les richesses touristiques locales</w:t>
      </w:r>
    </w:p>
    <w:p w:rsidR="00DB3D34" w:rsidRDefault="00D543B1" w:rsidP="0051313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360" w:lineRule="auto"/>
        <w:jc w:val="left"/>
        <w:rPr>
          <w:rFonts w:asciiTheme="minorHAnsi" w:hAnsiTheme="minorHAnsi" w:cstheme="minorHAnsi"/>
          <w:noProof/>
          <w:sz w:val="24"/>
        </w:rPr>
      </w:pPr>
      <w:r>
        <w:rPr>
          <w:rFonts w:asciiTheme="minorHAnsi" w:hAnsiTheme="minorHAnsi" w:cstheme="minorHAnsi"/>
          <w:noProof/>
          <w:sz w:val="24"/>
        </w:rPr>
        <w:t xml:space="preserve">- </w:t>
      </w:r>
      <w:r w:rsidR="00DB3D34" w:rsidRPr="00DB3D34">
        <w:rPr>
          <w:rFonts w:asciiTheme="minorHAnsi" w:hAnsiTheme="minorHAnsi" w:cstheme="minorHAnsi"/>
          <w:b/>
          <w:noProof/>
          <w:sz w:val="24"/>
        </w:rPr>
        <w:t>promotion touristique de la commune</w:t>
      </w:r>
      <w:r w:rsidR="00DB3D34">
        <w:rPr>
          <w:rFonts w:asciiTheme="minorHAnsi" w:hAnsiTheme="minorHAnsi" w:cstheme="minorHAnsi"/>
          <w:noProof/>
          <w:sz w:val="24"/>
        </w:rPr>
        <w:t>, conseil touristique et de loisir sur la localité où il est implanté</w:t>
      </w:r>
    </w:p>
    <w:p w:rsidR="00DB3D34" w:rsidRDefault="00DB3D34" w:rsidP="0051313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360" w:lineRule="auto"/>
        <w:jc w:val="left"/>
        <w:rPr>
          <w:rFonts w:asciiTheme="minorHAnsi" w:hAnsiTheme="minorHAnsi" w:cstheme="minorHAnsi"/>
          <w:noProof/>
          <w:sz w:val="24"/>
        </w:rPr>
      </w:pPr>
      <w:r>
        <w:rPr>
          <w:rFonts w:asciiTheme="minorHAnsi" w:hAnsiTheme="minorHAnsi" w:cstheme="minorHAnsi"/>
          <w:noProof/>
          <w:sz w:val="24"/>
        </w:rPr>
        <w:t>- coordination des interventions des divers parteniares du développement touristique local</w:t>
      </w:r>
    </w:p>
    <w:p w:rsidR="00D543B1" w:rsidRDefault="00D543B1" w:rsidP="0051313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360" w:lineRule="auto"/>
        <w:jc w:val="left"/>
        <w:rPr>
          <w:rFonts w:asciiTheme="minorHAnsi" w:hAnsiTheme="minorHAnsi" w:cstheme="minorHAnsi"/>
          <w:noProof/>
          <w:sz w:val="24"/>
        </w:rPr>
      </w:pPr>
      <w:r>
        <w:rPr>
          <w:rFonts w:asciiTheme="minorHAnsi" w:hAnsiTheme="minorHAnsi" w:cstheme="minorHAnsi"/>
          <w:noProof/>
          <w:sz w:val="24"/>
        </w:rPr>
        <w:t xml:space="preserve">- de faire </w:t>
      </w:r>
      <w:r w:rsidRPr="00D544F2">
        <w:rPr>
          <w:rFonts w:asciiTheme="minorHAnsi" w:hAnsiTheme="minorHAnsi" w:cstheme="minorHAnsi"/>
          <w:b/>
          <w:noProof/>
          <w:sz w:val="24"/>
        </w:rPr>
        <w:t>connaître les manifestations</w:t>
      </w:r>
      <w:r>
        <w:rPr>
          <w:rFonts w:asciiTheme="minorHAnsi" w:hAnsiTheme="minorHAnsi" w:cstheme="minorHAnsi"/>
          <w:noProof/>
          <w:sz w:val="24"/>
        </w:rPr>
        <w:t xml:space="preserve"> locales et créer des animations</w:t>
      </w:r>
      <w:r w:rsidR="00DB3D34">
        <w:rPr>
          <w:rFonts w:asciiTheme="minorHAnsi" w:hAnsiTheme="minorHAnsi" w:cstheme="minorHAnsi"/>
          <w:noProof/>
          <w:sz w:val="24"/>
        </w:rPr>
        <w:t xml:space="preserve"> (ex : marché aux produits bio, foire aux vins et aux produits régionaux…)</w:t>
      </w:r>
    </w:p>
    <w:p w:rsidR="00D543B1" w:rsidRDefault="00D543B1" w:rsidP="0051313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360" w:lineRule="auto"/>
        <w:jc w:val="left"/>
        <w:rPr>
          <w:rFonts w:asciiTheme="minorHAnsi" w:hAnsiTheme="minorHAnsi" w:cstheme="minorHAnsi"/>
          <w:noProof/>
          <w:sz w:val="24"/>
        </w:rPr>
      </w:pPr>
      <w:r>
        <w:rPr>
          <w:rFonts w:asciiTheme="minorHAnsi" w:hAnsiTheme="minorHAnsi" w:cstheme="minorHAnsi"/>
          <w:noProof/>
          <w:sz w:val="24"/>
        </w:rPr>
        <w:t xml:space="preserve">- d’offrir </w:t>
      </w:r>
      <w:r w:rsidRPr="00D544F2">
        <w:rPr>
          <w:rFonts w:asciiTheme="minorHAnsi" w:hAnsiTheme="minorHAnsi" w:cstheme="minorHAnsi"/>
          <w:b/>
          <w:noProof/>
          <w:sz w:val="24"/>
        </w:rPr>
        <w:t>une documentation</w:t>
      </w:r>
      <w:r>
        <w:rPr>
          <w:rFonts w:asciiTheme="minorHAnsi" w:hAnsiTheme="minorHAnsi" w:cstheme="minorHAnsi"/>
          <w:noProof/>
          <w:sz w:val="24"/>
        </w:rPr>
        <w:t xml:space="preserve"> (plan, dépliant thématique…)</w:t>
      </w:r>
    </w:p>
    <w:p w:rsidR="00D543B1" w:rsidRDefault="00D543B1" w:rsidP="00513137">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360" w:lineRule="auto"/>
        <w:jc w:val="left"/>
        <w:rPr>
          <w:rFonts w:asciiTheme="minorHAnsi" w:hAnsiTheme="minorHAnsi" w:cstheme="minorHAnsi"/>
          <w:noProof/>
          <w:sz w:val="24"/>
        </w:rPr>
      </w:pPr>
      <w:r>
        <w:rPr>
          <w:rFonts w:asciiTheme="minorHAnsi" w:hAnsiTheme="minorHAnsi" w:cstheme="minorHAnsi"/>
          <w:noProof/>
          <w:sz w:val="24"/>
        </w:rPr>
        <w:t xml:space="preserve">- </w:t>
      </w:r>
      <w:r w:rsidRPr="00D544F2">
        <w:rPr>
          <w:rFonts w:asciiTheme="minorHAnsi" w:hAnsiTheme="minorHAnsi" w:cstheme="minorHAnsi"/>
          <w:b/>
          <w:noProof/>
          <w:sz w:val="24"/>
        </w:rPr>
        <w:t>d’organiser les séjo</w:t>
      </w:r>
      <w:r w:rsidR="00D544F2" w:rsidRPr="00D544F2">
        <w:rPr>
          <w:rFonts w:asciiTheme="minorHAnsi" w:hAnsiTheme="minorHAnsi" w:cstheme="minorHAnsi"/>
          <w:b/>
          <w:noProof/>
          <w:sz w:val="24"/>
        </w:rPr>
        <w:t>ur</w:t>
      </w:r>
      <w:r w:rsidRPr="00D544F2">
        <w:rPr>
          <w:rFonts w:asciiTheme="minorHAnsi" w:hAnsiTheme="minorHAnsi" w:cstheme="minorHAnsi"/>
          <w:b/>
          <w:noProof/>
          <w:sz w:val="24"/>
        </w:rPr>
        <w:t>s</w:t>
      </w:r>
      <w:r>
        <w:rPr>
          <w:rFonts w:asciiTheme="minorHAnsi" w:hAnsiTheme="minorHAnsi" w:cstheme="minorHAnsi"/>
          <w:noProof/>
          <w:sz w:val="24"/>
        </w:rPr>
        <w:t>, aider à trouver un hébergement, conseiller sur un bon restaurant, organiser la visite guidée de la ville, proposer des circuits de randonnée, organiser des congrès ou séminaire</w:t>
      </w:r>
    </w:p>
    <w:p w:rsidR="00D543B1" w:rsidRPr="00F23C70" w:rsidRDefault="00D543B1" w:rsidP="00D543B1"/>
    <w:p w:rsidR="00A9427C" w:rsidRDefault="00A9427C">
      <w:pPr>
        <w:jc w:val="left"/>
      </w:pPr>
    </w:p>
    <w:p w:rsidR="00A34207" w:rsidRPr="00893722" w:rsidRDefault="00691A3A" w:rsidP="00691A3A">
      <w:pPr>
        <w:pStyle w:val="Titre1"/>
        <w:tabs>
          <w:tab w:val="clear" w:pos="2204"/>
          <w:tab w:val="num" w:pos="993"/>
        </w:tabs>
        <w:ind w:hanging="1637"/>
      </w:pPr>
      <w:bookmarkStart w:id="82" w:name="_Toc448761899"/>
      <w:bookmarkStart w:id="83" w:name="_Toc449185759"/>
      <w:r>
        <w:rPr>
          <w:noProof/>
        </w:rPr>
        <w:lastRenderedPageBreak/>
        <w:drawing>
          <wp:anchor distT="0" distB="0" distL="114300" distR="114300" simplePos="0" relativeHeight="252126208" behindDoc="0" locked="0" layoutInCell="1" allowOverlap="1" wp14:anchorId="34971D34" wp14:editId="24482BC9">
            <wp:simplePos x="0" y="0"/>
            <wp:positionH relativeFrom="column">
              <wp:posOffset>-234315</wp:posOffset>
            </wp:positionH>
            <wp:positionV relativeFrom="paragraph">
              <wp:posOffset>490855</wp:posOffset>
            </wp:positionV>
            <wp:extent cx="445770" cy="465455"/>
            <wp:effectExtent l="0" t="0" r="0" b="0"/>
            <wp:wrapSquare wrapText="bothSides"/>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y question 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45770" cy="465455"/>
                    </a:xfrm>
                    <a:prstGeom prst="rect">
                      <a:avLst/>
                    </a:prstGeom>
                  </pic:spPr>
                </pic:pic>
              </a:graphicData>
            </a:graphic>
            <wp14:sizeRelH relativeFrom="page">
              <wp14:pctWidth>0</wp14:pctWidth>
            </wp14:sizeRelH>
            <wp14:sizeRelV relativeFrom="page">
              <wp14:pctHeight>0</wp14:pctHeight>
            </wp14:sizeRelV>
          </wp:anchor>
        </w:drawing>
      </w:r>
      <w:r w:rsidR="00A9427C">
        <w:t xml:space="preserve">Les sites culturels sous tutelle </w:t>
      </w:r>
      <w:r w:rsidR="00A34207">
        <w:t>de l’Etat</w:t>
      </w:r>
      <w:bookmarkEnd w:id="82"/>
      <w:r>
        <w:t xml:space="preserve"> ou des collectivités territoriales</w:t>
      </w:r>
      <w:bookmarkEnd w:id="83"/>
    </w:p>
    <w:p w:rsidR="00A34207" w:rsidRPr="00CA692E" w:rsidRDefault="00A34207"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b/>
          <w:noProof/>
          <w:sz w:val="28"/>
        </w:rPr>
      </w:pPr>
      <w:r w:rsidRPr="00CA692E">
        <w:rPr>
          <w:b/>
          <w:noProof/>
          <w:sz w:val="28"/>
        </w:rPr>
        <w:t xml:space="preserve">La gestion du patrimoine national au niveau de </w:t>
      </w:r>
      <w:r w:rsidRPr="00196B83">
        <w:rPr>
          <w:b/>
          <w:noProof/>
          <w:sz w:val="28"/>
        </w:rPr>
        <w:t>l’Etat</w:t>
      </w:r>
    </w:p>
    <w:p w:rsidR="00A34207" w:rsidRDefault="00A34207"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r>
        <w:rPr>
          <w:noProof/>
        </w:rPr>
        <w:t xml:space="preserve">Les sites culturels reposent sur la richesse du patrimoine national. Au sein du ministère de la culture, la </w:t>
      </w:r>
      <w:r w:rsidRPr="00513137">
        <w:rPr>
          <w:noProof/>
        </w:rPr>
        <w:t>direction générale du patrimoine</w:t>
      </w:r>
      <w:r>
        <w:rPr>
          <w:noProof/>
        </w:rPr>
        <w:t xml:space="preserve"> intervient dans plusieurs domaines :</w:t>
      </w:r>
    </w:p>
    <w:p w:rsidR="00A34207" w:rsidRDefault="00A34207"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r>
        <w:rPr>
          <w:noProof/>
        </w:rPr>
        <w:t xml:space="preserve">- gestion </w:t>
      </w:r>
      <w:r w:rsidRPr="00A34207">
        <w:rPr>
          <w:b/>
          <w:noProof/>
        </w:rPr>
        <w:t xml:space="preserve">des </w:t>
      </w:r>
      <w:r w:rsidRPr="00513137">
        <w:rPr>
          <w:b/>
          <w:noProof/>
        </w:rPr>
        <w:t>collections</w:t>
      </w:r>
      <w:r w:rsidRPr="00A34207">
        <w:rPr>
          <w:b/>
          <w:noProof/>
        </w:rPr>
        <w:t xml:space="preserve"> des </w:t>
      </w:r>
      <w:r w:rsidR="00855630">
        <w:rPr>
          <w:b/>
          <w:noProof/>
        </w:rPr>
        <w:t>___________</w:t>
      </w:r>
      <w:r w:rsidRPr="00A34207">
        <w:rPr>
          <w:b/>
          <w:noProof/>
        </w:rPr>
        <w:t xml:space="preserve"> de France</w:t>
      </w:r>
      <w:r>
        <w:rPr>
          <w:noProof/>
        </w:rPr>
        <w:t xml:space="preserve"> (acquisition, restauration, mouvement des œuvres, invent</w:t>
      </w:r>
      <w:r w:rsidR="00196B83">
        <w:rPr>
          <w:noProof/>
        </w:rPr>
        <w:t>a</w:t>
      </w:r>
      <w:r>
        <w:rPr>
          <w:noProof/>
        </w:rPr>
        <w:t xml:space="preserve">ire, diffusion numérique), animation du réseau musées de France </w:t>
      </w:r>
    </w:p>
    <w:p w:rsidR="00A34207" w:rsidRPr="00A34207" w:rsidRDefault="00A34207"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b/>
        </w:rPr>
      </w:pPr>
      <w:r>
        <w:rPr>
          <w:noProof/>
        </w:rPr>
        <w:t xml:space="preserve">- protection, conservation, entretien, restauration et valorisation du </w:t>
      </w:r>
      <w:r w:rsidRPr="00A34207">
        <w:rPr>
          <w:b/>
          <w:noProof/>
        </w:rPr>
        <w:t xml:space="preserve">patrimoine </w:t>
      </w:r>
      <w:r w:rsidR="00855630">
        <w:rPr>
          <w:b/>
          <w:noProof/>
        </w:rPr>
        <w:t>_____________</w:t>
      </w:r>
      <w:r w:rsidRPr="00A34207">
        <w:rPr>
          <w:b/>
          <w:noProof/>
        </w:rPr>
        <w:t xml:space="preserve">, </w:t>
      </w:r>
      <w:r w:rsidR="00855630">
        <w:rPr>
          <w:b/>
          <w:noProof/>
        </w:rPr>
        <w:t>___________________</w:t>
      </w:r>
      <w:r w:rsidRPr="00A34207">
        <w:rPr>
          <w:b/>
          <w:noProof/>
        </w:rPr>
        <w:t xml:space="preserve"> et des espaces </w:t>
      </w:r>
      <w:r w:rsidR="00855630">
        <w:rPr>
          <w:b/>
          <w:noProof/>
        </w:rPr>
        <w:t>_______________</w:t>
      </w:r>
      <w:r w:rsidRPr="00A34207">
        <w:rPr>
          <w:b/>
          <w:noProof/>
        </w:rPr>
        <w:t xml:space="preserve">(parcs régionaux) </w:t>
      </w:r>
    </w:p>
    <w:p w:rsidR="00A34207" w:rsidRPr="00893722" w:rsidRDefault="00A34207" w:rsidP="00594668">
      <w:pPr>
        <w:pStyle w:val="Normal1"/>
      </w:pPr>
    </w:p>
    <w:p w:rsidR="00A34207" w:rsidRPr="00A34207" w:rsidRDefault="00A34207"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b/>
          <w:noProof/>
          <w:sz w:val="28"/>
        </w:rPr>
      </w:pPr>
      <w:r w:rsidRPr="00A34207">
        <w:rPr>
          <w:b/>
          <w:noProof/>
          <w:sz w:val="28"/>
        </w:rPr>
        <w:t>Le poids économiques des sites culturels :</w:t>
      </w:r>
    </w:p>
    <w:p w:rsidR="002F22A2" w:rsidRDefault="00A34207" w:rsidP="002F22A2">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b/>
          <w:noProof/>
        </w:rPr>
      </w:pPr>
      <w:r>
        <w:rPr>
          <w:noProof/>
        </w:rPr>
        <w:t xml:space="preserve">Certains établissements publics culturels connaissent </w:t>
      </w:r>
      <w:r w:rsidRPr="00086B90">
        <w:rPr>
          <w:b/>
          <w:noProof/>
        </w:rPr>
        <w:t xml:space="preserve">une forte attractivité touristique internationale  </w:t>
      </w:r>
    </w:p>
    <w:p w:rsidR="002F22A2" w:rsidRDefault="002F22A2" w:rsidP="002F22A2">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pPr>
      <w:r w:rsidRPr="00086B90">
        <w:t>De nombreux autres si</w:t>
      </w:r>
      <w:r>
        <w:t>t</w:t>
      </w:r>
      <w:r w:rsidRPr="00086B90">
        <w:t xml:space="preserve">es, par leur rayonnement, jouent un rôle important dans la vie culturelle et participent au </w:t>
      </w:r>
      <w:r w:rsidRPr="00F465AE">
        <w:rPr>
          <w:b/>
        </w:rPr>
        <w:t>dynamisme du tourisme national</w:t>
      </w:r>
      <w:r w:rsidRPr="00086B90">
        <w:t xml:space="preserve"> </w:t>
      </w:r>
      <w:bookmarkStart w:id="84" w:name="_Toc420338148"/>
    </w:p>
    <w:p w:rsidR="002F22A2" w:rsidRDefault="000C7A61" w:rsidP="002F22A2">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pPr>
      <w:r>
        <w:rPr>
          <w:noProof/>
        </w:rPr>
        <w:drawing>
          <wp:anchor distT="0" distB="0" distL="114300" distR="114300" simplePos="0" relativeHeight="252220416" behindDoc="0" locked="0" layoutInCell="1" allowOverlap="1" wp14:anchorId="5AA4836B" wp14:editId="74528984">
            <wp:simplePos x="0" y="0"/>
            <wp:positionH relativeFrom="column">
              <wp:posOffset>0</wp:posOffset>
            </wp:positionH>
            <wp:positionV relativeFrom="paragraph">
              <wp:posOffset>127000</wp:posOffset>
            </wp:positionV>
            <wp:extent cx="1272540" cy="847725"/>
            <wp:effectExtent l="0" t="0" r="3810" b="9525"/>
            <wp:wrapSquare wrapText="bothSides"/>
            <wp:docPr id="25"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72540"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22A2" w:rsidRDefault="000C7A61" w:rsidP="002F22A2">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rFonts w:ascii="Verdana" w:hAnsi="Verdana" w:cs="Times New Roman"/>
          <w:bCs/>
          <w:kern w:val="36"/>
          <w:sz w:val="22"/>
          <w:szCs w:val="48"/>
        </w:rPr>
      </w:pPr>
      <w:r>
        <w:rPr>
          <w:rFonts w:ascii="Verdana" w:hAnsi="Verdana" w:cs="Times New Roman"/>
          <w:bCs/>
          <w:kern w:val="36"/>
          <w:sz w:val="22"/>
          <w:szCs w:val="48"/>
        </w:rPr>
        <w:t xml:space="preserve"> </w:t>
      </w:r>
      <w:r w:rsidR="002F22A2">
        <w:rPr>
          <w:rFonts w:ascii="Verdana" w:hAnsi="Verdana" w:cs="Times New Roman"/>
          <w:bCs/>
          <w:kern w:val="36"/>
          <w:sz w:val="22"/>
          <w:szCs w:val="48"/>
        </w:rPr>
        <w:t>1</w:t>
      </w:r>
      <w:r w:rsidR="002F22A2" w:rsidRPr="00AB00BC">
        <w:rPr>
          <w:rFonts w:ascii="Verdana" w:hAnsi="Verdana" w:cs="Times New Roman"/>
          <w:bCs/>
          <w:kern w:val="36"/>
          <w:sz w:val="22"/>
          <w:szCs w:val="48"/>
        </w:rPr>
        <w:t xml:space="preserve"> – </w:t>
      </w:r>
      <w:r w:rsidR="00855630">
        <w:rPr>
          <w:rFonts w:ascii="Verdana" w:hAnsi="Verdana" w:cs="Times New Roman"/>
          <w:bCs/>
          <w:kern w:val="36"/>
          <w:sz w:val="22"/>
          <w:szCs w:val="48"/>
        </w:rPr>
        <w:t>_____________________</w:t>
      </w:r>
      <w:r w:rsidR="002F22A2" w:rsidRPr="00AB00BC">
        <w:rPr>
          <w:rFonts w:ascii="Verdana" w:hAnsi="Verdana" w:cs="Times New Roman"/>
          <w:bCs/>
          <w:kern w:val="36"/>
          <w:sz w:val="22"/>
          <w:szCs w:val="48"/>
        </w:rPr>
        <w:t> : </w:t>
      </w:r>
      <w:r w:rsidR="002F22A2">
        <w:rPr>
          <w:rFonts w:ascii="Verdana" w:hAnsi="Verdana" w:cs="Times New Roman"/>
          <w:bCs/>
          <w:kern w:val="36"/>
          <w:sz w:val="22"/>
          <w:szCs w:val="48"/>
        </w:rPr>
        <w:t>est</w:t>
      </w:r>
      <w:r w:rsidR="002F22A2" w:rsidRPr="00AB00BC">
        <w:rPr>
          <w:rFonts w:ascii="Verdana" w:hAnsi="Verdana" w:cs="Times New Roman"/>
          <w:bCs/>
          <w:kern w:val="36"/>
          <w:sz w:val="22"/>
          <w:szCs w:val="48"/>
        </w:rPr>
        <w:t xml:space="preserve"> le plus visité des monument</w:t>
      </w:r>
      <w:r w:rsidR="002F22A2">
        <w:rPr>
          <w:rFonts w:ascii="Verdana" w:hAnsi="Verdana" w:cs="Times New Roman"/>
          <w:bCs/>
          <w:kern w:val="36"/>
          <w:sz w:val="22"/>
          <w:szCs w:val="48"/>
        </w:rPr>
        <w:t>s historiques de France a attir</w:t>
      </w:r>
      <w:r>
        <w:rPr>
          <w:rFonts w:ascii="Verdana" w:hAnsi="Verdana" w:cs="Times New Roman"/>
          <w:bCs/>
          <w:kern w:val="36"/>
          <w:sz w:val="22"/>
          <w:szCs w:val="48"/>
        </w:rPr>
        <w:t>é</w:t>
      </w:r>
      <w:r w:rsidR="002F22A2" w:rsidRPr="00AB00BC">
        <w:rPr>
          <w:rFonts w:ascii="Verdana" w:hAnsi="Verdana" w:cs="Times New Roman"/>
          <w:bCs/>
          <w:kern w:val="36"/>
          <w:sz w:val="22"/>
          <w:szCs w:val="48"/>
        </w:rPr>
        <w:t xml:space="preserve"> qu</w:t>
      </w:r>
      <w:r>
        <w:rPr>
          <w:rFonts w:ascii="Verdana" w:hAnsi="Verdana" w:cs="Times New Roman"/>
          <w:bCs/>
          <w:kern w:val="36"/>
          <w:sz w:val="22"/>
          <w:szCs w:val="48"/>
        </w:rPr>
        <w:t>elques 13 millions de visiteurs</w:t>
      </w:r>
      <w:r w:rsidR="002F22A2" w:rsidRPr="00AB00BC">
        <w:rPr>
          <w:rFonts w:ascii="Verdana" w:hAnsi="Verdana" w:cs="Times New Roman"/>
          <w:bCs/>
          <w:kern w:val="36"/>
          <w:sz w:val="22"/>
          <w:szCs w:val="48"/>
        </w:rPr>
        <w:t>. On estime que 20 millions de touristes ont foulé le parvis pour admirer la cathédrale.</w:t>
      </w:r>
      <w:bookmarkStart w:id="85" w:name="_Toc420338150"/>
      <w:bookmarkEnd w:id="84"/>
      <w:r w:rsidR="002F22A2" w:rsidRPr="002F22A2">
        <w:rPr>
          <w:rFonts w:ascii="Verdana" w:hAnsi="Verdana" w:cs="Times New Roman"/>
          <w:bCs/>
          <w:kern w:val="36"/>
          <w:sz w:val="22"/>
          <w:szCs w:val="48"/>
        </w:rPr>
        <w:t xml:space="preserve"> </w:t>
      </w:r>
    </w:p>
    <w:p w:rsidR="000C7A61" w:rsidRDefault="000C7A61" w:rsidP="002F22A2">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rFonts w:ascii="Verdana" w:hAnsi="Verdana" w:cs="Times New Roman"/>
          <w:bCs/>
          <w:kern w:val="36"/>
          <w:sz w:val="22"/>
          <w:szCs w:val="48"/>
        </w:rPr>
      </w:pPr>
    </w:p>
    <w:p w:rsidR="002F22A2" w:rsidRDefault="000C7A61" w:rsidP="002F22A2">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rFonts w:ascii="Verdana" w:hAnsi="Verdana" w:cs="Times New Roman"/>
          <w:bCs/>
          <w:kern w:val="36"/>
          <w:sz w:val="22"/>
          <w:szCs w:val="48"/>
        </w:rPr>
      </w:pPr>
      <w:r>
        <w:rPr>
          <w:noProof/>
        </w:rPr>
        <w:drawing>
          <wp:anchor distT="0" distB="0" distL="114300" distR="114300" simplePos="0" relativeHeight="252219392" behindDoc="0" locked="0" layoutInCell="1" allowOverlap="1" wp14:anchorId="4B3E4832" wp14:editId="2F64894C">
            <wp:simplePos x="0" y="0"/>
            <wp:positionH relativeFrom="column">
              <wp:posOffset>-114300</wp:posOffset>
            </wp:positionH>
            <wp:positionV relativeFrom="paragraph">
              <wp:posOffset>99695</wp:posOffset>
            </wp:positionV>
            <wp:extent cx="1386840" cy="800100"/>
            <wp:effectExtent l="0" t="0" r="3810" b="0"/>
            <wp:wrapSquare wrapText="bothSides"/>
            <wp:docPr id="20"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8684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6B83" w:rsidRDefault="000C7A61" w:rsidP="00196B83">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rFonts w:ascii="Verdana" w:hAnsi="Verdana" w:cs="Times New Roman"/>
          <w:bCs/>
          <w:kern w:val="36"/>
          <w:sz w:val="22"/>
          <w:szCs w:val="48"/>
        </w:rPr>
      </w:pPr>
      <w:bookmarkStart w:id="86" w:name="_Toc420338151"/>
      <w:r>
        <w:rPr>
          <w:noProof/>
        </w:rPr>
        <w:drawing>
          <wp:anchor distT="0" distB="0" distL="114300" distR="114300" simplePos="0" relativeHeight="252221440" behindDoc="0" locked="0" layoutInCell="1" allowOverlap="1" wp14:anchorId="3EF3E800" wp14:editId="2E18151A">
            <wp:simplePos x="0" y="0"/>
            <wp:positionH relativeFrom="column">
              <wp:posOffset>4784090</wp:posOffset>
            </wp:positionH>
            <wp:positionV relativeFrom="paragraph">
              <wp:posOffset>537210</wp:posOffset>
            </wp:positionV>
            <wp:extent cx="546100" cy="784860"/>
            <wp:effectExtent l="0" t="0" r="6350" b="0"/>
            <wp:wrapSquare wrapText="bothSides"/>
            <wp:docPr id="26"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6100" cy="784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bookmarkEnd w:id="86"/>
      <w:r w:rsidR="002F22A2">
        <w:rPr>
          <w:rFonts w:ascii="Verdana" w:hAnsi="Verdana" w:cs="Times New Roman"/>
          <w:bCs/>
          <w:kern w:val="36"/>
          <w:sz w:val="22"/>
          <w:szCs w:val="48"/>
        </w:rPr>
        <w:t>2</w:t>
      </w:r>
      <w:r w:rsidR="002F22A2" w:rsidRPr="002F22A2">
        <w:rPr>
          <w:rFonts w:ascii="Verdana" w:hAnsi="Verdana" w:cs="Times New Roman"/>
          <w:bCs/>
          <w:kern w:val="36"/>
          <w:sz w:val="22"/>
          <w:szCs w:val="48"/>
        </w:rPr>
        <w:t xml:space="preserve"> – </w:t>
      </w:r>
      <w:r w:rsidR="00855630">
        <w:rPr>
          <w:rFonts w:ascii="Verdana" w:hAnsi="Verdana" w:cs="Times New Roman"/>
          <w:bCs/>
          <w:kern w:val="36"/>
          <w:sz w:val="22"/>
          <w:szCs w:val="48"/>
        </w:rPr>
        <w:t>____________________</w:t>
      </w:r>
      <w:r w:rsidR="002F22A2" w:rsidRPr="002F22A2">
        <w:rPr>
          <w:rFonts w:ascii="Verdana" w:hAnsi="Verdana" w:cs="Times New Roman"/>
          <w:bCs/>
          <w:kern w:val="36"/>
          <w:sz w:val="22"/>
          <w:szCs w:val="48"/>
        </w:rPr>
        <w:t> : 9,7 millions de personnes se sont pressés dans ce qui est peut-être le plus fameux des musées au monde, pour y admirer la Joconde, et tant d’autres œuvres majeures.</w:t>
      </w:r>
      <w:bookmarkEnd w:id="85"/>
      <w:r w:rsidR="00196B83">
        <w:rPr>
          <w:rFonts w:ascii="Verdana" w:hAnsi="Verdana" w:cs="Times New Roman"/>
          <w:bCs/>
          <w:kern w:val="36"/>
          <w:sz w:val="22"/>
          <w:szCs w:val="48"/>
        </w:rPr>
        <w:t xml:space="preserve"> </w:t>
      </w:r>
      <w:bookmarkStart w:id="87" w:name="_Toc420338152"/>
    </w:p>
    <w:p w:rsidR="00196B83" w:rsidRDefault="00196B83" w:rsidP="00196B83">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rFonts w:ascii="Verdana" w:hAnsi="Verdana" w:cs="Times New Roman"/>
          <w:bCs/>
          <w:kern w:val="36"/>
          <w:sz w:val="22"/>
          <w:szCs w:val="48"/>
        </w:rPr>
      </w:pPr>
    </w:p>
    <w:p w:rsidR="00196B83" w:rsidRDefault="00196B83" w:rsidP="00196B83">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rFonts w:ascii="Verdana" w:hAnsi="Verdana"/>
          <w:sz w:val="22"/>
        </w:rPr>
      </w:pPr>
      <w:r>
        <w:rPr>
          <w:rFonts w:ascii="Verdana" w:hAnsi="Verdana" w:cs="Times New Roman"/>
          <w:bCs/>
          <w:kern w:val="36"/>
          <w:sz w:val="22"/>
          <w:szCs w:val="48"/>
        </w:rPr>
        <w:t>3</w:t>
      </w:r>
      <w:r w:rsidRPr="00196B83">
        <w:rPr>
          <w:rFonts w:ascii="Verdana" w:hAnsi="Verdana" w:cs="Times New Roman"/>
          <w:bCs/>
          <w:kern w:val="36"/>
          <w:sz w:val="22"/>
          <w:szCs w:val="48"/>
        </w:rPr>
        <w:t xml:space="preserve"> – </w:t>
      </w:r>
      <w:r w:rsidR="00855630">
        <w:rPr>
          <w:rFonts w:ascii="Verdana" w:hAnsi="Verdana" w:cs="Times New Roman"/>
          <w:bCs/>
          <w:kern w:val="36"/>
          <w:sz w:val="22"/>
          <w:szCs w:val="48"/>
        </w:rPr>
        <w:t>_________________</w:t>
      </w:r>
      <w:r w:rsidRPr="00196B83">
        <w:rPr>
          <w:rFonts w:ascii="Verdana" w:hAnsi="Verdana" w:cs="Times New Roman"/>
          <w:bCs/>
          <w:kern w:val="36"/>
          <w:sz w:val="22"/>
          <w:szCs w:val="48"/>
        </w:rPr>
        <w:t> : 7 millions de personnes ont grimpé dans la tour qui symbolise le mieux la capitale française.</w:t>
      </w:r>
      <w:bookmarkEnd w:id="87"/>
      <w:r w:rsidRPr="00196B83">
        <w:rPr>
          <w:rFonts w:ascii="Verdana" w:hAnsi="Verdana"/>
          <w:sz w:val="22"/>
        </w:rPr>
        <w:t xml:space="preserve"> </w:t>
      </w:r>
    </w:p>
    <w:p w:rsidR="00196B83" w:rsidRDefault="00196B83" w:rsidP="00196B83">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rFonts w:ascii="Verdana" w:hAnsi="Verdana" w:cs="Times New Roman"/>
          <w:bCs/>
          <w:kern w:val="36"/>
          <w:sz w:val="22"/>
          <w:szCs w:val="48"/>
        </w:rPr>
      </w:pPr>
      <w:bookmarkStart w:id="88" w:name="_Toc420338153"/>
      <w:r>
        <w:rPr>
          <w:noProof/>
        </w:rPr>
        <w:drawing>
          <wp:anchor distT="0" distB="0" distL="114300" distR="114300" simplePos="0" relativeHeight="252180480" behindDoc="0" locked="0" layoutInCell="1" allowOverlap="1" wp14:anchorId="5181EA1D" wp14:editId="7FFF3B30">
            <wp:simplePos x="0" y="0"/>
            <wp:positionH relativeFrom="column">
              <wp:posOffset>-53340</wp:posOffset>
            </wp:positionH>
            <wp:positionV relativeFrom="paragraph">
              <wp:posOffset>147955</wp:posOffset>
            </wp:positionV>
            <wp:extent cx="1653540" cy="960120"/>
            <wp:effectExtent l="0" t="0" r="3810" b="0"/>
            <wp:wrapSquare wrapText="bothSides"/>
            <wp:docPr id="79" name="il_fi" descr="http://www.google.fr/url?source=imglanding&amp;ct=img&amp;q=http://www.cybevasion.fr/photos2/versailles.jpg&amp;sa=X&amp;ei=3XVhVbq9FIWD8QXQkoGoAg&amp;ved=0CAkQ8wc&amp;usg=AFQjCNFG9dCY9KR-qI47bwB8KXEInbBvZ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google.fr/url?source=imglanding&amp;ct=img&amp;q=http://www.cybevasion.fr/photos2/versailles.jpg&amp;sa=X&amp;ei=3XVhVbq9FIWD8QXQkoGoAg&amp;ved=0CAkQ8wc&amp;usg=AFQjCNFG9dCY9KR-qI47bwB8KXEInbBvZQ"/>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53540" cy="9601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88"/>
    </w:p>
    <w:p w:rsidR="00196B83" w:rsidRPr="00196B83" w:rsidRDefault="00196B83" w:rsidP="00196B83">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rFonts w:ascii="Verdana" w:hAnsi="Verdana" w:cs="Times New Roman"/>
          <w:bCs/>
          <w:kern w:val="36"/>
          <w:sz w:val="22"/>
          <w:szCs w:val="48"/>
        </w:rPr>
      </w:pPr>
      <w:r>
        <w:rPr>
          <w:rFonts w:ascii="Verdana" w:hAnsi="Verdana" w:cs="Times New Roman"/>
          <w:bCs/>
          <w:kern w:val="36"/>
          <w:sz w:val="22"/>
          <w:szCs w:val="48"/>
        </w:rPr>
        <w:t>4</w:t>
      </w:r>
      <w:r w:rsidRPr="00196B83">
        <w:rPr>
          <w:rFonts w:ascii="Verdana" w:hAnsi="Verdana" w:cs="Times New Roman"/>
          <w:bCs/>
          <w:kern w:val="36"/>
          <w:sz w:val="22"/>
          <w:szCs w:val="48"/>
        </w:rPr>
        <w:t xml:space="preserve"> – </w:t>
      </w:r>
      <w:r w:rsidR="00855630">
        <w:rPr>
          <w:rFonts w:ascii="Verdana" w:hAnsi="Verdana" w:cs="Times New Roman"/>
          <w:bCs/>
          <w:kern w:val="36"/>
          <w:sz w:val="22"/>
          <w:szCs w:val="48"/>
        </w:rPr>
        <w:t>___________________________</w:t>
      </w:r>
      <w:r w:rsidRPr="00196B83">
        <w:rPr>
          <w:rFonts w:ascii="Verdana" w:hAnsi="Verdana" w:cs="Times New Roman"/>
          <w:bCs/>
          <w:kern w:val="36"/>
          <w:sz w:val="22"/>
          <w:szCs w:val="48"/>
        </w:rPr>
        <w:t> : plus de 7 millions de personnes ont visité le château l’an dernier (dont 4 millions d’entrées payantes). C’est sans compter tous ceux qui ont flâné dans les jardins royaux.</w:t>
      </w:r>
    </w:p>
    <w:p w:rsidR="00196B83" w:rsidRDefault="000C7A61" w:rsidP="00196B83">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rFonts w:ascii="Verdana" w:hAnsi="Verdana" w:cs="Times New Roman"/>
          <w:bCs/>
          <w:kern w:val="36"/>
          <w:sz w:val="22"/>
          <w:szCs w:val="48"/>
        </w:rPr>
      </w:pPr>
      <w:bookmarkStart w:id="89" w:name="_Toc420338154"/>
      <w:r w:rsidRPr="00196B83">
        <w:rPr>
          <w:rFonts w:ascii="Verdana" w:hAnsi="Verdana" w:cs="Times New Roman"/>
          <w:bCs/>
          <w:noProof/>
          <w:kern w:val="36"/>
          <w:sz w:val="22"/>
          <w:szCs w:val="48"/>
        </w:rPr>
        <w:drawing>
          <wp:anchor distT="0" distB="0" distL="114300" distR="114300" simplePos="0" relativeHeight="252176384" behindDoc="0" locked="0" layoutInCell="1" allowOverlap="1" wp14:anchorId="1AC08568" wp14:editId="66CA9A68">
            <wp:simplePos x="0" y="0"/>
            <wp:positionH relativeFrom="column">
              <wp:posOffset>3257550</wp:posOffset>
            </wp:positionH>
            <wp:positionV relativeFrom="paragraph">
              <wp:posOffset>146685</wp:posOffset>
            </wp:positionV>
            <wp:extent cx="1649730" cy="777240"/>
            <wp:effectExtent l="0" t="0" r="7620" b="3810"/>
            <wp:wrapSquare wrapText="bothSides"/>
            <wp:docPr id="60" name="Image 60" descr="http://www.liligo.fr/magazine-voyage/content/uploads/fr/2013/07/pompid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iligo.fr/magazine-voyage/content/uploads/fr/2013/07/pompidou.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49730" cy="7772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90" w:name="_Toc420338155"/>
      <w:bookmarkEnd w:id="89"/>
    </w:p>
    <w:p w:rsidR="00196B83" w:rsidRPr="00196B83" w:rsidRDefault="00196B83" w:rsidP="00196B83">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rFonts w:ascii="Verdana" w:hAnsi="Verdana" w:cs="Times New Roman"/>
          <w:bCs/>
          <w:kern w:val="36"/>
          <w:sz w:val="22"/>
          <w:szCs w:val="48"/>
        </w:rPr>
      </w:pPr>
      <w:r>
        <w:rPr>
          <w:rFonts w:ascii="Verdana" w:hAnsi="Verdana" w:cs="Times New Roman"/>
          <w:bCs/>
          <w:kern w:val="36"/>
          <w:sz w:val="22"/>
          <w:szCs w:val="48"/>
        </w:rPr>
        <w:t xml:space="preserve">5 – </w:t>
      </w:r>
      <w:r w:rsidR="00855630">
        <w:rPr>
          <w:rFonts w:ascii="Verdana" w:hAnsi="Verdana" w:cs="Times New Roman"/>
          <w:bCs/>
          <w:kern w:val="36"/>
          <w:sz w:val="22"/>
          <w:szCs w:val="48"/>
        </w:rPr>
        <w:t>__________________</w:t>
      </w:r>
      <w:r>
        <w:rPr>
          <w:rFonts w:ascii="Verdana" w:hAnsi="Verdana" w:cs="Times New Roman"/>
          <w:bCs/>
          <w:kern w:val="36"/>
          <w:sz w:val="22"/>
          <w:szCs w:val="48"/>
        </w:rPr>
        <w:t> : </w:t>
      </w:r>
      <w:r w:rsidRPr="00196B83">
        <w:rPr>
          <w:rFonts w:ascii="Verdana" w:hAnsi="Verdana" w:cs="Times New Roman"/>
          <w:bCs/>
          <w:kern w:val="36"/>
          <w:sz w:val="22"/>
          <w:szCs w:val="48"/>
        </w:rPr>
        <w:t>près de 4 millions de personnes (3,8 millions) ont visité les expositions permanentes et temporaires du centre culturel, au centre de Paris.</w:t>
      </w:r>
      <w:bookmarkEnd w:id="90"/>
      <w:r w:rsidRPr="00196B83">
        <w:rPr>
          <w:rFonts w:ascii="Verdana" w:hAnsi="Verdana" w:cs="Times New Roman"/>
          <w:bCs/>
          <w:kern w:val="36"/>
          <w:sz w:val="22"/>
          <w:szCs w:val="48"/>
        </w:rPr>
        <w:t xml:space="preserve"> </w:t>
      </w:r>
    </w:p>
    <w:p w:rsidR="00196B83" w:rsidRPr="00196B83" w:rsidRDefault="00513137" w:rsidP="00196B83">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rFonts w:ascii="Verdana" w:hAnsi="Verdana" w:cs="Times New Roman"/>
          <w:bCs/>
          <w:kern w:val="36"/>
          <w:sz w:val="22"/>
          <w:szCs w:val="48"/>
        </w:rPr>
      </w:pPr>
      <w:r>
        <w:rPr>
          <w:noProof/>
        </w:rPr>
        <w:drawing>
          <wp:anchor distT="0" distB="0" distL="114300" distR="114300" simplePos="0" relativeHeight="252217344" behindDoc="0" locked="0" layoutInCell="1" allowOverlap="1" wp14:anchorId="22336576" wp14:editId="28C836DC">
            <wp:simplePos x="0" y="0"/>
            <wp:positionH relativeFrom="column">
              <wp:posOffset>0</wp:posOffset>
            </wp:positionH>
            <wp:positionV relativeFrom="paragraph">
              <wp:posOffset>69850</wp:posOffset>
            </wp:positionV>
            <wp:extent cx="1501140" cy="754380"/>
            <wp:effectExtent l="0" t="0" r="3810" b="7620"/>
            <wp:wrapSquare wrapText="bothSides"/>
            <wp:docPr id="15"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01140" cy="754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6B83" w:rsidRPr="00196B83" w:rsidRDefault="00196B83" w:rsidP="00196B83">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rFonts w:ascii="Verdana" w:hAnsi="Verdana" w:cs="Times New Roman"/>
          <w:bCs/>
          <w:kern w:val="36"/>
          <w:sz w:val="22"/>
          <w:szCs w:val="48"/>
        </w:rPr>
      </w:pPr>
      <w:bookmarkStart w:id="91" w:name="_Toc420338157"/>
      <w:bookmarkStart w:id="92" w:name="_Toc420338156"/>
      <w:r w:rsidRPr="00196B83">
        <w:rPr>
          <w:rFonts w:ascii="Verdana" w:hAnsi="Verdana" w:cs="Times New Roman"/>
          <w:bCs/>
          <w:noProof/>
          <w:kern w:val="36"/>
          <w:sz w:val="22"/>
          <w:szCs w:val="48"/>
        </w:rPr>
        <w:drawing>
          <wp:anchor distT="0" distB="0" distL="114300" distR="114300" simplePos="0" relativeHeight="252177408" behindDoc="0" locked="0" layoutInCell="1" allowOverlap="1" wp14:anchorId="473A4DEF" wp14:editId="22CCB473">
            <wp:simplePos x="0" y="0"/>
            <wp:positionH relativeFrom="column">
              <wp:posOffset>3923030</wp:posOffset>
            </wp:positionH>
            <wp:positionV relativeFrom="paragraph">
              <wp:posOffset>323850</wp:posOffset>
            </wp:positionV>
            <wp:extent cx="1178560" cy="784860"/>
            <wp:effectExtent l="0" t="0" r="2540" b="0"/>
            <wp:wrapSquare wrapText="bothSides"/>
            <wp:docPr id="61" name="Image 61" descr="http://www.liligo.fr/magazine-voyage/content/uploads/fr/2013/07/jardin-plan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iligo.fr/magazine-voyage/content/uploads/fr/2013/07/jardin-plantes.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78560" cy="7848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91"/>
      <w:r>
        <w:rPr>
          <w:rFonts w:ascii="Verdana" w:hAnsi="Verdana" w:cs="Times New Roman"/>
          <w:bCs/>
          <w:kern w:val="36"/>
          <w:sz w:val="22"/>
          <w:szCs w:val="48"/>
        </w:rPr>
        <w:t xml:space="preserve">6 – </w:t>
      </w:r>
      <w:r w:rsidR="00855630">
        <w:rPr>
          <w:rFonts w:ascii="Verdana" w:hAnsi="Verdana" w:cs="Times New Roman"/>
          <w:bCs/>
          <w:kern w:val="36"/>
          <w:sz w:val="22"/>
          <w:szCs w:val="48"/>
        </w:rPr>
        <w:t>_____________________</w:t>
      </w:r>
      <w:r>
        <w:rPr>
          <w:rFonts w:ascii="Verdana" w:hAnsi="Verdana" w:cs="Times New Roman"/>
          <w:bCs/>
          <w:kern w:val="36"/>
          <w:sz w:val="22"/>
          <w:szCs w:val="48"/>
        </w:rPr>
        <w:t> : 3,6 millions de visiteurs  </w:t>
      </w:r>
      <w:bookmarkEnd w:id="92"/>
      <w:r w:rsidR="000C7A61">
        <w:rPr>
          <w:rFonts w:ascii="Verdana" w:hAnsi="Verdana" w:cs="Times New Roman"/>
          <w:bCs/>
          <w:kern w:val="36"/>
          <w:sz w:val="22"/>
          <w:szCs w:val="48"/>
        </w:rPr>
        <w:t xml:space="preserve">ont visité sa riche collection d’art impressionniste </w:t>
      </w:r>
      <w:r w:rsidRPr="00196B83">
        <w:rPr>
          <w:rFonts w:ascii="Verdana" w:hAnsi="Verdana" w:cs="Times New Roman"/>
          <w:bCs/>
          <w:kern w:val="36"/>
          <w:sz w:val="22"/>
          <w:szCs w:val="48"/>
        </w:rPr>
        <w:t xml:space="preserve"> </w:t>
      </w:r>
    </w:p>
    <w:p w:rsidR="00196B83" w:rsidRDefault="00196B83" w:rsidP="00196B83">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rFonts w:ascii="Verdana" w:hAnsi="Verdana" w:cs="Times New Roman"/>
          <w:bCs/>
          <w:kern w:val="36"/>
          <w:sz w:val="22"/>
          <w:szCs w:val="48"/>
        </w:rPr>
      </w:pPr>
      <w:bookmarkStart w:id="93" w:name="_Toc420338158"/>
    </w:p>
    <w:p w:rsidR="000C7A61" w:rsidRDefault="00196B83" w:rsidP="00196B83">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rFonts w:ascii="Verdana" w:hAnsi="Verdana" w:cs="Times New Roman"/>
          <w:bCs/>
          <w:kern w:val="36"/>
          <w:sz w:val="22"/>
          <w:szCs w:val="48"/>
        </w:rPr>
      </w:pPr>
      <w:r>
        <w:rPr>
          <w:rFonts w:ascii="Verdana" w:hAnsi="Verdana" w:cs="Times New Roman"/>
          <w:bCs/>
          <w:kern w:val="36"/>
          <w:sz w:val="22"/>
          <w:szCs w:val="48"/>
        </w:rPr>
        <w:t xml:space="preserve">7 – </w:t>
      </w:r>
      <w:r w:rsidR="00855630">
        <w:rPr>
          <w:rFonts w:ascii="Verdana" w:hAnsi="Verdana" w:cs="Times New Roman"/>
          <w:bCs/>
          <w:kern w:val="36"/>
          <w:sz w:val="22"/>
          <w:szCs w:val="48"/>
        </w:rPr>
        <w:t>_______________________</w:t>
      </w:r>
      <w:r>
        <w:rPr>
          <w:rFonts w:ascii="Verdana" w:hAnsi="Verdana" w:cs="Times New Roman"/>
          <w:bCs/>
          <w:kern w:val="36"/>
          <w:sz w:val="22"/>
          <w:szCs w:val="48"/>
        </w:rPr>
        <w:t> : Un</w:t>
      </w:r>
      <w:r w:rsidRPr="00196B83">
        <w:rPr>
          <w:rFonts w:ascii="Verdana" w:hAnsi="Verdana" w:cs="Times New Roman"/>
          <w:bCs/>
          <w:kern w:val="36"/>
          <w:sz w:val="22"/>
          <w:szCs w:val="48"/>
        </w:rPr>
        <w:t xml:space="preserve"> oasis d’air pur, </w:t>
      </w:r>
    </w:p>
    <w:p w:rsidR="00196B83" w:rsidRPr="00196B83" w:rsidRDefault="00196B83" w:rsidP="00196B83">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rFonts w:ascii="Verdana" w:hAnsi="Verdana" w:cs="Times New Roman"/>
          <w:bCs/>
          <w:kern w:val="36"/>
          <w:sz w:val="22"/>
          <w:szCs w:val="48"/>
        </w:rPr>
      </w:pPr>
      <w:r w:rsidRPr="00196B83">
        <w:rPr>
          <w:rFonts w:ascii="Verdana" w:hAnsi="Verdana" w:cs="Times New Roman"/>
          <w:bCs/>
          <w:kern w:val="36"/>
          <w:sz w:val="22"/>
          <w:szCs w:val="48"/>
        </w:rPr>
        <w:t>2 millions de personnes sont venues y découvrir les plantes du monde entier et se relaxer.</w:t>
      </w:r>
      <w:bookmarkEnd w:id="93"/>
    </w:p>
    <w:p w:rsidR="00196B83" w:rsidRPr="00196B83" w:rsidRDefault="000C7A61" w:rsidP="00196B83">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rFonts w:ascii="Verdana" w:hAnsi="Verdana" w:cs="Times New Roman"/>
          <w:bCs/>
          <w:kern w:val="36"/>
          <w:sz w:val="22"/>
          <w:szCs w:val="48"/>
        </w:rPr>
      </w:pPr>
      <w:r>
        <w:rPr>
          <w:noProof/>
        </w:rPr>
        <w:drawing>
          <wp:anchor distT="0" distB="0" distL="114300" distR="114300" simplePos="0" relativeHeight="252218368" behindDoc="0" locked="0" layoutInCell="1" allowOverlap="1" wp14:anchorId="23020F80" wp14:editId="21197559">
            <wp:simplePos x="0" y="0"/>
            <wp:positionH relativeFrom="column">
              <wp:posOffset>-53340</wp:posOffset>
            </wp:positionH>
            <wp:positionV relativeFrom="paragraph">
              <wp:posOffset>111760</wp:posOffset>
            </wp:positionV>
            <wp:extent cx="1196340" cy="769620"/>
            <wp:effectExtent l="0" t="0" r="3810" b="0"/>
            <wp:wrapSquare wrapText="bothSides"/>
            <wp:docPr id="18"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96340" cy="769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6B83" w:rsidRPr="00196B83" w:rsidRDefault="000C7A61" w:rsidP="00196B83">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rFonts w:ascii="Verdana" w:hAnsi="Verdana" w:cs="Times New Roman"/>
          <w:bCs/>
          <w:kern w:val="36"/>
          <w:sz w:val="22"/>
          <w:szCs w:val="48"/>
        </w:rPr>
      </w:pPr>
      <w:bookmarkStart w:id="94" w:name="_Toc420338159"/>
      <w:r>
        <w:rPr>
          <w:rFonts w:ascii="Verdana" w:hAnsi="Verdana" w:cs="Times New Roman"/>
          <w:bCs/>
          <w:kern w:val="36"/>
          <w:sz w:val="22"/>
          <w:szCs w:val="48"/>
        </w:rPr>
        <w:t xml:space="preserve"> </w:t>
      </w:r>
      <w:r w:rsidR="00196B83">
        <w:rPr>
          <w:rFonts w:ascii="Verdana" w:hAnsi="Verdana" w:cs="Times New Roman"/>
          <w:bCs/>
          <w:kern w:val="36"/>
          <w:sz w:val="22"/>
          <w:szCs w:val="48"/>
        </w:rPr>
        <w:t>8</w:t>
      </w:r>
      <w:r w:rsidR="00196B83" w:rsidRPr="00196B83">
        <w:rPr>
          <w:rFonts w:ascii="Verdana" w:hAnsi="Verdana" w:cs="Times New Roman"/>
          <w:bCs/>
          <w:kern w:val="36"/>
          <w:sz w:val="22"/>
          <w:szCs w:val="48"/>
        </w:rPr>
        <w:t xml:space="preserve"> – </w:t>
      </w:r>
      <w:r w:rsidR="00855630">
        <w:rPr>
          <w:rFonts w:ascii="Verdana" w:hAnsi="Verdana" w:cs="Times New Roman"/>
          <w:bCs/>
          <w:kern w:val="36"/>
          <w:sz w:val="22"/>
          <w:szCs w:val="48"/>
        </w:rPr>
        <w:t>_____________________________</w:t>
      </w:r>
      <w:r w:rsidR="00196B83">
        <w:rPr>
          <w:rFonts w:ascii="Verdana" w:hAnsi="Verdana" w:cs="Times New Roman"/>
          <w:bCs/>
          <w:kern w:val="36"/>
          <w:sz w:val="22"/>
          <w:szCs w:val="48"/>
        </w:rPr>
        <w:t> : </w:t>
      </w:r>
      <w:r w:rsidR="00196B83" w:rsidRPr="00196B83">
        <w:rPr>
          <w:rFonts w:ascii="Verdana" w:hAnsi="Verdana" w:cs="Times New Roman"/>
          <w:bCs/>
          <w:kern w:val="36"/>
          <w:sz w:val="22"/>
          <w:szCs w:val="48"/>
        </w:rPr>
        <w:t>dans le parc de La Villette au nord-est de Paris, la science a la cote. 1,7 million de personnes sont venues s’y cultiver l’année dernière.</w:t>
      </w:r>
      <w:bookmarkEnd w:id="94"/>
    </w:p>
    <w:p w:rsidR="00196B83" w:rsidRDefault="00196B83">
      <w:pPr>
        <w:jc w:val="left"/>
        <w:rPr>
          <w:rFonts w:asciiTheme="minorHAnsi" w:hAnsiTheme="minorHAnsi" w:cstheme="minorHAnsi"/>
          <w:b/>
          <w:noProof/>
          <w:szCs w:val="24"/>
        </w:rPr>
      </w:pPr>
    </w:p>
    <w:p w:rsidR="00086B90" w:rsidRPr="00086B90" w:rsidRDefault="00086B90"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b/>
          <w:noProof/>
          <w:sz w:val="28"/>
        </w:rPr>
      </w:pPr>
      <w:r w:rsidRPr="00086B90">
        <w:rPr>
          <w:b/>
          <w:noProof/>
          <w:sz w:val="28"/>
        </w:rPr>
        <w:drawing>
          <wp:anchor distT="0" distB="0" distL="114300" distR="114300" simplePos="0" relativeHeight="252129280" behindDoc="0" locked="0" layoutInCell="1" allowOverlap="1" wp14:anchorId="6E427475" wp14:editId="067A9B40">
            <wp:simplePos x="0" y="0"/>
            <wp:positionH relativeFrom="column">
              <wp:posOffset>59055</wp:posOffset>
            </wp:positionH>
            <wp:positionV relativeFrom="paragraph">
              <wp:posOffset>5715</wp:posOffset>
            </wp:positionV>
            <wp:extent cx="445770" cy="465455"/>
            <wp:effectExtent l="0" t="0" r="0" b="0"/>
            <wp:wrapSquare wrapText="bothSides"/>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y question 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45770" cy="465455"/>
                    </a:xfrm>
                    <a:prstGeom prst="rect">
                      <a:avLst/>
                    </a:prstGeom>
                  </pic:spPr>
                </pic:pic>
              </a:graphicData>
            </a:graphic>
            <wp14:sizeRelH relativeFrom="page">
              <wp14:pctWidth>0</wp14:pctWidth>
            </wp14:sizeRelH>
            <wp14:sizeRelV relativeFrom="page">
              <wp14:pctHeight>0</wp14:pctHeight>
            </wp14:sizeRelV>
          </wp:anchor>
        </w:drawing>
      </w:r>
      <w:r w:rsidRPr="00086B90">
        <w:rPr>
          <w:b/>
          <w:noProof/>
          <w:sz w:val="28"/>
        </w:rPr>
        <w:t>Les événements culturels nationaux et européens</w:t>
      </w:r>
    </w:p>
    <w:p w:rsidR="00086B90" w:rsidRDefault="00086B90"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r>
        <w:rPr>
          <w:noProof/>
        </w:rPr>
        <w:t xml:space="preserve">Le Ministère français de la culture organise des </w:t>
      </w:r>
      <w:r w:rsidR="00855630">
        <w:rPr>
          <w:noProof/>
        </w:rPr>
        <w:t>___________________</w:t>
      </w:r>
      <w:r>
        <w:rPr>
          <w:noProof/>
        </w:rPr>
        <w:t xml:space="preserve"> ayant un impact touristique non négligeable.</w:t>
      </w:r>
    </w:p>
    <w:p w:rsidR="00086B90" w:rsidRPr="00086B90" w:rsidRDefault="00086B90"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i/>
        </w:rPr>
      </w:pPr>
      <w:r w:rsidRPr="00086B90">
        <w:rPr>
          <w:i/>
          <w:noProof/>
        </w:rPr>
        <w:t xml:space="preserve">Exemple : </w:t>
      </w:r>
      <w:r w:rsidRPr="00086B90">
        <w:rPr>
          <w:b/>
          <w:i/>
          <w:noProof/>
        </w:rPr>
        <w:t>les journées nationales du patrimoine et les journées européennes du patrimoine</w:t>
      </w:r>
      <w:r w:rsidR="000C7A61">
        <w:rPr>
          <w:i/>
          <w:noProof/>
        </w:rPr>
        <w:t xml:space="preserve"> </w:t>
      </w:r>
    </w:p>
    <w:p w:rsidR="00086B90" w:rsidRDefault="00086B90" w:rsidP="00594668">
      <w:pPr>
        <w:pStyle w:val="Normal1"/>
      </w:pPr>
    </w:p>
    <w:p w:rsidR="00691A3A" w:rsidRPr="00AC17C0" w:rsidRDefault="00691A3A" w:rsidP="00594668">
      <w:pPr>
        <w:pStyle w:val="Normal1"/>
      </w:pPr>
    </w:p>
    <w:p w:rsidR="00DD419A" w:rsidRPr="00DD419A" w:rsidRDefault="00F465AE"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b/>
          <w:noProof/>
        </w:rPr>
      </w:pPr>
      <w:r>
        <w:rPr>
          <w:noProof/>
        </w:rPr>
        <w:drawing>
          <wp:anchor distT="0" distB="0" distL="114300" distR="114300" simplePos="0" relativeHeight="252138496" behindDoc="0" locked="0" layoutInCell="1" allowOverlap="1" wp14:anchorId="28A2ABB6" wp14:editId="03A22735">
            <wp:simplePos x="0" y="0"/>
            <wp:positionH relativeFrom="column">
              <wp:posOffset>0</wp:posOffset>
            </wp:positionH>
            <wp:positionV relativeFrom="paragraph">
              <wp:posOffset>29210</wp:posOffset>
            </wp:positionV>
            <wp:extent cx="1432560" cy="951865"/>
            <wp:effectExtent l="0" t="0" r="0" b="635"/>
            <wp:wrapSquare wrapText="bothSides"/>
            <wp:docPr id="42"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32560" cy="951865"/>
                    </a:xfrm>
                    <a:prstGeom prst="rect">
                      <a:avLst/>
                    </a:prstGeom>
                    <a:noFill/>
                    <a:ln>
                      <a:noFill/>
                    </a:ln>
                  </pic:spPr>
                </pic:pic>
              </a:graphicData>
            </a:graphic>
            <wp14:sizeRelH relativeFrom="page">
              <wp14:pctWidth>0</wp14:pctWidth>
            </wp14:sizeRelH>
            <wp14:sizeRelV relativeFrom="page">
              <wp14:pctHeight>0</wp14:pctHeight>
            </wp14:sizeRelV>
          </wp:anchor>
        </w:drawing>
      </w:r>
      <w:r w:rsidR="00DD419A" w:rsidRPr="00DD419A">
        <w:rPr>
          <w:b/>
          <w:noProof/>
          <w:sz w:val="28"/>
        </w:rPr>
        <w:t>Les musées</w:t>
      </w:r>
    </w:p>
    <w:p w:rsidR="00DD419A" w:rsidRDefault="00DD419A" w:rsidP="00594668">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r>
        <w:rPr>
          <w:noProof/>
        </w:rPr>
        <w:t xml:space="preserve">Parmi les 1218 musées de France, </w:t>
      </w:r>
      <w:r w:rsidRPr="00691A3A">
        <w:rPr>
          <w:b/>
          <w:noProof/>
        </w:rPr>
        <w:t xml:space="preserve">82% relèvent des </w:t>
      </w:r>
      <w:r w:rsidR="00855630">
        <w:rPr>
          <w:b/>
          <w:noProof/>
        </w:rPr>
        <w:t>____________________________</w:t>
      </w:r>
      <w:r w:rsidR="000C7A61">
        <w:rPr>
          <w:noProof/>
        </w:rPr>
        <w:t xml:space="preserve"> </w:t>
      </w:r>
      <w:r>
        <w:rPr>
          <w:noProof/>
        </w:rPr>
        <w:t>, 13% de personnes morales (associationsou fondations) et 5% de l’Etat.</w:t>
      </w:r>
    </w:p>
    <w:p w:rsidR="00DD419A" w:rsidRPr="00AC17C0" w:rsidRDefault="00DD419A" w:rsidP="00594668">
      <w:pPr>
        <w:pStyle w:val="Normal1"/>
      </w:pPr>
    </w:p>
    <w:p w:rsidR="00DD419A" w:rsidRDefault="00DD419A" w:rsidP="00DD419A">
      <w:pPr>
        <w:pStyle w:val="Normal1"/>
      </w:pPr>
    </w:p>
    <w:p w:rsidR="00594668" w:rsidRPr="00893722" w:rsidRDefault="00594668" w:rsidP="00DD419A">
      <w:pPr>
        <w:pStyle w:val="Normal1"/>
      </w:pPr>
    </w:p>
    <w:p w:rsidR="00DD419A" w:rsidRPr="00DD419A" w:rsidRDefault="00F465AE" w:rsidP="00DD419A">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b/>
          <w:noProof/>
        </w:rPr>
      </w:pPr>
      <w:r>
        <w:rPr>
          <w:noProof/>
        </w:rPr>
        <w:drawing>
          <wp:anchor distT="0" distB="0" distL="114300" distR="114300" simplePos="0" relativeHeight="252139520" behindDoc="0" locked="0" layoutInCell="1" allowOverlap="1" wp14:anchorId="7EC6D7AB" wp14:editId="2D4CBCE6">
            <wp:simplePos x="0" y="0"/>
            <wp:positionH relativeFrom="column">
              <wp:posOffset>0</wp:posOffset>
            </wp:positionH>
            <wp:positionV relativeFrom="paragraph">
              <wp:posOffset>33020</wp:posOffset>
            </wp:positionV>
            <wp:extent cx="1225550" cy="815340"/>
            <wp:effectExtent l="0" t="0" r="0" b="3810"/>
            <wp:wrapSquare wrapText="bothSides"/>
            <wp:docPr id="43"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25550" cy="815340"/>
                    </a:xfrm>
                    <a:prstGeom prst="rect">
                      <a:avLst/>
                    </a:prstGeom>
                    <a:noFill/>
                    <a:ln>
                      <a:noFill/>
                    </a:ln>
                  </pic:spPr>
                </pic:pic>
              </a:graphicData>
            </a:graphic>
            <wp14:sizeRelH relativeFrom="page">
              <wp14:pctWidth>0</wp14:pctWidth>
            </wp14:sizeRelH>
            <wp14:sizeRelV relativeFrom="page">
              <wp14:pctHeight>0</wp14:pctHeight>
            </wp14:sizeRelV>
          </wp:anchor>
        </w:drawing>
      </w:r>
      <w:r w:rsidR="00DD419A" w:rsidRPr="00DD419A">
        <w:rPr>
          <w:b/>
          <w:noProof/>
          <w:sz w:val="28"/>
        </w:rPr>
        <w:t xml:space="preserve">Les </w:t>
      </w:r>
      <w:r w:rsidR="00DD419A">
        <w:rPr>
          <w:b/>
          <w:noProof/>
          <w:sz w:val="28"/>
        </w:rPr>
        <w:t>châteaux</w:t>
      </w:r>
    </w:p>
    <w:p w:rsidR="00DD419A" w:rsidRDefault="00DD419A" w:rsidP="00DD419A">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r>
        <w:rPr>
          <w:noProof/>
        </w:rPr>
        <w:t xml:space="preserve">Héritiers ou acquéreurs de </w:t>
      </w:r>
      <w:r w:rsidR="00691A3A">
        <w:rPr>
          <w:noProof/>
        </w:rPr>
        <w:t>d</w:t>
      </w:r>
      <w:r>
        <w:rPr>
          <w:noProof/>
        </w:rPr>
        <w:t xml:space="preserve">emeures historiques, </w:t>
      </w:r>
      <w:r w:rsidRPr="00691A3A">
        <w:rPr>
          <w:b/>
          <w:noProof/>
        </w:rPr>
        <w:t xml:space="preserve">les propriétaires </w:t>
      </w:r>
      <w:r w:rsidR="00855630">
        <w:rPr>
          <w:b/>
          <w:noProof/>
        </w:rPr>
        <w:t>__________</w:t>
      </w:r>
      <w:r>
        <w:rPr>
          <w:noProof/>
        </w:rPr>
        <w:t xml:space="preserve"> ont souvent pour objectif g</w:t>
      </w:r>
      <w:r w:rsidR="00DA4A2A">
        <w:rPr>
          <w:noProof/>
        </w:rPr>
        <w:t xml:space="preserve">érer leur patrimoine immobilier. Ils entretiennent leur patrimoine en </w:t>
      </w:r>
      <w:r w:rsidR="00DA4A2A" w:rsidRPr="00691A3A">
        <w:rPr>
          <w:b/>
          <w:noProof/>
        </w:rPr>
        <w:t>l’ouvrant au public ou en créant des activités annexes</w:t>
      </w:r>
      <w:r w:rsidR="00DA4A2A">
        <w:rPr>
          <w:noProof/>
        </w:rPr>
        <w:t> : location de salles, hébergement au château, tournage de films, visite de vignobles ….</w:t>
      </w:r>
    </w:p>
    <w:p w:rsidR="00DA4A2A" w:rsidRDefault="00DA4A2A" w:rsidP="00DA4A2A">
      <w:pPr>
        <w:pStyle w:val="Normal1"/>
      </w:pPr>
    </w:p>
    <w:p w:rsidR="00594668" w:rsidRDefault="00594668" w:rsidP="00DA4A2A">
      <w:pPr>
        <w:pStyle w:val="Normal1"/>
      </w:pPr>
    </w:p>
    <w:p w:rsidR="00594668" w:rsidRPr="00893722" w:rsidRDefault="00594668" w:rsidP="00DA4A2A">
      <w:pPr>
        <w:pStyle w:val="Normal1"/>
      </w:pPr>
    </w:p>
    <w:p w:rsidR="00DA4A2A" w:rsidRPr="00DD419A" w:rsidRDefault="00DA4A2A" w:rsidP="00DA4A2A">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b/>
          <w:noProof/>
        </w:rPr>
      </w:pPr>
      <w:r>
        <w:rPr>
          <w:noProof/>
        </w:rPr>
        <w:drawing>
          <wp:anchor distT="0" distB="0" distL="114300" distR="114300" simplePos="0" relativeHeight="252137472" behindDoc="0" locked="0" layoutInCell="1" allowOverlap="1" wp14:anchorId="73F78E1B" wp14:editId="7B1397BE">
            <wp:simplePos x="0" y="0"/>
            <wp:positionH relativeFrom="column">
              <wp:posOffset>-140970</wp:posOffset>
            </wp:positionH>
            <wp:positionV relativeFrom="paragraph">
              <wp:posOffset>68580</wp:posOffset>
            </wp:positionV>
            <wp:extent cx="1715135" cy="1143000"/>
            <wp:effectExtent l="0" t="0" r="0" b="0"/>
            <wp:wrapSquare wrapText="bothSides"/>
            <wp:docPr id="40" name="Image 40" descr="http://www.tourismebretagne.com/var/crtbre/storage/images/media/images/decouvrir/emblematiques/baie-du-mont-saint-michel/baie-du-mt-st-michel/575658-1-fre-FR/baie-du-mt-st-michel_large_rw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ourismebretagne.com/var/crtbre/storage/images/media/images/decouvrir/emblematiques/baie-du-mont-saint-michel/baie-du-mt-st-michel/575658-1-fre-FR/baie-du-mt-st-michel_large_rwd.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15135"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8"/>
        </w:rPr>
        <w:t>Les sites remarquables</w:t>
      </w:r>
    </w:p>
    <w:p w:rsidR="00DA4A2A" w:rsidRDefault="00DA4A2A" w:rsidP="00DA4A2A">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noProof/>
        </w:rPr>
      </w:pPr>
      <w:r w:rsidRPr="00691A3A">
        <w:rPr>
          <w:b/>
          <w:noProof/>
        </w:rPr>
        <w:t>Les communes, départements ou régions</w:t>
      </w:r>
      <w:r>
        <w:rPr>
          <w:noProof/>
        </w:rPr>
        <w:t xml:space="preserve"> gérent une partie importante du patrimoine culturel national classé « </w:t>
      </w:r>
      <w:r w:rsidRPr="00F465AE">
        <w:rPr>
          <w:b/>
          <w:noProof/>
        </w:rPr>
        <w:t>site remarquable</w:t>
      </w:r>
      <w:r>
        <w:rPr>
          <w:noProof/>
        </w:rPr>
        <w:t> »</w:t>
      </w:r>
    </w:p>
    <w:p w:rsidR="00DA4A2A" w:rsidRPr="00DA4A2A" w:rsidRDefault="00DA4A2A" w:rsidP="00DA4A2A">
      <w:pPr>
        <w:pStyle w:val="Normal1"/>
        <w:pBdr>
          <w:top w:val="single" w:sz="12" w:space="1" w:color="4F81BD" w:themeColor="accent1"/>
          <w:left w:val="single" w:sz="12" w:space="4" w:color="4F81BD" w:themeColor="accent1"/>
          <w:bottom w:val="single" w:sz="12" w:space="1" w:color="4F81BD" w:themeColor="accent1"/>
          <w:right w:val="single" w:sz="12" w:space="4" w:color="4F81BD" w:themeColor="accent1"/>
        </w:pBdr>
        <w:rPr>
          <w:i/>
          <w:noProof/>
        </w:rPr>
      </w:pPr>
      <w:r w:rsidRPr="00DA4A2A">
        <w:rPr>
          <w:i/>
          <w:noProof/>
        </w:rPr>
        <w:t xml:space="preserve">Exemple : le </w:t>
      </w:r>
      <w:r w:rsidR="00855630">
        <w:rPr>
          <w:i/>
          <w:noProof/>
        </w:rPr>
        <w:t>____________________</w:t>
      </w:r>
      <w:r w:rsidRPr="00DA4A2A">
        <w:rPr>
          <w:i/>
          <w:noProof/>
        </w:rPr>
        <w:t xml:space="preserve"> est l’un des sites touristiques les plus visités de France. Mondialement connu, il attire environ 2,5 millions de visiteurs chaque année. </w:t>
      </w:r>
    </w:p>
    <w:p w:rsidR="00691A3A" w:rsidRDefault="00691A3A" w:rsidP="00B84940"/>
    <w:p w:rsidR="00594668" w:rsidRDefault="00594668">
      <w:pPr>
        <w:jc w:val="left"/>
        <w:rPr>
          <w:rFonts w:asciiTheme="minorHAnsi" w:hAnsiTheme="minorHAnsi" w:cs="Times New Roman"/>
          <w:b/>
          <w:bCs/>
          <w:kern w:val="32"/>
          <w:sz w:val="32"/>
          <w:szCs w:val="32"/>
          <w:u w:val="single"/>
        </w:rPr>
      </w:pPr>
      <w:bookmarkStart w:id="95" w:name="_Toc448761901"/>
      <w:r>
        <w:br w:type="page"/>
      </w:r>
    </w:p>
    <w:p w:rsidR="009F3DE1" w:rsidRDefault="00594668" w:rsidP="009F3DE1">
      <w:pPr>
        <w:pStyle w:val="Titre1"/>
      </w:pPr>
      <w:bookmarkStart w:id="96" w:name="_Toc449185760"/>
      <w:r>
        <w:lastRenderedPageBreak/>
        <w:t>Classements</w:t>
      </w:r>
      <w:bookmarkEnd w:id="95"/>
      <w:bookmarkEnd w:id="96"/>
      <w:r w:rsidR="000C7A61">
        <w:t xml:space="preserve"> et labels</w:t>
      </w:r>
    </w:p>
    <w:p w:rsidR="009F3DE1" w:rsidRDefault="009F3DE1" w:rsidP="009F3DE1">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
        </w:rPr>
      </w:pPr>
      <w:r>
        <w:rPr>
          <w:rFonts w:asciiTheme="minorHAnsi" w:hAnsiTheme="minorHAnsi" w:cstheme="minorHAnsi"/>
          <w:b/>
        </w:rPr>
        <w:sym w:font="Wingdings" w:char="F0C4"/>
      </w:r>
      <w:r>
        <w:rPr>
          <w:rFonts w:asciiTheme="minorHAnsi" w:hAnsiTheme="minorHAnsi" w:cstheme="minorHAnsi"/>
          <w:b/>
        </w:rPr>
        <w:t xml:space="preserve"> </w:t>
      </w:r>
      <w:r w:rsidRPr="00324FAC">
        <w:rPr>
          <w:rFonts w:asciiTheme="minorHAnsi" w:hAnsiTheme="minorHAnsi" w:cstheme="minorHAnsi"/>
          <w:b/>
        </w:rPr>
        <w:t xml:space="preserve">Le classement </w:t>
      </w:r>
      <w:r w:rsidR="00594668">
        <w:rPr>
          <w:rFonts w:asciiTheme="minorHAnsi" w:hAnsiTheme="minorHAnsi" w:cstheme="minorHAnsi"/>
          <w:b/>
        </w:rPr>
        <w:t>des hébergements</w:t>
      </w:r>
      <w:r w:rsidR="00617930">
        <w:rPr>
          <w:rFonts w:asciiTheme="minorHAnsi" w:hAnsiTheme="minorHAnsi" w:cstheme="minorHAnsi"/>
          <w:b/>
        </w:rPr>
        <w:t xml:space="preserve"> touristiques</w:t>
      </w:r>
      <w:r w:rsidRPr="00324FAC">
        <w:rPr>
          <w:rFonts w:asciiTheme="minorHAnsi" w:hAnsiTheme="minorHAnsi" w:cstheme="minorHAnsi"/>
          <w:b/>
        </w:rPr>
        <w:t xml:space="preserve"> : </w:t>
      </w:r>
    </w:p>
    <w:p w:rsidR="00594668" w:rsidRDefault="00594668" w:rsidP="009F3DE1">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
        </w:rPr>
      </w:pPr>
      <w:r>
        <w:rPr>
          <w:noProof/>
        </w:rPr>
        <w:drawing>
          <wp:anchor distT="0" distB="0" distL="114300" distR="114300" simplePos="0" relativeHeight="252141568" behindDoc="0" locked="0" layoutInCell="1" allowOverlap="1" wp14:anchorId="39B150A1" wp14:editId="626F0D06">
            <wp:simplePos x="0" y="0"/>
            <wp:positionH relativeFrom="column">
              <wp:posOffset>1805940</wp:posOffset>
            </wp:positionH>
            <wp:positionV relativeFrom="paragraph">
              <wp:posOffset>-3810</wp:posOffset>
            </wp:positionV>
            <wp:extent cx="4213860" cy="1211580"/>
            <wp:effectExtent l="0" t="0" r="0" b="7620"/>
            <wp:wrapNone/>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4222695" cy="1214120"/>
                    </a:xfrm>
                    <a:prstGeom prst="rect">
                      <a:avLst/>
                    </a:prstGeom>
                  </pic:spPr>
                </pic:pic>
              </a:graphicData>
            </a:graphic>
            <wp14:sizeRelH relativeFrom="page">
              <wp14:pctWidth>0</wp14:pctWidth>
            </wp14:sizeRelH>
            <wp14:sizeRelV relativeFrom="page">
              <wp14:pctHeight>0</wp14:pctHeight>
            </wp14:sizeRelV>
          </wp:anchor>
        </w:drawing>
      </w:r>
    </w:p>
    <w:p w:rsidR="00594668" w:rsidRDefault="00594668" w:rsidP="009F3DE1">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
          <w:sz w:val="24"/>
        </w:rPr>
      </w:pPr>
      <w:r>
        <w:rPr>
          <w:noProof/>
        </w:rPr>
        <w:drawing>
          <wp:anchor distT="0" distB="0" distL="114300" distR="114300" simplePos="0" relativeHeight="252142592" behindDoc="0" locked="0" layoutInCell="1" allowOverlap="1" wp14:anchorId="59538588" wp14:editId="743690E3">
            <wp:simplePos x="0" y="0"/>
            <wp:positionH relativeFrom="column">
              <wp:posOffset>342900</wp:posOffset>
            </wp:positionH>
            <wp:positionV relativeFrom="paragraph">
              <wp:posOffset>29845</wp:posOffset>
            </wp:positionV>
            <wp:extent cx="1074420" cy="708660"/>
            <wp:effectExtent l="0" t="0" r="0" b="0"/>
            <wp:wrapSquare wrapText="bothSides"/>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1074420" cy="708660"/>
                    </a:xfrm>
                    <a:prstGeom prst="rect">
                      <a:avLst/>
                    </a:prstGeom>
                  </pic:spPr>
                </pic:pic>
              </a:graphicData>
            </a:graphic>
            <wp14:sizeRelH relativeFrom="page">
              <wp14:pctWidth>0</wp14:pctWidth>
            </wp14:sizeRelH>
            <wp14:sizeRelV relativeFrom="page">
              <wp14:pctHeight>0</wp14:pctHeight>
            </wp14:sizeRelV>
          </wp:anchor>
        </w:drawing>
      </w:r>
    </w:p>
    <w:p w:rsidR="00594668" w:rsidRDefault="00594668" w:rsidP="009F3DE1">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
          <w:sz w:val="24"/>
        </w:rPr>
      </w:pPr>
    </w:p>
    <w:p w:rsidR="00594668" w:rsidRDefault="00594668" w:rsidP="009F3DE1">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
          <w:sz w:val="24"/>
        </w:rPr>
      </w:pPr>
    </w:p>
    <w:p w:rsidR="00594668" w:rsidRDefault="00594668" w:rsidP="009F3DE1">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
          <w:sz w:val="24"/>
        </w:rPr>
      </w:pPr>
    </w:p>
    <w:p w:rsidR="00594668" w:rsidRDefault="00594668" w:rsidP="009F3DE1">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
          <w:sz w:val="24"/>
        </w:rPr>
      </w:pPr>
    </w:p>
    <w:p w:rsidR="009F3DE1" w:rsidRPr="00324FAC" w:rsidRDefault="009B6E0C" w:rsidP="009F3DE1">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
          <w:sz w:val="24"/>
        </w:rPr>
      </w:pPr>
      <w:r>
        <w:rPr>
          <w:rFonts w:asciiTheme="minorHAnsi" w:hAnsiTheme="minorHAnsi" w:cstheme="minorHAnsi"/>
          <w:b/>
          <w:sz w:val="24"/>
        </w:rPr>
        <w:sym w:font="Wingdings" w:char="F0E0"/>
      </w:r>
      <w:r w:rsidR="00594668">
        <w:rPr>
          <w:rFonts w:asciiTheme="minorHAnsi" w:hAnsiTheme="minorHAnsi" w:cstheme="minorHAnsi"/>
          <w:b/>
          <w:sz w:val="24"/>
        </w:rPr>
        <w:t xml:space="preserve"> </w:t>
      </w:r>
      <w:r>
        <w:rPr>
          <w:rFonts w:asciiTheme="minorHAnsi" w:hAnsiTheme="minorHAnsi" w:cstheme="minorHAnsi"/>
          <w:b/>
          <w:sz w:val="24"/>
        </w:rPr>
        <w:t>D</w:t>
      </w:r>
      <w:r w:rsidR="00594668">
        <w:rPr>
          <w:rFonts w:asciiTheme="minorHAnsi" w:hAnsiTheme="minorHAnsi" w:cstheme="minorHAnsi"/>
          <w:b/>
          <w:sz w:val="24"/>
        </w:rPr>
        <w:t xml:space="preserve">es établissements classés : </w:t>
      </w:r>
      <w:r w:rsidR="009F3DE1" w:rsidRPr="00324FAC">
        <w:rPr>
          <w:rFonts w:asciiTheme="minorHAnsi" w:hAnsiTheme="minorHAnsi" w:cstheme="minorHAnsi"/>
          <w:b/>
          <w:sz w:val="24"/>
        </w:rPr>
        <w:t>des professionnels engagés</w:t>
      </w:r>
      <w:r>
        <w:rPr>
          <w:rFonts w:asciiTheme="minorHAnsi" w:hAnsiTheme="minorHAnsi" w:cstheme="minorHAnsi"/>
          <w:b/>
          <w:sz w:val="24"/>
        </w:rPr>
        <w:t xml:space="preserve"> : </w:t>
      </w:r>
    </w:p>
    <w:p w:rsidR="009F3DE1" w:rsidRDefault="009B6E0C" w:rsidP="009F3DE1">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Cs/>
          <w:sz w:val="24"/>
        </w:rPr>
      </w:pPr>
      <w:r>
        <w:rPr>
          <w:rFonts w:asciiTheme="minorHAnsi" w:hAnsiTheme="minorHAnsi" w:cstheme="minorHAnsi"/>
          <w:bCs/>
          <w:sz w:val="24"/>
        </w:rPr>
        <w:t xml:space="preserve">Le classement est une démarche </w:t>
      </w:r>
      <w:r w:rsidR="00855630">
        <w:rPr>
          <w:rFonts w:asciiTheme="minorHAnsi" w:hAnsiTheme="minorHAnsi" w:cstheme="minorHAnsi"/>
          <w:b/>
          <w:bCs/>
          <w:sz w:val="24"/>
        </w:rPr>
        <w:t>_________________</w:t>
      </w:r>
      <w:r>
        <w:rPr>
          <w:rFonts w:asciiTheme="minorHAnsi" w:hAnsiTheme="minorHAnsi" w:cstheme="minorHAnsi"/>
          <w:b/>
          <w:bCs/>
          <w:sz w:val="24"/>
        </w:rPr>
        <w:t xml:space="preserve"> valable 5 ans</w:t>
      </w:r>
      <w:r>
        <w:rPr>
          <w:rFonts w:asciiTheme="minorHAnsi" w:hAnsiTheme="minorHAnsi" w:cstheme="minorHAnsi"/>
          <w:bCs/>
          <w:sz w:val="24"/>
        </w:rPr>
        <w:t xml:space="preserve">. </w:t>
      </w:r>
      <w:r w:rsidRPr="00324FAC">
        <w:rPr>
          <w:rFonts w:asciiTheme="minorHAnsi" w:hAnsiTheme="minorHAnsi" w:cstheme="minorHAnsi"/>
          <w:bCs/>
          <w:sz w:val="24"/>
        </w:rPr>
        <w:t xml:space="preserve">De </w:t>
      </w:r>
      <w:r>
        <w:rPr>
          <w:rFonts w:asciiTheme="minorHAnsi" w:hAnsiTheme="minorHAnsi" w:cstheme="minorHAnsi"/>
          <w:bCs/>
          <w:sz w:val="24"/>
        </w:rPr>
        <w:sym w:font="Wingdings" w:char="F0AB"/>
      </w:r>
      <w:r w:rsidRPr="00324FAC">
        <w:rPr>
          <w:rFonts w:asciiTheme="minorHAnsi" w:hAnsiTheme="minorHAnsi" w:cstheme="minorHAnsi"/>
          <w:bCs/>
          <w:sz w:val="24"/>
        </w:rPr>
        <w:t xml:space="preserve"> </w:t>
      </w:r>
      <w:proofErr w:type="gramStart"/>
      <w:r w:rsidRPr="00324FAC">
        <w:rPr>
          <w:rFonts w:asciiTheme="minorHAnsi" w:hAnsiTheme="minorHAnsi" w:cstheme="minorHAnsi"/>
          <w:bCs/>
          <w:sz w:val="24"/>
        </w:rPr>
        <w:t xml:space="preserve">à </w:t>
      </w:r>
      <w:proofErr w:type="gramEnd"/>
      <w:r>
        <w:rPr>
          <w:rFonts w:asciiTheme="minorHAnsi" w:hAnsiTheme="minorHAnsi" w:cstheme="minorHAnsi"/>
          <w:bCs/>
          <w:sz w:val="24"/>
        </w:rPr>
        <w:sym w:font="Wingdings" w:char="F0AB"/>
      </w:r>
      <w:r>
        <w:rPr>
          <w:rFonts w:asciiTheme="minorHAnsi" w:hAnsiTheme="minorHAnsi" w:cstheme="minorHAnsi"/>
          <w:bCs/>
          <w:sz w:val="24"/>
        </w:rPr>
        <w:sym w:font="Wingdings" w:char="F0AB"/>
      </w:r>
      <w:r>
        <w:rPr>
          <w:rFonts w:asciiTheme="minorHAnsi" w:hAnsiTheme="minorHAnsi" w:cstheme="minorHAnsi"/>
          <w:bCs/>
          <w:sz w:val="24"/>
        </w:rPr>
        <w:sym w:font="Wingdings" w:char="F0AB"/>
      </w:r>
      <w:r>
        <w:rPr>
          <w:rFonts w:asciiTheme="minorHAnsi" w:hAnsiTheme="minorHAnsi" w:cstheme="minorHAnsi"/>
          <w:bCs/>
          <w:sz w:val="24"/>
        </w:rPr>
        <w:sym w:font="Wingdings" w:char="F0AB"/>
      </w:r>
      <w:r>
        <w:rPr>
          <w:rFonts w:asciiTheme="minorHAnsi" w:hAnsiTheme="minorHAnsi" w:cstheme="minorHAnsi"/>
          <w:bCs/>
          <w:sz w:val="24"/>
        </w:rPr>
        <w:sym w:font="Wingdings" w:char="F0AB"/>
      </w:r>
      <w:r w:rsidRPr="00324FAC">
        <w:rPr>
          <w:rFonts w:asciiTheme="minorHAnsi" w:hAnsiTheme="minorHAnsi" w:cstheme="minorHAnsi"/>
          <w:bCs/>
          <w:sz w:val="24"/>
        </w:rPr>
        <w:t xml:space="preserve">, les hébergements </w:t>
      </w:r>
      <w:r w:rsidR="009F3DE1" w:rsidRPr="00324FAC">
        <w:rPr>
          <w:rFonts w:asciiTheme="minorHAnsi" w:hAnsiTheme="minorHAnsi" w:cstheme="minorHAnsi"/>
          <w:bCs/>
          <w:sz w:val="24"/>
        </w:rPr>
        <w:t xml:space="preserve">classés bénéficient d'étoiles reconnues et adaptées aux </w:t>
      </w:r>
      <w:r w:rsidR="009F3DE1" w:rsidRPr="009B6E0C">
        <w:rPr>
          <w:rFonts w:asciiTheme="minorHAnsi" w:hAnsiTheme="minorHAnsi" w:cstheme="minorHAnsi"/>
          <w:b/>
          <w:bCs/>
          <w:sz w:val="24"/>
        </w:rPr>
        <w:t>standards internationaux.</w:t>
      </w:r>
      <w:r w:rsidR="009F3DE1" w:rsidRPr="00324FAC">
        <w:rPr>
          <w:rFonts w:asciiTheme="minorHAnsi" w:hAnsiTheme="minorHAnsi" w:cstheme="minorHAnsi"/>
          <w:bCs/>
          <w:sz w:val="24"/>
        </w:rPr>
        <w:t xml:space="preserve"> </w:t>
      </w:r>
    </w:p>
    <w:p w:rsidR="00594668" w:rsidRDefault="00594668" w:rsidP="009F3DE1">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Cs/>
          <w:sz w:val="24"/>
        </w:rPr>
      </w:pPr>
    </w:p>
    <w:p w:rsidR="00F741F3" w:rsidRPr="004769E3" w:rsidRDefault="009B6E0C" w:rsidP="009F3DE1">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jc w:val="left"/>
        <w:rPr>
          <w:rFonts w:asciiTheme="minorHAnsi" w:hAnsiTheme="minorHAnsi" w:cstheme="minorHAnsi"/>
          <w:bCs/>
          <w:sz w:val="24"/>
        </w:rPr>
      </w:pPr>
      <w:r>
        <w:rPr>
          <w:rFonts w:asciiTheme="minorHAnsi" w:hAnsiTheme="minorHAnsi" w:cstheme="minorHAnsi"/>
          <w:b/>
          <w:bCs/>
          <w:sz w:val="24"/>
        </w:rPr>
        <w:sym w:font="Wingdings" w:char="F0E0"/>
      </w:r>
      <w:r w:rsidR="009F3DE1" w:rsidRPr="00324FAC">
        <w:rPr>
          <w:rFonts w:asciiTheme="minorHAnsi" w:hAnsiTheme="minorHAnsi" w:cstheme="minorHAnsi"/>
          <w:b/>
          <w:bCs/>
          <w:sz w:val="24"/>
        </w:rPr>
        <w:t xml:space="preserve">La garantie officielle de qualité de </w:t>
      </w:r>
      <w:r w:rsidR="00855630">
        <w:rPr>
          <w:rFonts w:asciiTheme="minorHAnsi" w:hAnsiTheme="minorHAnsi" w:cstheme="minorHAnsi"/>
          <w:b/>
          <w:bCs/>
          <w:sz w:val="24"/>
        </w:rPr>
        <w:t>____________</w:t>
      </w:r>
      <w:r w:rsidR="009F3DE1" w:rsidRPr="00324FAC">
        <w:rPr>
          <w:rFonts w:asciiTheme="minorHAnsi" w:hAnsiTheme="minorHAnsi" w:cstheme="minorHAnsi"/>
          <w:b/>
          <w:bCs/>
          <w:sz w:val="24"/>
        </w:rPr>
        <w:t xml:space="preserve"> et de </w:t>
      </w:r>
      <w:r w:rsidR="00855630">
        <w:rPr>
          <w:rFonts w:asciiTheme="minorHAnsi" w:hAnsiTheme="minorHAnsi" w:cstheme="minorHAnsi"/>
          <w:b/>
          <w:bCs/>
          <w:sz w:val="24"/>
        </w:rPr>
        <w:t>_____________</w:t>
      </w:r>
      <w:r w:rsidR="009F3DE1" w:rsidRPr="00324FAC">
        <w:rPr>
          <w:rFonts w:asciiTheme="minorHAnsi" w:hAnsiTheme="minorHAnsi" w:cstheme="minorHAnsi"/>
          <w:sz w:val="24"/>
        </w:rPr>
        <w:br/>
      </w:r>
      <w:r w:rsidR="009F3DE1" w:rsidRPr="00324FAC">
        <w:rPr>
          <w:rFonts w:asciiTheme="minorHAnsi" w:hAnsiTheme="minorHAnsi" w:cstheme="minorHAnsi"/>
          <w:bCs/>
          <w:sz w:val="24"/>
        </w:rPr>
        <w:t>Le classement par étoiles apporte une garantie officielle de qualité de service et de confort aux clientèles françaises et internationales dont les exigences sont de plus en plus élevées.</w:t>
      </w:r>
    </w:p>
    <w:p w:rsidR="009F3DE1" w:rsidRPr="00893722" w:rsidRDefault="009F3DE1" w:rsidP="009F3DE1"/>
    <w:p w:rsidR="009B6E0C" w:rsidRDefault="009F3DE1" w:rsidP="009B6E0C">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
        </w:rPr>
      </w:pPr>
      <w:r>
        <w:rPr>
          <w:rFonts w:asciiTheme="minorHAnsi" w:hAnsiTheme="minorHAnsi" w:cstheme="minorHAnsi"/>
          <w:b/>
        </w:rPr>
        <w:sym w:font="Wingdings" w:char="F0C4"/>
      </w:r>
      <w:r>
        <w:rPr>
          <w:rFonts w:asciiTheme="minorHAnsi" w:hAnsiTheme="minorHAnsi" w:cstheme="minorHAnsi"/>
          <w:b/>
        </w:rPr>
        <w:t xml:space="preserve"> La labellisation</w:t>
      </w:r>
      <w:r w:rsidRPr="00324FAC">
        <w:rPr>
          <w:rFonts w:asciiTheme="minorHAnsi" w:hAnsiTheme="minorHAnsi" w:cstheme="minorHAnsi"/>
          <w:b/>
        </w:rPr>
        <w:t> </w:t>
      </w:r>
      <w:r>
        <w:rPr>
          <w:rFonts w:asciiTheme="minorHAnsi" w:hAnsiTheme="minorHAnsi" w:cstheme="minorHAnsi"/>
          <w:b/>
        </w:rPr>
        <w:t xml:space="preserve">est facultative </w:t>
      </w:r>
      <w:r w:rsidRPr="00324FAC">
        <w:rPr>
          <w:rFonts w:asciiTheme="minorHAnsi" w:hAnsiTheme="minorHAnsi" w:cstheme="minorHAnsi"/>
          <w:b/>
        </w:rPr>
        <w:t xml:space="preserve">: </w:t>
      </w:r>
    </w:p>
    <w:p w:rsidR="009B6E0C" w:rsidRPr="00EC01DC" w:rsidRDefault="009B6E0C" w:rsidP="009B6E0C">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sz w:val="24"/>
        </w:rPr>
      </w:pPr>
      <w:r w:rsidRPr="00EC01DC">
        <w:rPr>
          <w:rFonts w:asciiTheme="minorHAnsi" w:hAnsiTheme="minorHAnsi" w:cstheme="minorHAnsi"/>
          <w:sz w:val="24"/>
        </w:rPr>
        <w:t xml:space="preserve">Les différents labels existant pour le secteur du tourisme permettent de qualifier divers engagements </w:t>
      </w:r>
      <w:r w:rsidR="00030AD0">
        <w:rPr>
          <w:rFonts w:asciiTheme="minorHAnsi" w:hAnsiTheme="minorHAnsi" w:cstheme="minorHAnsi"/>
          <w:sz w:val="24"/>
        </w:rPr>
        <w:t>dans</w:t>
      </w:r>
      <w:r w:rsidRPr="00EC01DC">
        <w:rPr>
          <w:rFonts w:asciiTheme="minorHAnsi" w:hAnsiTheme="minorHAnsi" w:cstheme="minorHAnsi"/>
          <w:sz w:val="24"/>
        </w:rPr>
        <w:t>:</w:t>
      </w:r>
    </w:p>
    <w:p w:rsidR="009B6E0C" w:rsidRPr="00EC01DC" w:rsidRDefault="00EC01DC" w:rsidP="009B6E0C">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sz w:val="24"/>
        </w:rPr>
      </w:pPr>
      <w:r>
        <w:rPr>
          <w:rFonts w:asciiTheme="minorHAnsi" w:hAnsiTheme="minorHAnsi" w:cstheme="minorHAnsi"/>
          <w:sz w:val="24"/>
        </w:rPr>
        <w:t>-</w:t>
      </w:r>
      <w:r w:rsidR="009B6E0C" w:rsidRPr="00EC01DC">
        <w:rPr>
          <w:rFonts w:asciiTheme="minorHAnsi" w:hAnsiTheme="minorHAnsi" w:cstheme="minorHAnsi"/>
          <w:sz w:val="24"/>
        </w:rPr>
        <w:t xml:space="preserve"> une démarche de </w:t>
      </w:r>
      <w:r w:rsidR="009B6E0C" w:rsidRPr="00030AD0">
        <w:rPr>
          <w:rFonts w:asciiTheme="minorHAnsi" w:hAnsiTheme="minorHAnsi" w:cstheme="minorHAnsi"/>
          <w:sz w:val="24"/>
        </w:rPr>
        <w:t>qualité de l'</w:t>
      </w:r>
      <w:r w:rsidR="00855630">
        <w:rPr>
          <w:rFonts w:asciiTheme="minorHAnsi" w:hAnsiTheme="minorHAnsi" w:cstheme="minorHAnsi"/>
          <w:sz w:val="24"/>
        </w:rPr>
        <w:t>________________</w:t>
      </w:r>
      <w:r w:rsidR="009B6E0C" w:rsidRPr="00030AD0">
        <w:rPr>
          <w:rFonts w:asciiTheme="minorHAnsi" w:hAnsiTheme="minorHAnsi" w:cstheme="minorHAnsi"/>
          <w:sz w:val="24"/>
        </w:rPr>
        <w:t xml:space="preserve"> et du </w:t>
      </w:r>
      <w:r w:rsidR="009B6E0C" w:rsidRPr="00030AD0">
        <w:rPr>
          <w:rFonts w:asciiTheme="minorHAnsi" w:hAnsiTheme="minorHAnsi" w:cstheme="minorHAnsi"/>
          <w:b/>
          <w:sz w:val="24"/>
        </w:rPr>
        <w:t xml:space="preserve">confort </w:t>
      </w:r>
      <w:r w:rsidR="009B6E0C" w:rsidRPr="00EC01DC">
        <w:rPr>
          <w:rFonts w:asciiTheme="minorHAnsi" w:hAnsiTheme="minorHAnsi" w:cstheme="minorHAnsi"/>
          <w:sz w:val="24"/>
        </w:rPr>
        <w:t>apporté aux clients,</w:t>
      </w:r>
    </w:p>
    <w:p w:rsidR="009B6E0C" w:rsidRPr="00EC01DC" w:rsidRDefault="009B6E0C" w:rsidP="009B6E0C">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sz w:val="24"/>
        </w:rPr>
      </w:pPr>
      <w:r w:rsidRPr="00EC01DC">
        <w:rPr>
          <w:rFonts w:asciiTheme="minorHAnsi" w:hAnsiTheme="minorHAnsi" w:cstheme="minorHAnsi"/>
          <w:sz w:val="24"/>
        </w:rPr>
        <w:t xml:space="preserve"> </w:t>
      </w:r>
      <w:r w:rsidR="00EC01DC">
        <w:rPr>
          <w:rFonts w:asciiTheme="minorHAnsi" w:hAnsiTheme="minorHAnsi" w:cstheme="minorHAnsi"/>
          <w:sz w:val="24"/>
        </w:rPr>
        <w:t xml:space="preserve">- </w:t>
      </w:r>
      <w:r w:rsidRPr="00EC01DC">
        <w:rPr>
          <w:rFonts w:asciiTheme="minorHAnsi" w:hAnsiTheme="minorHAnsi" w:cstheme="minorHAnsi"/>
          <w:sz w:val="24"/>
        </w:rPr>
        <w:t xml:space="preserve">une démarche de </w:t>
      </w:r>
      <w:r w:rsidRPr="00030AD0">
        <w:rPr>
          <w:rFonts w:asciiTheme="minorHAnsi" w:hAnsiTheme="minorHAnsi" w:cstheme="minorHAnsi"/>
          <w:b/>
          <w:sz w:val="24"/>
        </w:rPr>
        <w:t>bonne gestion</w:t>
      </w:r>
      <w:r w:rsidRPr="00030AD0">
        <w:rPr>
          <w:rFonts w:asciiTheme="minorHAnsi" w:hAnsiTheme="minorHAnsi" w:cstheme="minorHAnsi"/>
          <w:sz w:val="24"/>
        </w:rPr>
        <w:t xml:space="preserve"> </w:t>
      </w:r>
      <w:r w:rsidR="00855630">
        <w:rPr>
          <w:rFonts w:asciiTheme="minorHAnsi" w:hAnsiTheme="minorHAnsi" w:cstheme="minorHAnsi"/>
          <w:sz w:val="24"/>
        </w:rPr>
        <w:t>____________________________</w:t>
      </w:r>
      <w:r w:rsidRPr="00EC01DC">
        <w:rPr>
          <w:rFonts w:asciiTheme="minorHAnsi" w:hAnsiTheme="minorHAnsi" w:cstheme="minorHAnsi"/>
          <w:sz w:val="24"/>
        </w:rPr>
        <w:t>,</w:t>
      </w:r>
    </w:p>
    <w:p w:rsidR="009F3DE1" w:rsidRPr="00030AD0" w:rsidRDefault="00EC01DC" w:rsidP="009B6E0C">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b/>
          <w:sz w:val="24"/>
        </w:rPr>
      </w:pPr>
      <w:r>
        <w:rPr>
          <w:rFonts w:asciiTheme="minorHAnsi" w:hAnsiTheme="minorHAnsi" w:cstheme="minorHAnsi"/>
          <w:sz w:val="24"/>
        </w:rPr>
        <w:t>-</w:t>
      </w:r>
      <w:r w:rsidR="009B6E0C" w:rsidRPr="00EC01DC">
        <w:rPr>
          <w:rFonts w:asciiTheme="minorHAnsi" w:hAnsiTheme="minorHAnsi" w:cstheme="minorHAnsi"/>
          <w:sz w:val="24"/>
        </w:rPr>
        <w:t xml:space="preserve"> une activité touristique modernisée, par une </w:t>
      </w:r>
      <w:r w:rsidR="00855630">
        <w:rPr>
          <w:rFonts w:asciiTheme="minorHAnsi" w:hAnsiTheme="minorHAnsi" w:cstheme="minorHAnsi"/>
          <w:sz w:val="24"/>
        </w:rPr>
        <w:t>___________________</w:t>
      </w:r>
      <w:r w:rsidR="009B6E0C" w:rsidRPr="00030AD0">
        <w:rPr>
          <w:rFonts w:asciiTheme="minorHAnsi" w:hAnsiTheme="minorHAnsi" w:cstheme="minorHAnsi"/>
          <w:sz w:val="24"/>
        </w:rPr>
        <w:t xml:space="preserve"> et une </w:t>
      </w:r>
      <w:r w:rsidR="009B6E0C" w:rsidRPr="00030AD0">
        <w:rPr>
          <w:rFonts w:asciiTheme="minorHAnsi" w:hAnsiTheme="minorHAnsi" w:cstheme="minorHAnsi"/>
          <w:b/>
          <w:sz w:val="24"/>
        </w:rPr>
        <w:t>différenciation de l'offre.</w:t>
      </w:r>
    </w:p>
    <w:p w:rsidR="009B6E0C" w:rsidRDefault="009B6E0C" w:rsidP="009F3DE1">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sz w:val="24"/>
        </w:rPr>
      </w:pPr>
    </w:p>
    <w:p w:rsidR="009F3DE1" w:rsidRPr="00AB4520" w:rsidRDefault="009F3DE1" w:rsidP="009F3DE1">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sz w:val="24"/>
        </w:rPr>
      </w:pPr>
      <w:r w:rsidRPr="00AB4520">
        <w:rPr>
          <w:rFonts w:asciiTheme="minorHAnsi" w:hAnsiTheme="minorHAnsi" w:cstheme="minorHAnsi"/>
          <w:sz w:val="24"/>
        </w:rPr>
        <w:t xml:space="preserve">Adhérer à un label offre des </w:t>
      </w:r>
      <w:r w:rsidRPr="00CC5E49">
        <w:rPr>
          <w:rFonts w:asciiTheme="minorHAnsi" w:hAnsiTheme="minorHAnsi" w:cstheme="minorHAnsi"/>
          <w:b/>
          <w:sz w:val="24"/>
        </w:rPr>
        <w:t>avantages complémentaires</w:t>
      </w:r>
      <w:r w:rsidRPr="00AB4520">
        <w:rPr>
          <w:rFonts w:asciiTheme="minorHAnsi" w:hAnsiTheme="minorHAnsi" w:cstheme="minorHAnsi"/>
          <w:sz w:val="24"/>
        </w:rPr>
        <w:t> :</w:t>
      </w:r>
    </w:p>
    <w:p w:rsidR="009F3DE1" w:rsidRDefault="009F3DE1" w:rsidP="009F3DE1">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sz w:val="24"/>
        </w:rPr>
      </w:pPr>
      <w:r w:rsidRPr="00AB4520">
        <w:rPr>
          <w:rFonts w:asciiTheme="minorHAnsi" w:hAnsiTheme="minorHAnsi" w:cstheme="minorHAnsi"/>
          <w:sz w:val="24"/>
        </w:rPr>
        <w:t xml:space="preserve">- </w:t>
      </w:r>
      <w:r>
        <w:rPr>
          <w:rFonts w:asciiTheme="minorHAnsi" w:hAnsiTheme="minorHAnsi" w:cstheme="minorHAnsi"/>
          <w:sz w:val="24"/>
        </w:rPr>
        <w:t xml:space="preserve">l’appartenance à un </w:t>
      </w:r>
      <w:r w:rsidRPr="00CC5E49">
        <w:rPr>
          <w:rFonts w:asciiTheme="minorHAnsi" w:hAnsiTheme="minorHAnsi" w:cstheme="minorHAnsi"/>
          <w:b/>
          <w:sz w:val="24"/>
        </w:rPr>
        <w:t>réseau national</w:t>
      </w:r>
      <w:r w:rsidR="00030AD0">
        <w:rPr>
          <w:rFonts w:asciiTheme="minorHAnsi" w:hAnsiTheme="minorHAnsi" w:cstheme="minorHAnsi"/>
          <w:b/>
          <w:sz w:val="24"/>
        </w:rPr>
        <w:t xml:space="preserve"> ou régional</w:t>
      </w:r>
    </w:p>
    <w:p w:rsidR="009F3DE1" w:rsidRDefault="009F3DE1" w:rsidP="009F3DE1">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sz w:val="24"/>
        </w:rPr>
      </w:pPr>
      <w:r>
        <w:rPr>
          <w:rFonts w:asciiTheme="minorHAnsi" w:hAnsiTheme="minorHAnsi" w:cstheme="minorHAnsi"/>
          <w:sz w:val="24"/>
        </w:rPr>
        <w:t xml:space="preserve">- l’adhésion à </w:t>
      </w:r>
      <w:r w:rsidRPr="00CC5E49">
        <w:rPr>
          <w:rFonts w:asciiTheme="minorHAnsi" w:hAnsiTheme="minorHAnsi" w:cstheme="minorHAnsi"/>
          <w:b/>
          <w:sz w:val="24"/>
        </w:rPr>
        <w:t>une charte de qualité</w:t>
      </w:r>
      <w:r>
        <w:rPr>
          <w:rFonts w:asciiTheme="minorHAnsi" w:hAnsiTheme="minorHAnsi" w:cstheme="minorHAnsi"/>
          <w:sz w:val="24"/>
        </w:rPr>
        <w:t xml:space="preserve"> reconnue</w:t>
      </w:r>
    </w:p>
    <w:p w:rsidR="009F3DE1" w:rsidRDefault="009F3DE1" w:rsidP="009F3DE1">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sz w:val="24"/>
        </w:rPr>
      </w:pPr>
      <w:r>
        <w:rPr>
          <w:rFonts w:asciiTheme="minorHAnsi" w:hAnsiTheme="minorHAnsi" w:cstheme="minorHAnsi"/>
          <w:sz w:val="24"/>
        </w:rPr>
        <w:t xml:space="preserve">- des </w:t>
      </w:r>
      <w:r w:rsidRPr="00CC5E49">
        <w:rPr>
          <w:rFonts w:asciiTheme="minorHAnsi" w:hAnsiTheme="minorHAnsi" w:cstheme="minorHAnsi"/>
          <w:b/>
          <w:sz w:val="24"/>
        </w:rPr>
        <w:t>conseils juridiques</w:t>
      </w:r>
    </w:p>
    <w:p w:rsidR="00F741F3" w:rsidRPr="00F741F3" w:rsidRDefault="009F3DE1" w:rsidP="00F741F3">
      <w:pPr>
        <w:pBdr>
          <w:top w:val="single" w:sz="12" w:space="1" w:color="4F81BD" w:themeColor="accent1"/>
          <w:left w:val="single" w:sz="12" w:space="4" w:color="4F81BD" w:themeColor="accent1"/>
          <w:bottom w:val="single" w:sz="12" w:space="1" w:color="4F81BD" w:themeColor="accent1"/>
          <w:right w:val="single" w:sz="12" w:space="4" w:color="4F81BD" w:themeColor="accent1"/>
        </w:pBdr>
        <w:spacing w:line="276" w:lineRule="auto"/>
        <w:rPr>
          <w:rFonts w:asciiTheme="minorHAnsi" w:hAnsiTheme="minorHAnsi" w:cstheme="minorHAnsi"/>
          <w:sz w:val="24"/>
        </w:rPr>
      </w:pPr>
      <w:r>
        <w:rPr>
          <w:rFonts w:asciiTheme="minorHAnsi" w:hAnsiTheme="minorHAnsi" w:cstheme="minorHAnsi"/>
          <w:sz w:val="24"/>
        </w:rPr>
        <w:t xml:space="preserve">- une </w:t>
      </w:r>
      <w:r w:rsidRPr="00CC5E49">
        <w:rPr>
          <w:rFonts w:asciiTheme="minorHAnsi" w:hAnsiTheme="minorHAnsi" w:cstheme="minorHAnsi"/>
          <w:b/>
          <w:sz w:val="24"/>
        </w:rPr>
        <w:t>communication ciblée</w:t>
      </w:r>
    </w:p>
    <w:p w:rsidR="00EC01DC" w:rsidRPr="00EC01DC" w:rsidRDefault="00EC01DC" w:rsidP="004769E3">
      <w:pPr>
        <w:jc w:val="left"/>
        <w:rPr>
          <w:b/>
        </w:rPr>
      </w:pPr>
    </w:p>
    <w:p w:rsidR="009F3DE1" w:rsidRDefault="00EC01DC" w:rsidP="009F3DE1">
      <w:pPr>
        <w:pStyle w:val="Normal1"/>
        <w:pBdr>
          <w:top w:val="single" w:sz="4" w:space="1" w:color="auto"/>
          <w:left w:val="single" w:sz="4" w:space="4" w:color="auto"/>
          <w:bottom w:val="single" w:sz="4" w:space="1" w:color="auto"/>
          <w:right w:val="single" w:sz="4" w:space="4" w:color="auto"/>
        </w:pBdr>
        <w:rPr>
          <w:b/>
        </w:rPr>
      </w:pPr>
      <w:r>
        <w:rPr>
          <w:noProof/>
        </w:rPr>
        <w:drawing>
          <wp:anchor distT="0" distB="0" distL="114300" distR="114300" simplePos="0" relativeHeight="252143616" behindDoc="0" locked="0" layoutInCell="1" allowOverlap="1" wp14:anchorId="6C61568A" wp14:editId="6D41D28F">
            <wp:simplePos x="0" y="0"/>
            <wp:positionH relativeFrom="column">
              <wp:posOffset>-118110</wp:posOffset>
            </wp:positionH>
            <wp:positionV relativeFrom="paragraph">
              <wp:posOffset>106680</wp:posOffset>
            </wp:positionV>
            <wp:extent cx="1112520" cy="925195"/>
            <wp:effectExtent l="0" t="0" r="0" b="8255"/>
            <wp:wrapSquare wrapText="bothSides"/>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112520" cy="925195"/>
                    </a:xfrm>
                    <a:prstGeom prst="rect">
                      <a:avLst/>
                    </a:prstGeom>
                  </pic:spPr>
                </pic:pic>
              </a:graphicData>
            </a:graphic>
            <wp14:sizeRelH relativeFrom="page">
              <wp14:pctWidth>0</wp14:pctWidth>
            </wp14:sizeRelH>
            <wp14:sizeRelV relativeFrom="page">
              <wp14:pctHeight>0</wp14:pctHeight>
            </wp14:sizeRelV>
          </wp:anchor>
        </w:drawing>
      </w:r>
      <w:r>
        <w:rPr>
          <w:b/>
        </w:rPr>
        <w:t xml:space="preserve">La marque Qualité Tourisme a été créée en vue d’améliorer la </w:t>
      </w:r>
      <w:r w:rsidRPr="00030AD0">
        <w:rPr>
          <w:b/>
        </w:rPr>
        <w:t>qualité</w:t>
      </w:r>
      <w:r>
        <w:rPr>
          <w:b/>
        </w:rPr>
        <w:t xml:space="preserve"> des prestations touristiques en France et de toujours mieux recevoir les touristes.</w:t>
      </w:r>
    </w:p>
    <w:p w:rsidR="00F741F3" w:rsidRDefault="00F741F3" w:rsidP="00F741F3">
      <w:pPr>
        <w:pStyle w:val="Normal1"/>
        <w:pBdr>
          <w:top w:val="single" w:sz="4" w:space="1" w:color="auto"/>
          <w:left w:val="single" w:sz="4" w:space="4" w:color="auto"/>
          <w:bottom w:val="single" w:sz="4" w:space="1" w:color="auto"/>
          <w:right w:val="single" w:sz="4" w:space="4" w:color="auto"/>
        </w:pBdr>
        <w:rPr>
          <w:szCs w:val="28"/>
        </w:rPr>
      </w:pPr>
    </w:p>
    <w:p w:rsidR="00F741F3" w:rsidRDefault="00F741F3" w:rsidP="00F741F3">
      <w:pPr>
        <w:pStyle w:val="Normal1"/>
        <w:pBdr>
          <w:top w:val="single" w:sz="4" w:space="1" w:color="auto"/>
          <w:left w:val="single" w:sz="4" w:space="4" w:color="auto"/>
          <w:bottom w:val="single" w:sz="4" w:space="1" w:color="auto"/>
          <w:right w:val="single" w:sz="4" w:space="4" w:color="auto"/>
        </w:pBdr>
        <w:rPr>
          <w:szCs w:val="28"/>
        </w:rPr>
      </w:pPr>
      <w:r w:rsidRPr="00F741F3">
        <w:rPr>
          <w:szCs w:val="28"/>
        </w:rPr>
        <w:t xml:space="preserve">Cette marque sélectionne et fédère sous un même symbole les démarches qualité </w:t>
      </w:r>
      <w:r>
        <w:rPr>
          <w:szCs w:val="28"/>
        </w:rPr>
        <w:t xml:space="preserve"> </w:t>
      </w:r>
      <w:r w:rsidRPr="00F741F3">
        <w:rPr>
          <w:szCs w:val="28"/>
        </w:rPr>
        <w:t>engagées dans l’hôtellerie, les résidences de tourisme, les villages de vacances, les campings, la restauration, les cafés et brasseries, les agences de locations saisonnières, les offices de tourisme, les lieux de visite et les activités de pleine nature.</w:t>
      </w:r>
      <w:r>
        <w:rPr>
          <w:szCs w:val="28"/>
        </w:rPr>
        <w:t xml:space="preserve"> </w:t>
      </w:r>
    </w:p>
    <w:p w:rsidR="00F741F3" w:rsidRDefault="00F741F3" w:rsidP="00F741F3">
      <w:pPr>
        <w:pStyle w:val="Normal1"/>
        <w:pBdr>
          <w:top w:val="single" w:sz="4" w:space="1" w:color="auto"/>
          <w:left w:val="single" w:sz="4" w:space="4" w:color="auto"/>
          <w:bottom w:val="single" w:sz="4" w:space="1" w:color="auto"/>
          <w:right w:val="single" w:sz="4" w:space="4" w:color="auto"/>
        </w:pBdr>
        <w:rPr>
          <w:szCs w:val="28"/>
        </w:rPr>
      </w:pPr>
    </w:p>
    <w:p w:rsidR="00F741F3" w:rsidRPr="00F741F3" w:rsidRDefault="00F741F3" w:rsidP="00F741F3">
      <w:pPr>
        <w:pStyle w:val="Normal1"/>
        <w:pBdr>
          <w:top w:val="single" w:sz="4" w:space="1" w:color="auto"/>
          <w:left w:val="single" w:sz="4" w:space="4" w:color="auto"/>
          <w:bottom w:val="single" w:sz="4" w:space="1" w:color="auto"/>
          <w:right w:val="single" w:sz="4" w:space="4" w:color="auto"/>
        </w:pBdr>
        <w:rPr>
          <w:szCs w:val="28"/>
        </w:rPr>
      </w:pPr>
      <w:r w:rsidRPr="00F741F3">
        <w:rPr>
          <w:szCs w:val="28"/>
        </w:rPr>
        <w:t xml:space="preserve">Les professionnels qui affichent la marque Qualité Tourisme™ s’engagent à offrir : </w:t>
      </w:r>
    </w:p>
    <w:p w:rsidR="00F741F3" w:rsidRPr="00F741F3" w:rsidRDefault="00F741F3" w:rsidP="00F741F3">
      <w:pPr>
        <w:pStyle w:val="Normal1"/>
        <w:pBdr>
          <w:top w:val="single" w:sz="4" w:space="1" w:color="auto"/>
          <w:left w:val="single" w:sz="4" w:space="4" w:color="auto"/>
          <w:bottom w:val="single" w:sz="4" w:space="1" w:color="auto"/>
          <w:right w:val="single" w:sz="4" w:space="4" w:color="auto"/>
        </w:pBdr>
        <w:rPr>
          <w:szCs w:val="28"/>
        </w:rPr>
      </w:pPr>
      <w:r>
        <w:rPr>
          <w:szCs w:val="28"/>
        </w:rPr>
        <w:t xml:space="preserve">- </w:t>
      </w:r>
      <w:r w:rsidRPr="00F741F3">
        <w:rPr>
          <w:szCs w:val="28"/>
        </w:rPr>
        <w:t xml:space="preserve">un </w:t>
      </w:r>
      <w:r w:rsidRPr="00F741F3">
        <w:rPr>
          <w:b/>
          <w:szCs w:val="28"/>
        </w:rPr>
        <w:t>accueil personnalisé</w:t>
      </w:r>
      <w:r w:rsidRPr="00F741F3">
        <w:rPr>
          <w:szCs w:val="28"/>
        </w:rPr>
        <w:t xml:space="preserve"> ;</w:t>
      </w:r>
    </w:p>
    <w:p w:rsidR="00F741F3" w:rsidRPr="00F741F3" w:rsidRDefault="00F741F3" w:rsidP="00F741F3">
      <w:pPr>
        <w:pStyle w:val="Normal1"/>
        <w:pBdr>
          <w:top w:val="single" w:sz="4" w:space="1" w:color="auto"/>
          <w:left w:val="single" w:sz="4" w:space="4" w:color="auto"/>
          <w:bottom w:val="single" w:sz="4" w:space="1" w:color="auto"/>
          <w:right w:val="single" w:sz="4" w:space="4" w:color="auto"/>
        </w:pBdr>
        <w:rPr>
          <w:szCs w:val="28"/>
        </w:rPr>
      </w:pPr>
      <w:r>
        <w:rPr>
          <w:szCs w:val="28"/>
        </w:rPr>
        <w:t xml:space="preserve">- </w:t>
      </w:r>
      <w:r w:rsidRPr="00F741F3">
        <w:rPr>
          <w:szCs w:val="28"/>
        </w:rPr>
        <w:t xml:space="preserve">une </w:t>
      </w:r>
      <w:r w:rsidRPr="00F741F3">
        <w:rPr>
          <w:b/>
          <w:szCs w:val="28"/>
        </w:rPr>
        <w:t>information claire et précise</w:t>
      </w:r>
      <w:r w:rsidRPr="00F741F3">
        <w:rPr>
          <w:szCs w:val="28"/>
        </w:rPr>
        <w:t xml:space="preserve"> ;</w:t>
      </w:r>
    </w:p>
    <w:p w:rsidR="00F741F3" w:rsidRPr="00F741F3" w:rsidRDefault="00F741F3" w:rsidP="00F741F3">
      <w:pPr>
        <w:pStyle w:val="Normal1"/>
        <w:pBdr>
          <w:top w:val="single" w:sz="4" w:space="1" w:color="auto"/>
          <w:left w:val="single" w:sz="4" w:space="4" w:color="auto"/>
          <w:bottom w:val="single" w:sz="4" w:space="1" w:color="auto"/>
          <w:right w:val="single" w:sz="4" w:space="4" w:color="auto"/>
        </w:pBdr>
        <w:rPr>
          <w:szCs w:val="28"/>
        </w:rPr>
      </w:pPr>
      <w:r>
        <w:rPr>
          <w:szCs w:val="28"/>
        </w:rPr>
        <w:t xml:space="preserve">- </w:t>
      </w:r>
      <w:r w:rsidRPr="00F741F3">
        <w:rPr>
          <w:szCs w:val="28"/>
        </w:rPr>
        <w:t xml:space="preserve">un personnel </w:t>
      </w:r>
      <w:r w:rsidRPr="00F741F3">
        <w:rPr>
          <w:b/>
          <w:szCs w:val="28"/>
        </w:rPr>
        <w:t>compétent</w:t>
      </w:r>
      <w:r w:rsidRPr="00F741F3">
        <w:rPr>
          <w:szCs w:val="28"/>
        </w:rPr>
        <w:t xml:space="preserve"> et </w:t>
      </w:r>
      <w:r w:rsidRPr="00F741F3">
        <w:rPr>
          <w:b/>
          <w:szCs w:val="28"/>
        </w:rPr>
        <w:t>l’écoute</w:t>
      </w:r>
      <w:r>
        <w:rPr>
          <w:szCs w:val="28"/>
        </w:rPr>
        <w:t xml:space="preserve"> </w:t>
      </w:r>
      <w:r w:rsidRPr="00F741F3">
        <w:rPr>
          <w:szCs w:val="28"/>
        </w:rPr>
        <w:t>de la clientèle</w:t>
      </w:r>
    </w:p>
    <w:p w:rsidR="00F741F3" w:rsidRPr="00F741F3" w:rsidRDefault="00F741F3" w:rsidP="00F741F3">
      <w:pPr>
        <w:pStyle w:val="Normal1"/>
        <w:pBdr>
          <w:top w:val="single" w:sz="4" w:space="1" w:color="auto"/>
          <w:left w:val="single" w:sz="4" w:space="4" w:color="auto"/>
          <w:bottom w:val="single" w:sz="4" w:space="1" w:color="auto"/>
          <w:right w:val="single" w:sz="4" w:space="4" w:color="auto"/>
        </w:pBdr>
        <w:rPr>
          <w:szCs w:val="28"/>
        </w:rPr>
      </w:pPr>
      <w:r>
        <w:rPr>
          <w:szCs w:val="28"/>
        </w:rPr>
        <w:t xml:space="preserve">- </w:t>
      </w:r>
      <w:r w:rsidRPr="00F741F3">
        <w:rPr>
          <w:szCs w:val="28"/>
        </w:rPr>
        <w:t xml:space="preserve">un </w:t>
      </w:r>
      <w:r w:rsidRPr="00F741F3">
        <w:rPr>
          <w:b/>
          <w:szCs w:val="28"/>
        </w:rPr>
        <w:t>lieu confortable</w:t>
      </w:r>
      <w:r w:rsidRPr="00F741F3">
        <w:rPr>
          <w:szCs w:val="28"/>
        </w:rPr>
        <w:t xml:space="preserve"> à la propreté irréprochable ;</w:t>
      </w:r>
    </w:p>
    <w:p w:rsidR="00F741F3" w:rsidRPr="00F741F3" w:rsidRDefault="00F741F3" w:rsidP="00F741F3">
      <w:pPr>
        <w:pStyle w:val="Normal1"/>
        <w:pBdr>
          <w:top w:val="single" w:sz="4" w:space="1" w:color="auto"/>
          <w:left w:val="single" w:sz="4" w:space="4" w:color="auto"/>
          <w:bottom w:val="single" w:sz="4" w:space="1" w:color="auto"/>
          <w:right w:val="single" w:sz="4" w:space="4" w:color="auto"/>
        </w:pBdr>
        <w:rPr>
          <w:szCs w:val="28"/>
        </w:rPr>
      </w:pPr>
      <w:r>
        <w:rPr>
          <w:szCs w:val="28"/>
        </w:rPr>
        <w:t xml:space="preserve">- </w:t>
      </w:r>
      <w:r w:rsidRPr="00F741F3">
        <w:rPr>
          <w:szCs w:val="28"/>
        </w:rPr>
        <w:t xml:space="preserve">des </w:t>
      </w:r>
      <w:r w:rsidRPr="00F741F3">
        <w:rPr>
          <w:b/>
          <w:szCs w:val="28"/>
        </w:rPr>
        <w:t>informations touristiques</w:t>
      </w:r>
      <w:r w:rsidRPr="00F741F3">
        <w:rPr>
          <w:szCs w:val="28"/>
        </w:rPr>
        <w:t xml:space="preserve"> locales adaptées à la demande</w:t>
      </w:r>
      <w:r>
        <w:rPr>
          <w:szCs w:val="28"/>
        </w:rPr>
        <w:t xml:space="preserve"> </w:t>
      </w:r>
      <w:r w:rsidRPr="00F741F3">
        <w:rPr>
          <w:szCs w:val="28"/>
        </w:rPr>
        <w:t>du client</w:t>
      </w:r>
    </w:p>
    <w:p w:rsidR="00855630" w:rsidRDefault="00855630" w:rsidP="009F3DE1">
      <w:pPr>
        <w:pStyle w:val="Normal1"/>
        <w:pBdr>
          <w:top w:val="single" w:sz="4" w:space="1" w:color="auto"/>
          <w:left w:val="single" w:sz="4" w:space="4" w:color="auto"/>
          <w:bottom w:val="single" w:sz="4" w:space="1" w:color="auto"/>
          <w:right w:val="single" w:sz="4" w:space="4" w:color="auto"/>
        </w:pBdr>
        <w:rPr>
          <w:b/>
          <w:sz w:val="28"/>
        </w:rPr>
      </w:pPr>
    </w:p>
    <w:p w:rsidR="009F3DE1" w:rsidRPr="007F084F" w:rsidRDefault="008453FA" w:rsidP="009F3DE1">
      <w:pPr>
        <w:pStyle w:val="Normal1"/>
        <w:pBdr>
          <w:top w:val="single" w:sz="4" w:space="1" w:color="auto"/>
          <w:left w:val="single" w:sz="4" w:space="4" w:color="auto"/>
          <w:bottom w:val="single" w:sz="4" w:space="1" w:color="auto"/>
          <w:right w:val="single" w:sz="4" w:space="4" w:color="auto"/>
        </w:pBdr>
        <w:rPr>
          <w:b/>
          <w:sz w:val="28"/>
        </w:rPr>
      </w:pPr>
      <w:r>
        <w:rPr>
          <w:b/>
          <w:sz w:val="28"/>
        </w:rPr>
        <w:lastRenderedPageBreak/>
        <w:t>L</w:t>
      </w:r>
      <w:r w:rsidR="009F3DE1" w:rsidRPr="007F084F">
        <w:rPr>
          <w:b/>
          <w:sz w:val="28"/>
        </w:rPr>
        <w:t xml:space="preserve">abels </w:t>
      </w:r>
      <w:r>
        <w:rPr>
          <w:b/>
          <w:sz w:val="28"/>
        </w:rPr>
        <w:t>liés</w:t>
      </w:r>
      <w:r w:rsidR="009F3DE1" w:rsidRPr="007F084F">
        <w:rPr>
          <w:b/>
          <w:sz w:val="28"/>
        </w:rPr>
        <w:t xml:space="preserve"> à l’hébergement </w:t>
      </w:r>
    </w:p>
    <w:p w:rsidR="00F741F3" w:rsidRDefault="007B152C" w:rsidP="009F3DE1">
      <w:pPr>
        <w:pStyle w:val="Normal1"/>
        <w:pBdr>
          <w:top w:val="single" w:sz="4" w:space="1" w:color="auto"/>
          <w:left w:val="single" w:sz="4" w:space="4" w:color="auto"/>
          <w:bottom w:val="single" w:sz="4" w:space="1" w:color="auto"/>
          <w:right w:val="single" w:sz="4" w:space="4" w:color="auto"/>
        </w:pBdr>
      </w:pPr>
      <w:r>
        <w:rPr>
          <w:noProof/>
        </w:rPr>
        <w:drawing>
          <wp:anchor distT="0" distB="0" distL="114300" distR="114300" simplePos="0" relativeHeight="252184576" behindDoc="0" locked="0" layoutInCell="1" allowOverlap="1" wp14:anchorId="11379D7B" wp14:editId="1DA12FF5">
            <wp:simplePos x="0" y="0"/>
            <wp:positionH relativeFrom="column">
              <wp:posOffset>45720</wp:posOffset>
            </wp:positionH>
            <wp:positionV relativeFrom="paragraph">
              <wp:posOffset>132080</wp:posOffset>
            </wp:positionV>
            <wp:extent cx="1112520" cy="1112520"/>
            <wp:effectExtent l="0" t="0" r="0" b="0"/>
            <wp:wrapSquare wrapText="bothSides"/>
            <wp:docPr id="84"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12520" cy="1112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152C" w:rsidRDefault="007B152C" w:rsidP="009F3DE1">
      <w:pPr>
        <w:pStyle w:val="Normal1"/>
        <w:pBdr>
          <w:top w:val="single" w:sz="4" w:space="1" w:color="auto"/>
          <w:left w:val="single" w:sz="4" w:space="4" w:color="auto"/>
          <w:bottom w:val="single" w:sz="4" w:space="1" w:color="auto"/>
          <w:right w:val="single" w:sz="4" w:space="4" w:color="auto"/>
        </w:pBdr>
      </w:pPr>
      <w:r>
        <w:t xml:space="preserve">Créé en 1992, </w:t>
      </w:r>
      <w:r w:rsidRPr="00F741F3">
        <w:rPr>
          <w:b/>
        </w:rPr>
        <w:t>l’</w:t>
      </w:r>
      <w:proofErr w:type="spellStart"/>
      <w:r w:rsidRPr="00F741F3">
        <w:rPr>
          <w:b/>
        </w:rPr>
        <w:t>Eco-label</w:t>
      </w:r>
      <w:proofErr w:type="spellEnd"/>
      <w:r w:rsidRPr="00F741F3">
        <w:rPr>
          <w:b/>
        </w:rPr>
        <w:t xml:space="preserve"> européen</w:t>
      </w:r>
      <w:r>
        <w:t xml:space="preserve"> est le seul </w:t>
      </w:r>
      <w:r w:rsidRPr="00F741F3">
        <w:rPr>
          <w:b/>
        </w:rPr>
        <w:t>label écologique</w:t>
      </w:r>
      <w:r>
        <w:t xml:space="preserve"> officiel européen utilisable dans tous les pays membres de l’Union Européenne.</w:t>
      </w:r>
      <w:r w:rsidR="00814E3C">
        <w:t xml:space="preserve"> Il est délivré en France par AFNOR Certification, organisme certificateur indépendant. Il distingue </w:t>
      </w:r>
      <w:r w:rsidR="00814E3C" w:rsidRPr="00F741F3">
        <w:rPr>
          <w:b/>
        </w:rPr>
        <w:t>les produits ou services respectueux de l’environnement</w:t>
      </w:r>
      <w:r w:rsidR="00814E3C">
        <w:t>. Il vise plus de 300 établissements en France.</w:t>
      </w:r>
    </w:p>
    <w:p w:rsidR="00814E3C" w:rsidRDefault="00F741F3" w:rsidP="009F3DE1">
      <w:pPr>
        <w:pStyle w:val="Normal1"/>
        <w:pBdr>
          <w:top w:val="single" w:sz="4" w:space="1" w:color="auto"/>
          <w:left w:val="single" w:sz="4" w:space="4" w:color="auto"/>
          <w:bottom w:val="single" w:sz="4" w:space="1" w:color="auto"/>
          <w:right w:val="single" w:sz="4" w:space="4" w:color="auto"/>
        </w:pBdr>
      </w:pPr>
      <w:r>
        <w:rPr>
          <w:noProof/>
        </w:rPr>
        <w:drawing>
          <wp:anchor distT="0" distB="0" distL="114300" distR="114300" simplePos="0" relativeHeight="252185600" behindDoc="0" locked="0" layoutInCell="1" allowOverlap="1" wp14:anchorId="4BB98D4A" wp14:editId="286E2E12">
            <wp:simplePos x="0" y="0"/>
            <wp:positionH relativeFrom="column">
              <wp:posOffset>0</wp:posOffset>
            </wp:positionH>
            <wp:positionV relativeFrom="paragraph">
              <wp:posOffset>136525</wp:posOffset>
            </wp:positionV>
            <wp:extent cx="731520" cy="737235"/>
            <wp:effectExtent l="0" t="0" r="0" b="5715"/>
            <wp:wrapSquare wrapText="bothSides"/>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731520" cy="737235"/>
                    </a:xfrm>
                    <a:prstGeom prst="rect">
                      <a:avLst/>
                    </a:prstGeom>
                  </pic:spPr>
                </pic:pic>
              </a:graphicData>
            </a:graphic>
            <wp14:sizeRelH relativeFrom="page">
              <wp14:pctWidth>0</wp14:pctWidth>
            </wp14:sizeRelH>
            <wp14:sizeRelV relativeFrom="page">
              <wp14:pctHeight>0</wp14:pctHeight>
            </wp14:sizeRelV>
          </wp:anchor>
        </w:drawing>
      </w:r>
    </w:p>
    <w:p w:rsidR="00814E3C" w:rsidRPr="00814E3C" w:rsidRDefault="00814E3C" w:rsidP="00814E3C">
      <w:pPr>
        <w:pStyle w:val="Normal1"/>
        <w:pBdr>
          <w:top w:val="single" w:sz="4" w:space="1" w:color="auto"/>
          <w:left w:val="single" w:sz="4" w:space="4" w:color="auto"/>
          <w:bottom w:val="single" w:sz="4" w:space="1" w:color="auto"/>
          <w:right w:val="single" w:sz="4" w:space="4" w:color="auto"/>
        </w:pBdr>
      </w:pPr>
      <w:r w:rsidRPr="00814E3C">
        <w:rPr>
          <w:rFonts w:ascii="Arial" w:hAnsi="Arial"/>
        </w:rPr>
        <w:t xml:space="preserve"> </w:t>
      </w:r>
      <w:r w:rsidRPr="00F741F3">
        <w:rPr>
          <w:b/>
        </w:rPr>
        <w:t>La Clef Verte</w:t>
      </w:r>
      <w:r w:rsidRPr="00814E3C">
        <w:t xml:space="preserve"> est un label attribué aux hébergements touristiques pour leur </w:t>
      </w:r>
      <w:r>
        <w:t xml:space="preserve"> </w:t>
      </w:r>
      <w:r w:rsidRPr="00814E3C">
        <w:t xml:space="preserve">dynamisme en matière de </w:t>
      </w:r>
      <w:r w:rsidRPr="00F741F3">
        <w:rPr>
          <w:b/>
        </w:rPr>
        <w:t>gestion environnementale et leur programme d’éducation  à l’environnement</w:t>
      </w:r>
      <w:r w:rsidRPr="00814E3C">
        <w:t>.</w:t>
      </w:r>
    </w:p>
    <w:p w:rsidR="00814E3C" w:rsidRDefault="00F741F3" w:rsidP="009F3DE1">
      <w:pPr>
        <w:pStyle w:val="Normal1"/>
        <w:pBdr>
          <w:top w:val="single" w:sz="4" w:space="1" w:color="auto"/>
          <w:left w:val="single" w:sz="4" w:space="4" w:color="auto"/>
          <w:bottom w:val="single" w:sz="4" w:space="1" w:color="auto"/>
          <w:right w:val="single" w:sz="4" w:space="4" w:color="auto"/>
        </w:pBdr>
      </w:pPr>
      <w:r>
        <w:t>Elle est accordée par la Fondation pour l’Education à l’Environnement (FEE)</w:t>
      </w:r>
    </w:p>
    <w:p w:rsidR="007B152C" w:rsidRDefault="007B152C" w:rsidP="009F3DE1">
      <w:pPr>
        <w:pStyle w:val="Normal1"/>
        <w:pBdr>
          <w:top w:val="single" w:sz="4" w:space="1" w:color="auto"/>
          <w:left w:val="single" w:sz="4" w:space="4" w:color="auto"/>
          <w:bottom w:val="single" w:sz="4" w:space="1" w:color="auto"/>
          <w:right w:val="single" w:sz="4" w:space="4" w:color="auto"/>
        </w:pBdr>
      </w:pPr>
    </w:p>
    <w:p w:rsidR="008453FA" w:rsidRPr="008453FA" w:rsidRDefault="008453FA" w:rsidP="008453FA">
      <w:pPr>
        <w:pStyle w:val="Normal1"/>
        <w:pBdr>
          <w:top w:val="single" w:sz="4" w:space="1" w:color="auto"/>
          <w:left w:val="single" w:sz="4" w:space="4" w:color="auto"/>
          <w:bottom w:val="single" w:sz="4" w:space="1" w:color="auto"/>
          <w:right w:val="single" w:sz="4" w:space="4" w:color="auto"/>
        </w:pBdr>
      </w:pPr>
      <w:r>
        <w:rPr>
          <w:noProof/>
        </w:rPr>
        <w:drawing>
          <wp:anchor distT="0" distB="0" distL="114300" distR="114300" simplePos="0" relativeHeight="252186624" behindDoc="0" locked="0" layoutInCell="1" allowOverlap="1" wp14:anchorId="25EA2861" wp14:editId="231BE1CA">
            <wp:simplePos x="0" y="0"/>
            <wp:positionH relativeFrom="column">
              <wp:posOffset>0</wp:posOffset>
            </wp:positionH>
            <wp:positionV relativeFrom="paragraph">
              <wp:posOffset>-635</wp:posOffset>
            </wp:positionV>
            <wp:extent cx="1165860" cy="1165860"/>
            <wp:effectExtent l="0" t="0" r="0" b="0"/>
            <wp:wrapSquare wrapText="bothSides"/>
            <wp:docPr id="86"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65860" cy="1165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53FA">
        <w:t xml:space="preserve">Créé en 2001 par le Ministère délégué au Tourisme, le label national " </w:t>
      </w:r>
      <w:r w:rsidRPr="008453FA">
        <w:rPr>
          <w:b/>
        </w:rPr>
        <w:t>Tourisme  et Handicap</w:t>
      </w:r>
      <w:r w:rsidRPr="008453FA">
        <w:t xml:space="preserve"> " permet de donner aux </w:t>
      </w:r>
      <w:r w:rsidRPr="008453FA">
        <w:rPr>
          <w:b/>
        </w:rPr>
        <w:t xml:space="preserve">personnes handicapées une information  fiable, homogène et objective </w:t>
      </w:r>
      <w:r w:rsidRPr="008453FA">
        <w:t xml:space="preserve">sur l'accessibilité des sites et des équipements </w:t>
      </w:r>
      <w:r>
        <w:t xml:space="preserve"> </w:t>
      </w:r>
      <w:r w:rsidRPr="008453FA">
        <w:t>touristiques, et ce pour les quatre</w:t>
      </w:r>
      <w:r>
        <w:t xml:space="preserve"> </w:t>
      </w:r>
      <w:r w:rsidRPr="008453FA">
        <w:t xml:space="preserve">grands types de handicap: moteur, visuel, </w:t>
      </w:r>
      <w:r>
        <w:t xml:space="preserve"> </w:t>
      </w:r>
      <w:r w:rsidRPr="008453FA">
        <w:t>auditif, mental.</w:t>
      </w:r>
    </w:p>
    <w:p w:rsidR="007B152C" w:rsidRDefault="008453FA" w:rsidP="009F3DE1">
      <w:pPr>
        <w:pStyle w:val="Normal1"/>
        <w:pBdr>
          <w:top w:val="single" w:sz="4" w:space="1" w:color="auto"/>
          <w:left w:val="single" w:sz="4" w:space="4" w:color="auto"/>
          <w:bottom w:val="single" w:sz="4" w:space="1" w:color="auto"/>
          <w:right w:val="single" w:sz="4" w:space="4" w:color="auto"/>
        </w:pBdr>
      </w:pPr>
      <w:r>
        <w:t xml:space="preserve">La démarche de labellisation est ouverte à </w:t>
      </w:r>
      <w:r w:rsidRPr="008453FA">
        <w:rPr>
          <w:b/>
        </w:rPr>
        <w:t>tous les professionnels du tourisme</w:t>
      </w:r>
      <w:r>
        <w:t>.</w:t>
      </w:r>
    </w:p>
    <w:p w:rsidR="009F3DE1" w:rsidRPr="0055723C" w:rsidRDefault="009F3DE1" w:rsidP="009F3DE1">
      <w:pPr>
        <w:pBdr>
          <w:top w:val="single" w:sz="4" w:space="1" w:color="auto"/>
          <w:left w:val="single" w:sz="4" w:space="4" w:color="auto"/>
          <w:bottom w:val="single" w:sz="4" w:space="1" w:color="auto"/>
          <w:right w:val="single" w:sz="4" w:space="4" w:color="auto"/>
        </w:pBdr>
      </w:pPr>
    </w:p>
    <w:p w:rsidR="009F3DE1" w:rsidRPr="0055723C" w:rsidRDefault="009F3DE1" w:rsidP="009F3DE1">
      <w:pPr>
        <w:pBdr>
          <w:top w:val="single" w:sz="4" w:space="1" w:color="auto"/>
          <w:left w:val="single" w:sz="4" w:space="4" w:color="auto"/>
          <w:bottom w:val="single" w:sz="4" w:space="1" w:color="auto"/>
          <w:right w:val="single" w:sz="4" w:space="4" w:color="auto"/>
        </w:pBdr>
      </w:pPr>
    </w:p>
    <w:p w:rsidR="009F3DE1" w:rsidRDefault="009F3DE1">
      <w:pPr>
        <w:jc w:val="left"/>
        <w:rPr>
          <w:rFonts w:asciiTheme="minorHAnsi" w:hAnsiTheme="minorHAnsi" w:cstheme="minorHAnsi"/>
        </w:rPr>
      </w:pPr>
    </w:p>
    <w:p w:rsidR="008453FA" w:rsidRDefault="008453FA" w:rsidP="008453FA">
      <w:pPr>
        <w:pStyle w:val="Normal1"/>
        <w:pBdr>
          <w:top w:val="single" w:sz="4" w:space="1" w:color="auto"/>
          <w:left w:val="single" w:sz="4" w:space="4" w:color="auto"/>
          <w:bottom w:val="single" w:sz="4" w:space="1" w:color="auto"/>
          <w:right w:val="single" w:sz="4" w:space="4" w:color="auto"/>
        </w:pBdr>
        <w:rPr>
          <w:b/>
          <w:sz w:val="28"/>
        </w:rPr>
      </w:pPr>
      <w:r>
        <w:rPr>
          <w:b/>
          <w:sz w:val="28"/>
        </w:rPr>
        <w:t>L</w:t>
      </w:r>
      <w:r w:rsidRPr="007F084F">
        <w:rPr>
          <w:b/>
          <w:sz w:val="28"/>
        </w:rPr>
        <w:t>abels nationaux liés à la restauration</w:t>
      </w:r>
    </w:p>
    <w:p w:rsidR="00F8430D" w:rsidRDefault="008453FA" w:rsidP="008453FA">
      <w:pPr>
        <w:pStyle w:val="Normal1"/>
        <w:pBdr>
          <w:top w:val="single" w:sz="4" w:space="1" w:color="auto"/>
          <w:left w:val="single" w:sz="4" w:space="4" w:color="auto"/>
          <w:bottom w:val="single" w:sz="4" w:space="1" w:color="auto"/>
          <w:right w:val="single" w:sz="4" w:space="4" w:color="auto"/>
        </w:pBdr>
        <w:tabs>
          <w:tab w:val="center" w:pos="5233"/>
        </w:tabs>
      </w:pPr>
      <w:r>
        <w:rPr>
          <w:noProof/>
        </w:rPr>
        <w:drawing>
          <wp:anchor distT="0" distB="0" distL="114300" distR="114300" simplePos="0" relativeHeight="252191744" behindDoc="0" locked="0" layoutInCell="1" allowOverlap="1" wp14:anchorId="7FB1BFF8" wp14:editId="611E9922">
            <wp:simplePos x="0" y="0"/>
            <wp:positionH relativeFrom="column">
              <wp:posOffset>0</wp:posOffset>
            </wp:positionH>
            <wp:positionV relativeFrom="paragraph">
              <wp:posOffset>81915</wp:posOffset>
            </wp:positionV>
            <wp:extent cx="1456055" cy="1348740"/>
            <wp:effectExtent l="0" t="0" r="0" b="3810"/>
            <wp:wrapSquare wrapText="bothSides"/>
            <wp:docPr id="93"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56055" cy="1348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53FA">
        <w:t xml:space="preserve"> </w:t>
      </w:r>
    </w:p>
    <w:p w:rsidR="008453FA" w:rsidRDefault="008453FA" w:rsidP="008453FA">
      <w:pPr>
        <w:pStyle w:val="Normal1"/>
        <w:pBdr>
          <w:top w:val="single" w:sz="4" w:space="1" w:color="auto"/>
          <w:left w:val="single" w:sz="4" w:space="4" w:color="auto"/>
          <w:bottom w:val="single" w:sz="4" w:space="1" w:color="auto"/>
          <w:right w:val="single" w:sz="4" w:space="4" w:color="auto"/>
        </w:pBdr>
        <w:tabs>
          <w:tab w:val="center" w:pos="5233"/>
        </w:tabs>
        <w:rPr>
          <w:b/>
          <w:sz w:val="28"/>
        </w:rPr>
      </w:pPr>
      <w:r>
        <w:t xml:space="preserve">Créé en 2007 et décerné par l'Etat, ce titre récompense les établissements qui prônent </w:t>
      </w:r>
      <w:r w:rsidRPr="00F8430D">
        <w:rPr>
          <w:b/>
        </w:rPr>
        <w:t>la cuisine faite sur place</w:t>
      </w:r>
      <w:r>
        <w:t xml:space="preserve">, à partir de </w:t>
      </w:r>
      <w:r w:rsidRPr="00F8430D">
        <w:rPr>
          <w:b/>
        </w:rPr>
        <w:t>produits frais</w:t>
      </w:r>
      <w:r>
        <w:t xml:space="preserve"> et fournis par des </w:t>
      </w:r>
      <w:r w:rsidRPr="00F8430D">
        <w:rPr>
          <w:b/>
        </w:rPr>
        <w:t>producteurs essentiellement locaux</w:t>
      </w:r>
      <w:r>
        <w:t xml:space="preserve">. Outre l'aspect culinaire, les maîtres restaurateurs s'engagent dans une démarche de </w:t>
      </w:r>
      <w:r w:rsidRPr="00F8430D">
        <w:rPr>
          <w:b/>
        </w:rPr>
        <w:t>qualité de l'accueil</w:t>
      </w:r>
      <w:r>
        <w:t xml:space="preserve">, mais également </w:t>
      </w:r>
      <w:r w:rsidRPr="00F8430D">
        <w:rPr>
          <w:b/>
        </w:rPr>
        <w:t>d'hygiène</w:t>
      </w:r>
      <w:r>
        <w:t xml:space="preserve"> et de cadre avec notamment une décoration soignée et une vaisselle de qualité. Près de 3.000 tables arborent la distinction.</w:t>
      </w:r>
    </w:p>
    <w:p w:rsidR="00F8430D" w:rsidRDefault="00F8430D" w:rsidP="008453FA">
      <w:pPr>
        <w:pStyle w:val="Normal1"/>
        <w:pBdr>
          <w:top w:val="single" w:sz="4" w:space="1" w:color="auto"/>
          <w:left w:val="single" w:sz="4" w:space="4" w:color="auto"/>
          <w:bottom w:val="single" w:sz="4" w:space="1" w:color="auto"/>
          <w:right w:val="single" w:sz="4" w:space="4" w:color="auto"/>
        </w:pBdr>
        <w:tabs>
          <w:tab w:val="center" w:pos="5233"/>
        </w:tabs>
      </w:pPr>
      <w:r>
        <w:rPr>
          <w:noProof/>
        </w:rPr>
        <w:drawing>
          <wp:anchor distT="0" distB="0" distL="114300" distR="114300" simplePos="0" relativeHeight="252192768" behindDoc="0" locked="0" layoutInCell="1" allowOverlap="1" wp14:anchorId="6DE599EC" wp14:editId="1C4ED425">
            <wp:simplePos x="0" y="0"/>
            <wp:positionH relativeFrom="column">
              <wp:posOffset>0</wp:posOffset>
            </wp:positionH>
            <wp:positionV relativeFrom="paragraph">
              <wp:posOffset>1905</wp:posOffset>
            </wp:positionV>
            <wp:extent cx="1242060" cy="1424940"/>
            <wp:effectExtent l="0" t="0" r="0" b="3810"/>
            <wp:wrapSquare wrapText="bothSides"/>
            <wp:docPr id="94" name="Image 9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42060" cy="1424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53FA" w:rsidRDefault="00F8430D" w:rsidP="008453FA">
      <w:pPr>
        <w:pStyle w:val="Normal1"/>
        <w:pBdr>
          <w:top w:val="single" w:sz="4" w:space="1" w:color="auto"/>
          <w:left w:val="single" w:sz="4" w:space="4" w:color="auto"/>
          <w:bottom w:val="single" w:sz="4" w:space="1" w:color="auto"/>
          <w:right w:val="single" w:sz="4" w:space="4" w:color="auto"/>
        </w:pBdr>
        <w:tabs>
          <w:tab w:val="center" w:pos="5233"/>
        </w:tabs>
        <w:rPr>
          <w:b/>
          <w:sz w:val="28"/>
        </w:rPr>
      </w:pPr>
      <w:r w:rsidRPr="00F8430D">
        <w:t xml:space="preserve"> </w:t>
      </w:r>
      <w:r>
        <w:t xml:space="preserve">Lancé en 2013 par le Collège culinaire de France présidé par Alain Ducasse et Joël </w:t>
      </w:r>
      <w:proofErr w:type="spellStart"/>
      <w:r>
        <w:t>Robuchon</w:t>
      </w:r>
      <w:proofErr w:type="spellEnd"/>
      <w:r>
        <w:t xml:space="preserve">, ce label est remis aux restaurants qui prônent </w:t>
      </w:r>
      <w:r w:rsidRPr="00F8430D">
        <w:rPr>
          <w:b/>
        </w:rPr>
        <w:t>le fait maison</w:t>
      </w:r>
      <w:r>
        <w:t xml:space="preserve">, mais aussi </w:t>
      </w:r>
      <w:r w:rsidRPr="00F8430D">
        <w:rPr>
          <w:b/>
        </w:rPr>
        <w:t>l'hospitalité</w:t>
      </w:r>
      <w:r>
        <w:t>. Pour l'obtenir, les établissements doivent postuler auprès du collège et obtenir l'approbation du public, qui vote en ligne pour la qualité des prestations. À ce jour, plus de 350 adresses sont entrées dans ce club, et plus de 250 sont en cours d'examen.</w:t>
      </w:r>
    </w:p>
    <w:p w:rsidR="008453FA" w:rsidRDefault="008453FA" w:rsidP="008453FA">
      <w:pPr>
        <w:pStyle w:val="Normal1"/>
        <w:pBdr>
          <w:top w:val="single" w:sz="4" w:space="1" w:color="auto"/>
          <w:left w:val="single" w:sz="4" w:space="4" w:color="auto"/>
          <w:bottom w:val="single" w:sz="4" w:space="1" w:color="auto"/>
          <w:right w:val="single" w:sz="4" w:space="4" w:color="auto"/>
        </w:pBdr>
        <w:tabs>
          <w:tab w:val="center" w:pos="5233"/>
        </w:tabs>
        <w:rPr>
          <w:b/>
          <w:sz w:val="28"/>
        </w:rPr>
      </w:pPr>
    </w:p>
    <w:p w:rsidR="008453FA" w:rsidRDefault="00F8430D" w:rsidP="00F8430D">
      <w:pPr>
        <w:pStyle w:val="Normal1"/>
        <w:pBdr>
          <w:top w:val="single" w:sz="4" w:space="1" w:color="auto"/>
          <w:left w:val="single" w:sz="4" w:space="4" w:color="auto"/>
          <w:bottom w:val="single" w:sz="4" w:space="1" w:color="auto"/>
          <w:right w:val="single" w:sz="4" w:space="4" w:color="auto"/>
        </w:pBdr>
        <w:tabs>
          <w:tab w:val="center" w:pos="5233"/>
        </w:tabs>
        <w:rPr>
          <w:b/>
          <w:sz w:val="28"/>
        </w:rPr>
      </w:pPr>
      <w:r>
        <w:rPr>
          <w:noProof/>
        </w:rPr>
        <w:drawing>
          <wp:anchor distT="0" distB="0" distL="114300" distR="114300" simplePos="0" relativeHeight="252193792" behindDoc="0" locked="0" layoutInCell="1" allowOverlap="1" wp14:anchorId="172D4804" wp14:editId="3F307A40">
            <wp:simplePos x="0" y="0"/>
            <wp:positionH relativeFrom="column">
              <wp:posOffset>0</wp:posOffset>
            </wp:positionH>
            <wp:positionV relativeFrom="paragraph">
              <wp:posOffset>-635</wp:posOffset>
            </wp:positionV>
            <wp:extent cx="1416685" cy="1097280"/>
            <wp:effectExtent l="0" t="0" r="0" b="7620"/>
            <wp:wrapSquare wrapText="bothSides"/>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1416685" cy="1097280"/>
                    </a:xfrm>
                    <a:prstGeom prst="rect">
                      <a:avLst/>
                    </a:prstGeom>
                  </pic:spPr>
                </pic:pic>
              </a:graphicData>
            </a:graphic>
            <wp14:sizeRelH relativeFrom="page">
              <wp14:pctWidth>0</wp14:pctWidth>
            </wp14:sizeRelH>
            <wp14:sizeRelV relativeFrom="page">
              <wp14:pctHeight>0</wp14:pctHeight>
            </wp14:sizeRelV>
          </wp:anchor>
        </w:drawing>
      </w:r>
      <w:r w:rsidRPr="00F8430D">
        <w:t xml:space="preserve"> </w:t>
      </w:r>
      <w:r>
        <w:t xml:space="preserve">Le label est lancé par l'Etat en 2014. Il vient compléter celui des maîtres-restaurateurs. Il s'adresse aux restaurants qui proposent </w:t>
      </w:r>
      <w:r w:rsidRPr="00F8430D">
        <w:rPr>
          <w:b/>
        </w:rPr>
        <w:t>une cuisine faite sur place, à partir de produits bruts ou de produits traditionnels de cuisine, (surgelés, congelés et sous vide inclus)</w:t>
      </w:r>
      <w:r>
        <w:t xml:space="preserve">. Le chef doit juste garantir qu'il ne fait pas que réchauffer les produits, mais qu'il les transforme et les assemble pour créer des plats. Il doit permettre au consommateur de distinguer </w:t>
      </w:r>
      <w:r w:rsidRPr="00030AD0">
        <w:rPr>
          <w:b/>
        </w:rPr>
        <w:t>la vraie cuisine à la cuisine industrielle</w:t>
      </w:r>
      <w:r>
        <w:t xml:space="preserve"> (plats réchauffés ou passés au four)</w:t>
      </w:r>
    </w:p>
    <w:p w:rsidR="008453FA" w:rsidRDefault="008453FA">
      <w:pPr>
        <w:jc w:val="left"/>
        <w:rPr>
          <w:rFonts w:asciiTheme="minorHAnsi" w:hAnsiTheme="minorHAnsi" w:cstheme="minorHAnsi"/>
        </w:rPr>
      </w:pPr>
      <w:r>
        <w:rPr>
          <w:rFonts w:asciiTheme="minorHAnsi" w:hAnsiTheme="minorHAnsi" w:cstheme="minorHAnsi"/>
        </w:rPr>
        <w:br w:type="page"/>
      </w:r>
    </w:p>
    <w:p w:rsidR="009F3DE1" w:rsidRDefault="009F3DE1" w:rsidP="009F3DE1">
      <w:pPr>
        <w:pBdr>
          <w:top w:val="single" w:sz="4" w:space="1" w:color="auto"/>
          <w:left w:val="single" w:sz="4" w:space="4" w:color="auto"/>
          <w:bottom w:val="single" w:sz="4" w:space="1" w:color="auto"/>
          <w:right w:val="single" w:sz="4" w:space="4" w:color="auto"/>
        </w:pBdr>
        <w:tabs>
          <w:tab w:val="left" w:pos="2652"/>
        </w:tabs>
        <w:rPr>
          <w:rFonts w:asciiTheme="minorHAnsi" w:hAnsiTheme="minorHAnsi" w:cstheme="minorHAnsi"/>
          <w:b/>
        </w:rPr>
      </w:pPr>
      <w:r w:rsidRPr="00F8430D">
        <w:rPr>
          <w:rFonts w:asciiTheme="minorHAnsi" w:hAnsiTheme="minorHAnsi" w:cstheme="minorHAnsi"/>
          <w:b/>
        </w:rPr>
        <w:lastRenderedPageBreak/>
        <w:t>Les labels nation</w:t>
      </w:r>
      <w:r w:rsidR="00F8430D">
        <w:rPr>
          <w:rFonts w:asciiTheme="minorHAnsi" w:hAnsiTheme="minorHAnsi" w:cstheme="minorHAnsi"/>
          <w:b/>
        </w:rPr>
        <w:t xml:space="preserve">aux à caractère environnemental </w:t>
      </w:r>
      <w:r w:rsidRPr="00F8430D">
        <w:rPr>
          <w:rFonts w:asciiTheme="minorHAnsi" w:hAnsiTheme="minorHAnsi" w:cstheme="minorHAnsi"/>
          <w:b/>
        </w:rPr>
        <w:t>ou culturel</w:t>
      </w:r>
    </w:p>
    <w:p w:rsidR="00F8430D" w:rsidRDefault="00F8430D" w:rsidP="009F3DE1">
      <w:pPr>
        <w:pBdr>
          <w:top w:val="single" w:sz="4" w:space="1" w:color="auto"/>
          <w:left w:val="single" w:sz="4" w:space="4" w:color="auto"/>
          <w:bottom w:val="single" w:sz="4" w:space="1" w:color="auto"/>
          <w:right w:val="single" w:sz="4" w:space="4" w:color="auto"/>
        </w:pBdr>
        <w:tabs>
          <w:tab w:val="left" w:pos="2652"/>
        </w:tabs>
        <w:rPr>
          <w:rFonts w:asciiTheme="minorHAnsi" w:hAnsiTheme="minorHAnsi" w:cstheme="minorHAnsi"/>
          <w:b/>
        </w:rPr>
      </w:pPr>
    </w:p>
    <w:p w:rsidR="00F8430D" w:rsidRDefault="00F8430D" w:rsidP="00F8430D">
      <w:pPr>
        <w:pStyle w:val="Normal1"/>
        <w:pBdr>
          <w:top w:val="single" w:sz="4" w:space="1" w:color="auto"/>
          <w:left w:val="single" w:sz="4" w:space="4" w:color="auto"/>
          <w:bottom w:val="single" w:sz="4" w:space="1" w:color="auto"/>
          <w:right w:val="single" w:sz="4" w:space="4" w:color="auto"/>
        </w:pBdr>
      </w:pPr>
      <w:r>
        <w:rPr>
          <w:noProof/>
        </w:rPr>
        <w:drawing>
          <wp:anchor distT="0" distB="0" distL="114300" distR="114300" simplePos="0" relativeHeight="252195840" behindDoc="0" locked="0" layoutInCell="1" allowOverlap="1" wp14:anchorId="41CEB6F3" wp14:editId="324D6FFB">
            <wp:simplePos x="0" y="0"/>
            <wp:positionH relativeFrom="column">
              <wp:posOffset>45720</wp:posOffset>
            </wp:positionH>
            <wp:positionV relativeFrom="paragraph">
              <wp:posOffset>40640</wp:posOffset>
            </wp:positionV>
            <wp:extent cx="1043940" cy="772160"/>
            <wp:effectExtent l="0" t="0" r="3810" b="8890"/>
            <wp:wrapSquare wrapText="bothSides"/>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1043940" cy="772160"/>
                    </a:xfrm>
                    <a:prstGeom prst="rect">
                      <a:avLst/>
                    </a:prstGeom>
                  </pic:spPr>
                </pic:pic>
              </a:graphicData>
            </a:graphic>
            <wp14:sizeRelH relativeFrom="page">
              <wp14:pctWidth>0</wp14:pctWidth>
            </wp14:sizeRelH>
            <wp14:sizeRelV relativeFrom="page">
              <wp14:pctHeight>0</wp14:pctHeight>
            </wp14:sizeRelV>
          </wp:anchor>
        </w:drawing>
      </w:r>
      <w:r>
        <w:t xml:space="preserve">Ce label vise à mettre en valeur </w:t>
      </w:r>
      <w:r w:rsidRPr="008B4E11">
        <w:rPr>
          <w:b/>
        </w:rPr>
        <w:t>les communes</w:t>
      </w:r>
      <w:r>
        <w:t xml:space="preserve"> qui s'engagent à répondre aux attentes et envies des familles sur leur lieu de vacances, notamment :</w:t>
      </w:r>
    </w:p>
    <w:p w:rsidR="00F8430D" w:rsidRDefault="00F8430D" w:rsidP="00F8430D">
      <w:pPr>
        <w:pStyle w:val="Normal1"/>
        <w:pBdr>
          <w:top w:val="single" w:sz="4" w:space="1" w:color="auto"/>
          <w:left w:val="single" w:sz="4" w:space="4" w:color="auto"/>
          <w:bottom w:val="single" w:sz="4" w:space="1" w:color="auto"/>
          <w:right w:val="single" w:sz="4" w:space="4" w:color="auto"/>
        </w:pBdr>
      </w:pPr>
      <w:r>
        <w:t xml:space="preserve">-  un </w:t>
      </w:r>
      <w:r w:rsidRPr="008B4E11">
        <w:rPr>
          <w:b/>
        </w:rPr>
        <w:t>accueil personnalis</w:t>
      </w:r>
      <w:r>
        <w:t>é</w:t>
      </w:r>
    </w:p>
    <w:p w:rsidR="00F8430D" w:rsidRDefault="00F8430D" w:rsidP="00F8430D">
      <w:pPr>
        <w:pStyle w:val="Normal1"/>
        <w:pBdr>
          <w:top w:val="single" w:sz="4" w:space="1" w:color="auto"/>
          <w:left w:val="single" w:sz="4" w:space="4" w:color="auto"/>
          <w:bottom w:val="single" w:sz="4" w:space="1" w:color="auto"/>
          <w:right w:val="single" w:sz="4" w:space="4" w:color="auto"/>
        </w:pBdr>
      </w:pPr>
      <w:r>
        <w:t xml:space="preserve">- des </w:t>
      </w:r>
      <w:r w:rsidRPr="008B4E11">
        <w:rPr>
          <w:b/>
        </w:rPr>
        <w:t>animations</w:t>
      </w:r>
      <w:r>
        <w:t xml:space="preserve"> adaptées pour tous les âges</w:t>
      </w:r>
    </w:p>
    <w:p w:rsidR="00F8430D" w:rsidRDefault="00F8430D" w:rsidP="00F8430D">
      <w:pPr>
        <w:pStyle w:val="Normal1"/>
        <w:pBdr>
          <w:top w:val="single" w:sz="4" w:space="1" w:color="auto"/>
          <w:left w:val="single" w:sz="4" w:space="4" w:color="auto"/>
          <w:bottom w:val="single" w:sz="4" w:space="1" w:color="auto"/>
          <w:right w:val="single" w:sz="4" w:space="4" w:color="auto"/>
        </w:pBdr>
      </w:pPr>
      <w:r>
        <w:t xml:space="preserve">   - des </w:t>
      </w:r>
      <w:r w:rsidRPr="008B4E11">
        <w:rPr>
          <w:b/>
        </w:rPr>
        <w:t>activité</w:t>
      </w:r>
      <w:r>
        <w:t>s pour petits et grands, à vivre ensemble ou séparément</w:t>
      </w:r>
    </w:p>
    <w:p w:rsidR="00F8430D" w:rsidRDefault="00F8430D" w:rsidP="00F8430D">
      <w:pPr>
        <w:pStyle w:val="Normal1"/>
        <w:pBdr>
          <w:top w:val="single" w:sz="4" w:space="1" w:color="auto"/>
          <w:left w:val="single" w:sz="4" w:space="4" w:color="auto"/>
          <w:bottom w:val="single" w:sz="4" w:space="1" w:color="auto"/>
          <w:right w:val="single" w:sz="4" w:space="4" w:color="auto"/>
        </w:pBdr>
      </w:pPr>
      <w:r>
        <w:t xml:space="preserve">   - des </w:t>
      </w:r>
      <w:r w:rsidRPr="008B4E11">
        <w:rPr>
          <w:b/>
        </w:rPr>
        <w:t>commerces &amp; services</w:t>
      </w:r>
      <w:r>
        <w:t xml:space="preserve"> à proximité.</w:t>
      </w:r>
    </w:p>
    <w:p w:rsidR="00F8430D" w:rsidRDefault="00F8430D" w:rsidP="00F8430D">
      <w:pPr>
        <w:pStyle w:val="Normal1"/>
        <w:pBdr>
          <w:top w:val="single" w:sz="4" w:space="1" w:color="auto"/>
          <w:left w:val="single" w:sz="4" w:space="4" w:color="auto"/>
          <w:bottom w:val="single" w:sz="4" w:space="1" w:color="auto"/>
          <w:right w:val="single" w:sz="4" w:space="4" w:color="auto"/>
        </w:pBdr>
      </w:pPr>
      <w:r>
        <w:t>Le label Famille Plus est décliné en 4 territoires : mer, montagne, nature et ville</w:t>
      </w:r>
    </w:p>
    <w:p w:rsidR="00F8430D" w:rsidRDefault="00F8430D" w:rsidP="00F8430D">
      <w:pPr>
        <w:pStyle w:val="Normal1"/>
        <w:pBdr>
          <w:top w:val="single" w:sz="4" w:space="1" w:color="auto"/>
          <w:left w:val="single" w:sz="4" w:space="4" w:color="auto"/>
          <w:bottom w:val="single" w:sz="4" w:space="1" w:color="auto"/>
          <w:right w:val="single" w:sz="4" w:space="4" w:color="auto"/>
        </w:pBdr>
      </w:pPr>
      <w:r>
        <w:rPr>
          <w:noProof/>
        </w:rPr>
        <w:drawing>
          <wp:anchor distT="0" distB="0" distL="114300" distR="114300" simplePos="0" relativeHeight="252196864" behindDoc="0" locked="0" layoutInCell="1" allowOverlap="1" wp14:anchorId="5FCDB2A5" wp14:editId="714B4233">
            <wp:simplePos x="0" y="0"/>
            <wp:positionH relativeFrom="column">
              <wp:posOffset>0</wp:posOffset>
            </wp:positionH>
            <wp:positionV relativeFrom="paragraph">
              <wp:posOffset>107315</wp:posOffset>
            </wp:positionV>
            <wp:extent cx="1150620" cy="1150620"/>
            <wp:effectExtent l="0" t="0" r="0" b="0"/>
            <wp:wrapSquare wrapText="bothSides"/>
            <wp:docPr id="96"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430D" w:rsidRPr="00F8430D" w:rsidRDefault="00F8430D" w:rsidP="00F8430D">
      <w:pPr>
        <w:pStyle w:val="Normal1"/>
        <w:pBdr>
          <w:top w:val="single" w:sz="4" w:space="1" w:color="auto"/>
          <w:left w:val="single" w:sz="4" w:space="4" w:color="auto"/>
          <w:bottom w:val="single" w:sz="4" w:space="1" w:color="auto"/>
          <w:right w:val="single" w:sz="4" w:space="4" w:color="auto"/>
        </w:pBdr>
        <w:jc w:val="left"/>
      </w:pPr>
      <w:r w:rsidRPr="00F8430D">
        <w:t xml:space="preserve">Le Pavillon Bleu est un </w:t>
      </w:r>
      <w:proofErr w:type="spellStart"/>
      <w:r w:rsidRPr="00F8430D">
        <w:t>éco-label</w:t>
      </w:r>
      <w:proofErr w:type="spellEnd"/>
      <w:r w:rsidRPr="00F8430D">
        <w:t xml:space="preserve"> récompensant </w:t>
      </w:r>
      <w:r w:rsidRPr="00F8430D">
        <w:rPr>
          <w:b/>
        </w:rPr>
        <w:t>les communes et les ports de plaisance</w:t>
      </w:r>
      <w:r>
        <w:t xml:space="preserve"> faisant </w:t>
      </w:r>
      <w:r w:rsidRPr="00F8430D">
        <w:t>des efforts déterminants en matière d'environnement.</w:t>
      </w:r>
    </w:p>
    <w:p w:rsidR="00F8430D" w:rsidRPr="00F8430D" w:rsidRDefault="00F8430D" w:rsidP="00F8430D">
      <w:pPr>
        <w:pStyle w:val="Normal1"/>
        <w:pBdr>
          <w:top w:val="single" w:sz="4" w:space="1" w:color="auto"/>
          <w:left w:val="single" w:sz="4" w:space="4" w:color="auto"/>
          <w:bottom w:val="single" w:sz="4" w:space="1" w:color="auto"/>
          <w:right w:val="single" w:sz="4" w:space="4" w:color="auto"/>
        </w:pBdr>
        <w:jc w:val="left"/>
      </w:pPr>
      <w:r w:rsidRPr="00F8430D">
        <w:t xml:space="preserve">Il est attribué sur une base volontaire, annuelle, positive et évolutive, à partir de 4 grandes familles de critères : </w:t>
      </w:r>
      <w:r w:rsidRPr="00F8430D">
        <w:rPr>
          <w:b/>
          <w:bCs/>
        </w:rPr>
        <w:t>l'éducation à l'environnement, l'environnement général, la gestion des déchets et de l'eau.</w:t>
      </w:r>
    </w:p>
    <w:p w:rsidR="00F8430D" w:rsidRDefault="00F8430D" w:rsidP="00F8430D">
      <w:pPr>
        <w:pStyle w:val="Normal1"/>
        <w:pBdr>
          <w:top w:val="single" w:sz="4" w:space="1" w:color="auto"/>
          <w:left w:val="single" w:sz="4" w:space="4" w:color="auto"/>
          <w:bottom w:val="single" w:sz="4" w:space="1" w:color="auto"/>
          <w:right w:val="single" w:sz="4" w:space="4" w:color="auto"/>
        </w:pBdr>
      </w:pPr>
    </w:p>
    <w:p w:rsidR="00F8430D" w:rsidRDefault="00F8430D" w:rsidP="009F3DE1">
      <w:pPr>
        <w:pBdr>
          <w:top w:val="single" w:sz="4" w:space="1" w:color="auto"/>
          <w:left w:val="single" w:sz="4" w:space="4" w:color="auto"/>
          <w:bottom w:val="single" w:sz="4" w:space="1" w:color="auto"/>
          <w:right w:val="single" w:sz="4" w:space="4" w:color="auto"/>
        </w:pBdr>
        <w:tabs>
          <w:tab w:val="left" w:pos="2652"/>
        </w:tabs>
        <w:rPr>
          <w:rFonts w:asciiTheme="minorHAnsi" w:hAnsiTheme="minorHAnsi" w:cstheme="minorHAnsi"/>
          <w:b/>
        </w:rPr>
      </w:pPr>
    </w:p>
    <w:p w:rsidR="00F8430D" w:rsidRDefault="00E304C4" w:rsidP="009F3DE1">
      <w:pPr>
        <w:pBdr>
          <w:top w:val="single" w:sz="4" w:space="1" w:color="auto"/>
          <w:left w:val="single" w:sz="4" w:space="4" w:color="auto"/>
          <w:bottom w:val="single" w:sz="4" w:space="1" w:color="auto"/>
          <w:right w:val="single" w:sz="4" w:space="4" w:color="auto"/>
        </w:pBdr>
        <w:tabs>
          <w:tab w:val="left" w:pos="2652"/>
        </w:tabs>
        <w:rPr>
          <w:rFonts w:asciiTheme="minorHAnsi" w:hAnsiTheme="minorHAnsi" w:cstheme="minorHAnsi"/>
          <w:b/>
        </w:rPr>
      </w:pPr>
      <w:r>
        <w:rPr>
          <w:noProof/>
        </w:rPr>
        <w:drawing>
          <wp:anchor distT="0" distB="0" distL="114300" distR="114300" simplePos="0" relativeHeight="252198912" behindDoc="0" locked="0" layoutInCell="1" allowOverlap="1" wp14:anchorId="6F378BB2" wp14:editId="40F71E88">
            <wp:simplePos x="0" y="0"/>
            <wp:positionH relativeFrom="column">
              <wp:posOffset>99060</wp:posOffset>
            </wp:positionH>
            <wp:positionV relativeFrom="paragraph">
              <wp:posOffset>33020</wp:posOffset>
            </wp:positionV>
            <wp:extent cx="944880" cy="1010920"/>
            <wp:effectExtent l="0" t="0" r="7620" b="0"/>
            <wp:wrapSquare wrapText="bothSides"/>
            <wp:docPr id="98"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44880" cy="1010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430D" w:rsidRPr="00E304C4" w:rsidRDefault="00E304C4" w:rsidP="009F3DE1">
      <w:pPr>
        <w:pBdr>
          <w:top w:val="single" w:sz="4" w:space="1" w:color="auto"/>
          <w:left w:val="single" w:sz="4" w:space="4" w:color="auto"/>
          <w:bottom w:val="single" w:sz="4" w:space="1" w:color="auto"/>
          <w:right w:val="single" w:sz="4" w:space="4" w:color="auto"/>
        </w:pBdr>
        <w:tabs>
          <w:tab w:val="left" w:pos="2652"/>
        </w:tabs>
        <w:rPr>
          <w:rFonts w:asciiTheme="minorHAnsi" w:hAnsiTheme="minorHAnsi" w:cstheme="minorHAnsi"/>
          <w:sz w:val="24"/>
        </w:rPr>
      </w:pPr>
      <w:r w:rsidRPr="00E304C4">
        <w:rPr>
          <w:rFonts w:asciiTheme="minorHAnsi" w:hAnsiTheme="minorHAnsi" w:cstheme="minorHAnsi"/>
          <w:sz w:val="24"/>
        </w:rPr>
        <w:t xml:space="preserve">Label attribué par le Ministère de la Culture et de la Communication aux </w:t>
      </w:r>
      <w:r w:rsidRPr="00E304C4">
        <w:rPr>
          <w:rFonts w:asciiTheme="minorHAnsi" w:hAnsiTheme="minorHAnsi" w:cstheme="minorHAnsi"/>
          <w:b/>
          <w:sz w:val="24"/>
        </w:rPr>
        <w:t xml:space="preserve">communes </w:t>
      </w:r>
      <w:r w:rsidRPr="00E304C4">
        <w:rPr>
          <w:rFonts w:asciiTheme="minorHAnsi" w:hAnsiTheme="minorHAnsi" w:cstheme="minorHAnsi"/>
          <w:sz w:val="24"/>
        </w:rPr>
        <w:t>qui s’</w:t>
      </w:r>
      <w:r>
        <w:rPr>
          <w:rFonts w:asciiTheme="minorHAnsi" w:hAnsiTheme="minorHAnsi" w:cstheme="minorHAnsi"/>
          <w:sz w:val="24"/>
        </w:rPr>
        <w:t xml:space="preserve">engagent dans </w:t>
      </w:r>
      <w:r w:rsidRPr="00E304C4">
        <w:rPr>
          <w:rFonts w:asciiTheme="minorHAnsi" w:hAnsiTheme="minorHAnsi" w:cstheme="minorHAnsi"/>
          <w:b/>
          <w:sz w:val="24"/>
        </w:rPr>
        <w:t>une politique d’animation et de valorisation</w:t>
      </w:r>
      <w:r w:rsidRPr="00E304C4">
        <w:rPr>
          <w:rFonts w:asciiTheme="minorHAnsi" w:hAnsiTheme="minorHAnsi" w:cstheme="minorHAnsi"/>
          <w:sz w:val="24"/>
        </w:rPr>
        <w:t xml:space="preserve"> de leurs patrimoines bâti, naturel, et industriel ainsi que l’architecture.</w:t>
      </w:r>
    </w:p>
    <w:p w:rsidR="009F3DE1" w:rsidRDefault="009F3DE1" w:rsidP="009F3DE1">
      <w:pPr>
        <w:pStyle w:val="Normal1"/>
        <w:pBdr>
          <w:top w:val="single" w:sz="4" w:space="1" w:color="auto"/>
          <w:left w:val="single" w:sz="4" w:space="4" w:color="auto"/>
          <w:bottom w:val="single" w:sz="4" w:space="1" w:color="auto"/>
          <w:right w:val="single" w:sz="4" w:space="4" w:color="auto"/>
        </w:pBdr>
        <w:rPr>
          <w:b/>
          <w:sz w:val="28"/>
          <w:szCs w:val="28"/>
        </w:rPr>
      </w:pPr>
    </w:p>
    <w:p w:rsidR="008B4E11" w:rsidRDefault="008B4E11" w:rsidP="009F3DE1">
      <w:pPr>
        <w:pStyle w:val="Normal1"/>
        <w:pBdr>
          <w:top w:val="single" w:sz="4" w:space="1" w:color="auto"/>
          <w:left w:val="single" w:sz="4" w:space="4" w:color="auto"/>
          <w:bottom w:val="single" w:sz="4" w:space="1" w:color="auto"/>
          <w:right w:val="single" w:sz="4" w:space="4" w:color="auto"/>
        </w:pBdr>
        <w:rPr>
          <w:b/>
          <w:sz w:val="28"/>
          <w:szCs w:val="28"/>
        </w:rPr>
      </w:pPr>
    </w:p>
    <w:p w:rsidR="00E304C4" w:rsidRDefault="00E304C4" w:rsidP="009F3DE1">
      <w:pPr>
        <w:pStyle w:val="Normal1"/>
        <w:pBdr>
          <w:top w:val="single" w:sz="4" w:space="1" w:color="auto"/>
          <w:left w:val="single" w:sz="4" w:space="4" w:color="auto"/>
          <w:bottom w:val="single" w:sz="4" w:space="1" w:color="auto"/>
          <w:right w:val="single" w:sz="4" w:space="4" w:color="auto"/>
        </w:pBdr>
        <w:rPr>
          <w:b/>
          <w:sz w:val="28"/>
          <w:szCs w:val="28"/>
        </w:rPr>
      </w:pPr>
    </w:p>
    <w:p w:rsidR="004769E3" w:rsidRPr="004769E3" w:rsidRDefault="008B4E11" w:rsidP="009F3DE1">
      <w:pPr>
        <w:pStyle w:val="Normal1"/>
        <w:pBdr>
          <w:top w:val="single" w:sz="4" w:space="1" w:color="auto"/>
          <w:left w:val="single" w:sz="4" w:space="4" w:color="auto"/>
          <w:bottom w:val="single" w:sz="4" w:space="1" w:color="auto"/>
          <w:right w:val="single" w:sz="4" w:space="4" w:color="auto"/>
        </w:pBdr>
        <w:rPr>
          <w:b/>
          <w:szCs w:val="28"/>
        </w:rPr>
      </w:pPr>
      <w:r w:rsidRPr="004769E3">
        <w:rPr>
          <w:noProof/>
        </w:rPr>
        <w:drawing>
          <wp:anchor distT="0" distB="0" distL="114300" distR="114300" simplePos="0" relativeHeight="252199936" behindDoc="0" locked="0" layoutInCell="1" allowOverlap="1" wp14:anchorId="635B0C6A" wp14:editId="36F82383">
            <wp:simplePos x="0" y="0"/>
            <wp:positionH relativeFrom="column">
              <wp:posOffset>-190500</wp:posOffset>
            </wp:positionH>
            <wp:positionV relativeFrom="paragraph">
              <wp:posOffset>92075</wp:posOffset>
            </wp:positionV>
            <wp:extent cx="2270760" cy="868680"/>
            <wp:effectExtent l="0" t="0" r="0" b="7620"/>
            <wp:wrapSquare wrapText="bothSides"/>
            <wp:docPr id="99"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70760" cy="868680"/>
                    </a:xfrm>
                    <a:prstGeom prst="rect">
                      <a:avLst/>
                    </a:prstGeom>
                    <a:noFill/>
                    <a:ln>
                      <a:noFill/>
                    </a:ln>
                  </pic:spPr>
                </pic:pic>
              </a:graphicData>
            </a:graphic>
            <wp14:sizeRelH relativeFrom="page">
              <wp14:pctWidth>0</wp14:pctWidth>
            </wp14:sizeRelH>
            <wp14:sizeRelV relativeFrom="page">
              <wp14:pctHeight>0</wp14:pctHeight>
            </wp14:sizeRelV>
          </wp:anchor>
        </w:drawing>
      </w:r>
      <w:r w:rsidR="00E304C4" w:rsidRPr="004769E3">
        <w:rPr>
          <w:b/>
          <w:szCs w:val="28"/>
        </w:rPr>
        <w:t>Label Patrimoine de l’humanité</w:t>
      </w:r>
      <w:r w:rsidR="004769E3" w:rsidRPr="004769E3">
        <w:rPr>
          <w:b/>
          <w:szCs w:val="28"/>
        </w:rPr>
        <w:t xml:space="preserve">. </w:t>
      </w:r>
    </w:p>
    <w:p w:rsidR="00030AD0" w:rsidRDefault="004769E3" w:rsidP="009F3DE1">
      <w:pPr>
        <w:pStyle w:val="Normal1"/>
        <w:pBdr>
          <w:top w:val="single" w:sz="4" w:space="1" w:color="auto"/>
          <w:left w:val="single" w:sz="4" w:space="4" w:color="auto"/>
          <w:bottom w:val="single" w:sz="4" w:space="1" w:color="auto"/>
          <w:right w:val="single" w:sz="4" w:space="4" w:color="auto"/>
        </w:pBdr>
        <w:rPr>
          <w:szCs w:val="28"/>
        </w:rPr>
      </w:pPr>
      <w:r w:rsidRPr="004769E3">
        <w:rPr>
          <w:szCs w:val="28"/>
        </w:rPr>
        <w:t xml:space="preserve">Pour figurer sur la liste du patrimoine mondial, les sites doivent avoir une valeur universelle exceptionnelle et satisfaire à au moins un des dix critères de sélections de </w:t>
      </w:r>
      <w:r w:rsidRPr="004769E3">
        <w:rPr>
          <w:b/>
          <w:szCs w:val="28"/>
        </w:rPr>
        <w:t>chefs d’œuvre naturels ou culturels</w:t>
      </w:r>
      <w:r w:rsidRPr="004769E3">
        <w:rPr>
          <w:szCs w:val="28"/>
        </w:rPr>
        <w:t xml:space="preserve">. </w:t>
      </w:r>
    </w:p>
    <w:p w:rsidR="004769E3" w:rsidRDefault="004769E3" w:rsidP="009F3DE1">
      <w:pPr>
        <w:pStyle w:val="Normal1"/>
        <w:pBdr>
          <w:top w:val="single" w:sz="4" w:space="1" w:color="auto"/>
          <w:left w:val="single" w:sz="4" w:space="4" w:color="auto"/>
          <w:bottom w:val="single" w:sz="4" w:space="1" w:color="auto"/>
          <w:right w:val="single" w:sz="4" w:space="4" w:color="auto"/>
        </w:pBdr>
        <w:rPr>
          <w:szCs w:val="28"/>
        </w:rPr>
      </w:pPr>
      <w:r w:rsidRPr="004769E3">
        <w:rPr>
          <w:szCs w:val="28"/>
        </w:rPr>
        <w:t xml:space="preserve">La liste comporte 1031 sites </w:t>
      </w:r>
      <w:r>
        <w:rPr>
          <w:szCs w:val="28"/>
        </w:rPr>
        <w:t>dans de nombreux pays</w:t>
      </w:r>
      <w:r w:rsidRPr="004769E3">
        <w:rPr>
          <w:szCs w:val="28"/>
        </w:rPr>
        <w:t>.</w:t>
      </w:r>
    </w:p>
    <w:p w:rsidR="004769E3" w:rsidRPr="004769E3" w:rsidRDefault="004769E3" w:rsidP="009F3DE1">
      <w:pPr>
        <w:pStyle w:val="Normal1"/>
        <w:pBdr>
          <w:top w:val="single" w:sz="4" w:space="1" w:color="auto"/>
          <w:left w:val="single" w:sz="4" w:space="4" w:color="auto"/>
          <w:bottom w:val="single" w:sz="4" w:space="1" w:color="auto"/>
          <w:right w:val="single" w:sz="4" w:space="4" w:color="auto"/>
        </w:pBdr>
        <w:rPr>
          <w:szCs w:val="28"/>
        </w:rPr>
      </w:pPr>
    </w:p>
    <w:p w:rsidR="00806B25" w:rsidRDefault="00806B25" w:rsidP="00806B25"/>
    <w:p w:rsidR="009F3DE1" w:rsidRDefault="009F3DE1">
      <w:bookmarkStart w:id="97" w:name="_Toc425450587"/>
      <w:bookmarkEnd w:id="50"/>
      <w:bookmarkEnd w:id="51"/>
      <w:r>
        <w:rPr>
          <w:b/>
          <w:bCs/>
        </w:rPr>
        <w:br w:type="page"/>
      </w:r>
    </w:p>
    <w:p w:rsidR="00A455F7" w:rsidRDefault="00A455F7" w:rsidP="00A455F7">
      <w:pPr>
        <w:pStyle w:val="TITRE"/>
        <w:framePr w:w="10321" w:wrap="around"/>
        <w:rPr>
          <w:rFonts w:cstheme="minorHAnsi"/>
          <w:szCs w:val="36"/>
        </w:rPr>
      </w:pPr>
      <w:bookmarkStart w:id="98" w:name="_Toc448761902"/>
      <w:bookmarkStart w:id="99" w:name="_Toc449185761"/>
      <w:r w:rsidRPr="009720D5">
        <w:rPr>
          <w:rFonts w:cstheme="minorHAnsi"/>
          <w:sz w:val="32"/>
          <w:szCs w:val="36"/>
        </w:rPr>
        <w:lastRenderedPageBreak/>
        <w:t xml:space="preserve">Dossier </w:t>
      </w:r>
      <w:r w:rsidR="009F3DE1">
        <w:rPr>
          <w:rFonts w:cstheme="minorHAnsi"/>
          <w:sz w:val="32"/>
          <w:szCs w:val="36"/>
        </w:rPr>
        <w:t>8.3</w:t>
      </w:r>
      <w:r w:rsidRPr="009720D5">
        <w:rPr>
          <w:rFonts w:cstheme="minorHAnsi"/>
          <w:sz w:val="32"/>
          <w:szCs w:val="36"/>
        </w:rPr>
        <w:t xml:space="preserve"> : </w:t>
      </w:r>
      <w:r w:rsidR="00B00699">
        <w:rPr>
          <w:rFonts w:cstheme="minorHAnsi"/>
          <w:sz w:val="32"/>
          <w:szCs w:val="36"/>
        </w:rPr>
        <w:t>L’organisation du tourisme</w:t>
      </w:r>
      <w:bookmarkEnd w:id="97"/>
      <w:bookmarkEnd w:id="98"/>
      <w:bookmarkEnd w:id="99"/>
      <w:r w:rsidRPr="00684840">
        <w:rPr>
          <w:rFonts w:cstheme="minorHAnsi"/>
          <w:szCs w:val="36"/>
        </w:rPr>
        <w:t xml:space="preserve"> </w:t>
      </w:r>
    </w:p>
    <w:p w:rsidR="00A455F7" w:rsidRDefault="00A455F7" w:rsidP="00A455F7">
      <w:pPr>
        <w:pStyle w:val="TITRE"/>
        <w:framePr w:w="10321" w:wrap="around"/>
        <w:rPr>
          <w:rFonts w:cstheme="minorHAnsi"/>
          <w:szCs w:val="36"/>
        </w:rPr>
      </w:pPr>
      <w:bookmarkStart w:id="100" w:name="_Toc425450588"/>
      <w:bookmarkStart w:id="101" w:name="_Toc448761903"/>
      <w:bookmarkStart w:id="102" w:name="_Toc449185762"/>
      <w:r>
        <w:rPr>
          <w:rFonts w:cstheme="minorHAnsi"/>
          <w:szCs w:val="36"/>
        </w:rPr>
        <w:t>SYNTHESE</w:t>
      </w:r>
      <w:bookmarkEnd w:id="100"/>
      <w:bookmarkEnd w:id="101"/>
      <w:bookmarkEnd w:id="102"/>
    </w:p>
    <w:p w:rsidR="00ED31CA" w:rsidRDefault="00ED31CA" w:rsidP="00A455F7">
      <w:pPr>
        <w:pStyle w:val="Normal1"/>
        <w:rPr>
          <w:szCs w:val="36"/>
        </w:rPr>
      </w:pPr>
      <w:r>
        <w:rPr>
          <w:noProof/>
          <w:sz w:val="32"/>
          <w:szCs w:val="36"/>
        </w:rPr>
        <w:drawing>
          <wp:anchor distT="0" distB="0" distL="114300" distR="114300" simplePos="0" relativeHeight="252099584" behindDoc="0" locked="0" layoutInCell="1" allowOverlap="1" wp14:anchorId="63196A7F" wp14:editId="611786F7">
            <wp:simplePos x="0" y="0"/>
            <wp:positionH relativeFrom="column">
              <wp:posOffset>-121920</wp:posOffset>
            </wp:positionH>
            <wp:positionV relativeFrom="paragraph">
              <wp:posOffset>-144780</wp:posOffset>
            </wp:positionV>
            <wp:extent cx="1120140" cy="928370"/>
            <wp:effectExtent l="0" t="0" r="3810" b="508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y controle.jpg"/>
                    <pic:cNvPicPr/>
                  </pic:nvPicPr>
                  <pic:blipFill>
                    <a:blip r:embed="rId59">
                      <a:extLst>
                        <a:ext uri="{28A0092B-C50C-407E-A947-70E740481C1C}">
                          <a14:useLocalDpi xmlns:a14="http://schemas.microsoft.com/office/drawing/2010/main" val="0"/>
                        </a:ext>
                      </a:extLst>
                    </a:blip>
                    <a:stretch>
                      <a:fillRect/>
                    </a:stretch>
                  </pic:blipFill>
                  <pic:spPr>
                    <a:xfrm>
                      <a:off x="0" y="0"/>
                      <a:ext cx="1120140" cy="928370"/>
                    </a:xfrm>
                    <a:prstGeom prst="rect">
                      <a:avLst/>
                    </a:prstGeom>
                  </pic:spPr>
                </pic:pic>
              </a:graphicData>
            </a:graphic>
            <wp14:sizeRelH relativeFrom="page">
              <wp14:pctWidth>0</wp14:pctWidth>
            </wp14:sizeRelH>
            <wp14:sizeRelV relativeFrom="page">
              <wp14:pctHeight>0</wp14:pctHeight>
            </wp14:sizeRelV>
          </wp:anchor>
        </w:drawing>
      </w:r>
    </w:p>
    <w:p w:rsidR="00A455F7" w:rsidRDefault="00A455F7" w:rsidP="00A455F7">
      <w:pPr>
        <w:pStyle w:val="Normal1"/>
        <w:rPr>
          <w:szCs w:val="36"/>
        </w:rPr>
      </w:pPr>
    </w:p>
    <w:p w:rsidR="00ED31CA" w:rsidRDefault="00150FE2" w:rsidP="00A455F7">
      <w:pPr>
        <w:pStyle w:val="Normal1"/>
        <w:rPr>
          <w:szCs w:val="36"/>
        </w:rPr>
      </w:pPr>
      <w:r>
        <w:rPr>
          <w:noProof/>
          <w:szCs w:val="36"/>
        </w:rPr>
        <mc:AlternateContent>
          <mc:Choice Requires="wps">
            <w:drawing>
              <wp:anchor distT="0" distB="0" distL="114300" distR="114300" simplePos="0" relativeHeight="252203008" behindDoc="0" locked="0" layoutInCell="1" allowOverlap="1" wp14:anchorId="5AD12351" wp14:editId="2444CA85">
                <wp:simplePos x="0" y="0"/>
                <wp:positionH relativeFrom="column">
                  <wp:posOffset>1744980</wp:posOffset>
                </wp:positionH>
                <wp:positionV relativeFrom="paragraph">
                  <wp:posOffset>177165</wp:posOffset>
                </wp:positionV>
                <wp:extent cx="4970780" cy="1562100"/>
                <wp:effectExtent l="57150" t="38100" r="77470" b="95250"/>
                <wp:wrapNone/>
                <wp:docPr id="108" name="Rectangle à coins arrondis 108"/>
                <wp:cNvGraphicFramePr/>
                <a:graphic xmlns:a="http://schemas.openxmlformats.org/drawingml/2006/main">
                  <a:graphicData uri="http://schemas.microsoft.com/office/word/2010/wordprocessingShape">
                    <wps:wsp>
                      <wps:cNvSpPr/>
                      <wps:spPr>
                        <a:xfrm>
                          <a:off x="0" y="0"/>
                          <a:ext cx="4970780" cy="15621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FD73BF" w:rsidRPr="00FD73BF" w:rsidRDefault="003979AD" w:rsidP="00150FE2">
                            <w:pPr>
                              <w:numPr>
                                <w:ilvl w:val="0"/>
                                <w:numId w:val="26"/>
                              </w:numPr>
                              <w:tabs>
                                <w:tab w:val="clear" w:pos="720"/>
                                <w:tab w:val="num" w:pos="567"/>
                              </w:tabs>
                              <w:spacing w:line="276" w:lineRule="auto"/>
                              <w:ind w:left="567" w:hanging="283"/>
                              <w:contextualSpacing/>
                              <w:jc w:val="left"/>
                              <w:rPr>
                                <w:rFonts w:cs="Times New Roman"/>
                                <w:sz w:val="24"/>
                                <w:szCs w:val="24"/>
                              </w:rPr>
                            </w:pPr>
                            <w:r>
                              <w:rPr>
                                <w:rFonts w:ascii="Calibri" w:eastAsia="+mn-ea" w:hAnsi="Calibri" w:cs="+mn-cs"/>
                                <w:b/>
                                <w:bCs/>
                                <w:color w:val="000000"/>
                                <w:sz w:val="24"/>
                                <w:szCs w:val="24"/>
                              </w:rPr>
                              <w:t>Secrétariat</w:t>
                            </w:r>
                            <w:bookmarkStart w:id="103" w:name="_GoBack"/>
                            <w:bookmarkEnd w:id="103"/>
                            <w:r w:rsidR="00FD73BF" w:rsidRPr="00FD73BF">
                              <w:rPr>
                                <w:rFonts w:ascii="Calibri" w:eastAsia="+mn-ea" w:hAnsi="Calibri" w:cs="+mn-cs"/>
                                <w:b/>
                                <w:bCs/>
                                <w:color w:val="000000"/>
                                <w:sz w:val="24"/>
                                <w:szCs w:val="24"/>
                              </w:rPr>
                              <w:t xml:space="preserve"> d'Etat chargé du </w:t>
                            </w:r>
                            <w:r w:rsidR="00150FE2">
                              <w:rPr>
                                <w:rFonts w:ascii="Calibri" w:eastAsia="+mn-ea" w:hAnsi="Calibri" w:cs="+mn-cs"/>
                                <w:b/>
                                <w:bCs/>
                                <w:color w:val="000000"/>
                                <w:sz w:val="24"/>
                                <w:szCs w:val="24"/>
                              </w:rPr>
                              <w:t>_______________________________</w:t>
                            </w:r>
                            <w:r w:rsidR="00FD73BF" w:rsidRPr="00FD73BF">
                              <w:rPr>
                                <w:rFonts w:ascii="Calibri" w:eastAsia="+mn-ea" w:hAnsi="Calibri" w:cs="+mn-cs"/>
                                <w:b/>
                                <w:bCs/>
                                <w:color w:val="000000"/>
                                <w:sz w:val="24"/>
                                <w:szCs w:val="24"/>
                              </w:rPr>
                              <w:t xml:space="preserve">, de la </w:t>
                            </w:r>
                            <w:r w:rsidR="00150FE2">
                              <w:rPr>
                                <w:rFonts w:ascii="Calibri" w:eastAsia="+mn-ea" w:hAnsi="Calibri" w:cs="+mn-cs"/>
                                <w:b/>
                                <w:bCs/>
                                <w:color w:val="000000"/>
                                <w:sz w:val="24"/>
                                <w:szCs w:val="24"/>
                              </w:rPr>
                              <w:t>_______________________</w:t>
                            </w:r>
                            <w:r w:rsidR="00FD73BF" w:rsidRPr="00FD73BF">
                              <w:rPr>
                                <w:rFonts w:ascii="Calibri" w:eastAsia="+mn-ea" w:hAnsi="Calibri" w:cs="+mn-cs"/>
                                <w:b/>
                                <w:bCs/>
                                <w:color w:val="000000"/>
                                <w:sz w:val="24"/>
                                <w:szCs w:val="24"/>
                              </w:rPr>
                              <w:t xml:space="preserve"> et des </w:t>
                            </w:r>
                            <w:r w:rsidR="00150FE2">
                              <w:rPr>
                                <w:rFonts w:ascii="Calibri" w:eastAsia="+mn-ea" w:hAnsi="Calibri" w:cs="+mn-cs"/>
                                <w:b/>
                                <w:bCs/>
                                <w:color w:val="000000"/>
                                <w:sz w:val="24"/>
                                <w:szCs w:val="24"/>
                              </w:rPr>
                              <w:t>____________________</w:t>
                            </w:r>
                          </w:p>
                          <w:p w:rsidR="00FD73BF" w:rsidRPr="00FD73BF" w:rsidRDefault="00150FE2" w:rsidP="00150FE2">
                            <w:pPr>
                              <w:numPr>
                                <w:ilvl w:val="0"/>
                                <w:numId w:val="26"/>
                              </w:numPr>
                              <w:tabs>
                                <w:tab w:val="clear" w:pos="720"/>
                                <w:tab w:val="num" w:pos="567"/>
                              </w:tabs>
                              <w:spacing w:line="276" w:lineRule="auto"/>
                              <w:ind w:left="567" w:hanging="283"/>
                              <w:contextualSpacing/>
                              <w:jc w:val="left"/>
                              <w:rPr>
                                <w:rFonts w:cs="Times New Roman"/>
                                <w:sz w:val="24"/>
                                <w:szCs w:val="24"/>
                              </w:rPr>
                            </w:pPr>
                            <w:r>
                              <w:rPr>
                                <w:rFonts w:ascii="Calibri" w:eastAsia="+mn-ea" w:hAnsi="Calibri" w:cs="+mn-cs"/>
                                <w:b/>
                                <w:bCs/>
                                <w:color w:val="000000"/>
                                <w:sz w:val="24"/>
                                <w:szCs w:val="24"/>
                              </w:rPr>
                              <w:t>_____________</w:t>
                            </w:r>
                            <w:r w:rsidR="00FD73BF" w:rsidRPr="00FD73BF">
                              <w:rPr>
                                <w:rFonts w:ascii="Calibri" w:eastAsia="+mn-ea" w:hAnsi="Calibri" w:cs="+mn-cs"/>
                                <w:b/>
                                <w:bCs/>
                                <w:color w:val="000000"/>
                                <w:sz w:val="24"/>
                                <w:szCs w:val="24"/>
                              </w:rPr>
                              <w:t xml:space="preserve"> </w:t>
                            </w:r>
                            <w:r w:rsidR="00FD73BF" w:rsidRPr="00FD73BF">
                              <w:rPr>
                                <w:rFonts w:ascii="Calibri" w:eastAsia="+mn-ea" w:hAnsi="Calibri" w:cs="+mn-cs"/>
                                <w:color w:val="000000"/>
                                <w:sz w:val="24"/>
                                <w:szCs w:val="24"/>
                              </w:rPr>
                              <w:t xml:space="preserve">: agence de développement </w:t>
                            </w:r>
                            <w:r w:rsidR="00ED31CA" w:rsidRPr="00ED31CA">
                              <w:rPr>
                                <w:rFonts w:ascii="Calibri" w:eastAsia="+mn-ea" w:hAnsi="Calibri" w:cs="+mn-cs"/>
                                <w:color w:val="000000"/>
                                <w:sz w:val="24"/>
                                <w:szCs w:val="24"/>
                              </w:rPr>
                              <w:t>touristique</w:t>
                            </w:r>
                            <w:r w:rsidR="00FD73BF" w:rsidRPr="00FD73BF">
                              <w:rPr>
                                <w:rFonts w:ascii="Calibri" w:eastAsia="+mn-ea" w:hAnsi="Calibri" w:cs="+mn-cs"/>
                                <w:color w:val="000000"/>
                                <w:sz w:val="24"/>
                                <w:szCs w:val="24"/>
                              </w:rPr>
                              <w:t xml:space="preserve"> de la France</w:t>
                            </w:r>
                          </w:p>
                          <w:p w:rsidR="00FD73BF" w:rsidRPr="00FD73BF" w:rsidRDefault="00150FE2" w:rsidP="00150FE2">
                            <w:pPr>
                              <w:numPr>
                                <w:ilvl w:val="0"/>
                                <w:numId w:val="26"/>
                              </w:numPr>
                              <w:tabs>
                                <w:tab w:val="clear" w:pos="720"/>
                                <w:tab w:val="num" w:pos="567"/>
                              </w:tabs>
                              <w:spacing w:line="276" w:lineRule="auto"/>
                              <w:ind w:left="567" w:hanging="283"/>
                              <w:contextualSpacing/>
                              <w:jc w:val="left"/>
                              <w:rPr>
                                <w:rFonts w:cs="Times New Roman"/>
                                <w:sz w:val="24"/>
                                <w:szCs w:val="24"/>
                              </w:rPr>
                            </w:pPr>
                            <w:r>
                              <w:rPr>
                                <w:rFonts w:ascii="Calibri" w:eastAsia="+mn-ea" w:hAnsi="Calibri" w:cs="+mn-cs"/>
                                <w:b/>
                                <w:bCs/>
                                <w:color w:val="000000"/>
                                <w:sz w:val="24"/>
                                <w:szCs w:val="24"/>
                              </w:rPr>
                              <w:t>___________</w:t>
                            </w:r>
                            <w:r w:rsidR="00FD73BF" w:rsidRPr="00FD73BF">
                              <w:rPr>
                                <w:rFonts w:ascii="Calibri" w:eastAsia="+mn-ea" w:hAnsi="Calibri" w:cs="+mn-cs"/>
                                <w:color w:val="000000"/>
                                <w:sz w:val="24"/>
                                <w:szCs w:val="24"/>
                              </w:rPr>
                              <w:t xml:space="preserve"> : Agence Nationale pour les Chèques-Vacances</w:t>
                            </w:r>
                          </w:p>
                          <w:p w:rsidR="00FD73BF" w:rsidRPr="00ED31CA" w:rsidRDefault="00FD73BF" w:rsidP="00150FE2">
                            <w:pPr>
                              <w:numPr>
                                <w:ilvl w:val="0"/>
                                <w:numId w:val="26"/>
                              </w:numPr>
                              <w:tabs>
                                <w:tab w:val="clear" w:pos="720"/>
                                <w:tab w:val="num" w:pos="426"/>
                              </w:tabs>
                              <w:spacing w:line="276" w:lineRule="auto"/>
                              <w:ind w:left="567" w:hanging="283"/>
                              <w:contextualSpacing/>
                              <w:jc w:val="left"/>
                              <w:rPr>
                                <w:rFonts w:cs="Times New Roman"/>
                                <w:sz w:val="24"/>
                                <w:szCs w:val="24"/>
                              </w:rPr>
                            </w:pPr>
                            <w:r w:rsidRPr="00FD73BF">
                              <w:rPr>
                                <w:rFonts w:ascii="Calibri" w:eastAsia="+mn-ea" w:hAnsi="Calibri" w:cs="+mn-cs"/>
                                <w:color w:val="000000"/>
                                <w:sz w:val="24"/>
                                <w:szCs w:val="24"/>
                              </w:rPr>
                              <w:t xml:space="preserve"> </w:t>
                            </w:r>
                            <w:r w:rsidR="00150FE2">
                              <w:rPr>
                                <w:rFonts w:ascii="Calibri" w:eastAsia="+mn-ea" w:hAnsi="Calibri" w:cs="+mn-cs"/>
                                <w:b/>
                                <w:bCs/>
                                <w:color w:val="000000"/>
                                <w:sz w:val="24"/>
                                <w:szCs w:val="24"/>
                              </w:rPr>
                              <w:t>___________________________</w:t>
                            </w:r>
                            <w:r w:rsidRPr="00FD73BF">
                              <w:rPr>
                                <w:rFonts w:ascii="Calibri" w:eastAsia="+mn-ea" w:hAnsi="Calibri" w:cs="+mn-cs"/>
                                <w:b/>
                                <w:bCs/>
                                <w:color w:val="000000"/>
                                <w:sz w:val="24"/>
                                <w:szCs w:val="24"/>
                              </w:rPr>
                              <w:t xml:space="preserve"> </w:t>
                            </w:r>
                            <w:r w:rsidRPr="00FD73BF">
                              <w:rPr>
                                <w:rFonts w:ascii="Calibri" w:eastAsia="+mn-ea" w:hAnsi="Calibri" w:cs="+mn-cs"/>
                                <w:color w:val="000000"/>
                                <w:sz w:val="24"/>
                                <w:szCs w:val="24"/>
                              </w:rPr>
                              <w:t xml:space="preserve">: Fédération Nationale des Offices de Tourisme et Syndicat d'Initiative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08" o:spid="_x0000_s1026" style="position:absolute;left:0;text-align:left;margin-left:137.4pt;margin-top:13.95pt;width:391.4pt;height:123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" fillcolor="#a5d5e2 [1624]" strokecolor="#40a7c2 [3048]">
                <v:fill color2="#e4f2f6 [504]" rotate="t" angle="180" colors="0 #9eeaff;22938f #bbefff;1 #e4f9ff" focus="100%" type="gradient"/>
                <v:shadow on="t" color="black" opacity="24903f" origin=",.5" offset="0,.55556mm"/>
                <v:textbox>
                  <w:txbxContent>
                    <w:p w:rsidR="00FD73BF" w:rsidRPr="00FD73BF" w:rsidRDefault="003979AD" w:rsidP="00150FE2">
                      <w:pPr>
                        <w:numPr>
                          <w:ilvl w:val="0"/>
                          <w:numId w:val="26"/>
                        </w:numPr>
                        <w:tabs>
                          <w:tab w:val="clear" w:pos="720"/>
                          <w:tab w:val="num" w:pos="567"/>
                        </w:tabs>
                        <w:spacing w:line="276" w:lineRule="auto"/>
                        <w:ind w:left="567" w:hanging="283"/>
                        <w:contextualSpacing/>
                        <w:jc w:val="left"/>
                        <w:rPr>
                          <w:rFonts w:cs="Times New Roman"/>
                          <w:sz w:val="24"/>
                          <w:szCs w:val="24"/>
                        </w:rPr>
                      </w:pPr>
                      <w:r>
                        <w:rPr>
                          <w:rFonts w:ascii="Calibri" w:eastAsia="+mn-ea" w:hAnsi="Calibri" w:cs="+mn-cs"/>
                          <w:b/>
                          <w:bCs/>
                          <w:color w:val="000000"/>
                          <w:sz w:val="24"/>
                          <w:szCs w:val="24"/>
                        </w:rPr>
                        <w:t>Secrétariat</w:t>
                      </w:r>
                      <w:bookmarkStart w:id="104" w:name="_GoBack"/>
                      <w:bookmarkEnd w:id="104"/>
                      <w:r w:rsidR="00FD73BF" w:rsidRPr="00FD73BF">
                        <w:rPr>
                          <w:rFonts w:ascii="Calibri" w:eastAsia="+mn-ea" w:hAnsi="Calibri" w:cs="+mn-cs"/>
                          <w:b/>
                          <w:bCs/>
                          <w:color w:val="000000"/>
                          <w:sz w:val="24"/>
                          <w:szCs w:val="24"/>
                        </w:rPr>
                        <w:t xml:space="preserve"> d'Etat chargé du </w:t>
                      </w:r>
                      <w:r w:rsidR="00150FE2">
                        <w:rPr>
                          <w:rFonts w:ascii="Calibri" w:eastAsia="+mn-ea" w:hAnsi="Calibri" w:cs="+mn-cs"/>
                          <w:b/>
                          <w:bCs/>
                          <w:color w:val="000000"/>
                          <w:sz w:val="24"/>
                          <w:szCs w:val="24"/>
                        </w:rPr>
                        <w:t>_______________________________</w:t>
                      </w:r>
                      <w:r w:rsidR="00FD73BF" w:rsidRPr="00FD73BF">
                        <w:rPr>
                          <w:rFonts w:ascii="Calibri" w:eastAsia="+mn-ea" w:hAnsi="Calibri" w:cs="+mn-cs"/>
                          <w:b/>
                          <w:bCs/>
                          <w:color w:val="000000"/>
                          <w:sz w:val="24"/>
                          <w:szCs w:val="24"/>
                        </w:rPr>
                        <w:t xml:space="preserve">, de la </w:t>
                      </w:r>
                      <w:r w:rsidR="00150FE2">
                        <w:rPr>
                          <w:rFonts w:ascii="Calibri" w:eastAsia="+mn-ea" w:hAnsi="Calibri" w:cs="+mn-cs"/>
                          <w:b/>
                          <w:bCs/>
                          <w:color w:val="000000"/>
                          <w:sz w:val="24"/>
                          <w:szCs w:val="24"/>
                        </w:rPr>
                        <w:t>_______________________</w:t>
                      </w:r>
                      <w:r w:rsidR="00FD73BF" w:rsidRPr="00FD73BF">
                        <w:rPr>
                          <w:rFonts w:ascii="Calibri" w:eastAsia="+mn-ea" w:hAnsi="Calibri" w:cs="+mn-cs"/>
                          <w:b/>
                          <w:bCs/>
                          <w:color w:val="000000"/>
                          <w:sz w:val="24"/>
                          <w:szCs w:val="24"/>
                        </w:rPr>
                        <w:t xml:space="preserve"> et des </w:t>
                      </w:r>
                      <w:r w:rsidR="00150FE2">
                        <w:rPr>
                          <w:rFonts w:ascii="Calibri" w:eastAsia="+mn-ea" w:hAnsi="Calibri" w:cs="+mn-cs"/>
                          <w:b/>
                          <w:bCs/>
                          <w:color w:val="000000"/>
                          <w:sz w:val="24"/>
                          <w:szCs w:val="24"/>
                        </w:rPr>
                        <w:t>____________________</w:t>
                      </w:r>
                    </w:p>
                    <w:p w:rsidR="00FD73BF" w:rsidRPr="00FD73BF" w:rsidRDefault="00150FE2" w:rsidP="00150FE2">
                      <w:pPr>
                        <w:numPr>
                          <w:ilvl w:val="0"/>
                          <w:numId w:val="26"/>
                        </w:numPr>
                        <w:tabs>
                          <w:tab w:val="clear" w:pos="720"/>
                          <w:tab w:val="num" w:pos="567"/>
                        </w:tabs>
                        <w:spacing w:line="276" w:lineRule="auto"/>
                        <w:ind w:left="567" w:hanging="283"/>
                        <w:contextualSpacing/>
                        <w:jc w:val="left"/>
                        <w:rPr>
                          <w:rFonts w:cs="Times New Roman"/>
                          <w:sz w:val="24"/>
                          <w:szCs w:val="24"/>
                        </w:rPr>
                      </w:pPr>
                      <w:r>
                        <w:rPr>
                          <w:rFonts w:ascii="Calibri" w:eastAsia="+mn-ea" w:hAnsi="Calibri" w:cs="+mn-cs"/>
                          <w:b/>
                          <w:bCs/>
                          <w:color w:val="000000"/>
                          <w:sz w:val="24"/>
                          <w:szCs w:val="24"/>
                        </w:rPr>
                        <w:t>_____________</w:t>
                      </w:r>
                      <w:r w:rsidR="00FD73BF" w:rsidRPr="00FD73BF">
                        <w:rPr>
                          <w:rFonts w:ascii="Calibri" w:eastAsia="+mn-ea" w:hAnsi="Calibri" w:cs="+mn-cs"/>
                          <w:b/>
                          <w:bCs/>
                          <w:color w:val="000000"/>
                          <w:sz w:val="24"/>
                          <w:szCs w:val="24"/>
                        </w:rPr>
                        <w:t xml:space="preserve"> </w:t>
                      </w:r>
                      <w:r w:rsidR="00FD73BF" w:rsidRPr="00FD73BF">
                        <w:rPr>
                          <w:rFonts w:ascii="Calibri" w:eastAsia="+mn-ea" w:hAnsi="Calibri" w:cs="+mn-cs"/>
                          <w:color w:val="000000"/>
                          <w:sz w:val="24"/>
                          <w:szCs w:val="24"/>
                        </w:rPr>
                        <w:t xml:space="preserve">: agence de développement </w:t>
                      </w:r>
                      <w:r w:rsidR="00ED31CA" w:rsidRPr="00ED31CA">
                        <w:rPr>
                          <w:rFonts w:ascii="Calibri" w:eastAsia="+mn-ea" w:hAnsi="Calibri" w:cs="+mn-cs"/>
                          <w:color w:val="000000"/>
                          <w:sz w:val="24"/>
                          <w:szCs w:val="24"/>
                        </w:rPr>
                        <w:t>touristique</w:t>
                      </w:r>
                      <w:r w:rsidR="00FD73BF" w:rsidRPr="00FD73BF">
                        <w:rPr>
                          <w:rFonts w:ascii="Calibri" w:eastAsia="+mn-ea" w:hAnsi="Calibri" w:cs="+mn-cs"/>
                          <w:color w:val="000000"/>
                          <w:sz w:val="24"/>
                          <w:szCs w:val="24"/>
                        </w:rPr>
                        <w:t xml:space="preserve"> de la France</w:t>
                      </w:r>
                    </w:p>
                    <w:p w:rsidR="00FD73BF" w:rsidRPr="00FD73BF" w:rsidRDefault="00150FE2" w:rsidP="00150FE2">
                      <w:pPr>
                        <w:numPr>
                          <w:ilvl w:val="0"/>
                          <w:numId w:val="26"/>
                        </w:numPr>
                        <w:tabs>
                          <w:tab w:val="clear" w:pos="720"/>
                          <w:tab w:val="num" w:pos="567"/>
                        </w:tabs>
                        <w:spacing w:line="276" w:lineRule="auto"/>
                        <w:ind w:left="567" w:hanging="283"/>
                        <w:contextualSpacing/>
                        <w:jc w:val="left"/>
                        <w:rPr>
                          <w:rFonts w:cs="Times New Roman"/>
                          <w:sz w:val="24"/>
                          <w:szCs w:val="24"/>
                        </w:rPr>
                      </w:pPr>
                      <w:r>
                        <w:rPr>
                          <w:rFonts w:ascii="Calibri" w:eastAsia="+mn-ea" w:hAnsi="Calibri" w:cs="+mn-cs"/>
                          <w:b/>
                          <w:bCs/>
                          <w:color w:val="000000"/>
                          <w:sz w:val="24"/>
                          <w:szCs w:val="24"/>
                        </w:rPr>
                        <w:t>___________</w:t>
                      </w:r>
                      <w:r w:rsidR="00FD73BF" w:rsidRPr="00FD73BF">
                        <w:rPr>
                          <w:rFonts w:ascii="Calibri" w:eastAsia="+mn-ea" w:hAnsi="Calibri" w:cs="+mn-cs"/>
                          <w:color w:val="000000"/>
                          <w:sz w:val="24"/>
                          <w:szCs w:val="24"/>
                        </w:rPr>
                        <w:t xml:space="preserve"> : Agence Nationale pour les Chèques-Vacances</w:t>
                      </w:r>
                    </w:p>
                    <w:p w:rsidR="00FD73BF" w:rsidRPr="00ED31CA" w:rsidRDefault="00FD73BF" w:rsidP="00150FE2">
                      <w:pPr>
                        <w:numPr>
                          <w:ilvl w:val="0"/>
                          <w:numId w:val="26"/>
                        </w:numPr>
                        <w:tabs>
                          <w:tab w:val="clear" w:pos="720"/>
                          <w:tab w:val="num" w:pos="426"/>
                        </w:tabs>
                        <w:spacing w:line="276" w:lineRule="auto"/>
                        <w:ind w:left="567" w:hanging="283"/>
                        <w:contextualSpacing/>
                        <w:jc w:val="left"/>
                        <w:rPr>
                          <w:rFonts w:cs="Times New Roman"/>
                          <w:sz w:val="24"/>
                          <w:szCs w:val="24"/>
                        </w:rPr>
                      </w:pPr>
                      <w:r w:rsidRPr="00FD73BF">
                        <w:rPr>
                          <w:rFonts w:ascii="Calibri" w:eastAsia="+mn-ea" w:hAnsi="Calibri" w:cs="+mn-cs"/>
                          <w:color w:val="000000"/>
                          <w:sz w:val="24"/>
                          <w:szCs w:val="24"/>
                        </w:rPr>
                        <w:t xml:space="preserve"> </w:t>
                      </w:r>
                      <w:r w:rsidR="00150FE2">
                        <w:rPr>
                          <w:rFonts w:ascii="Calibri" w:eastAsia="+mn-ea" w:hAnsi="Calibri" w:cs="+mn-cs"/>
                          <w:b/>
                          <w:bCs/>
                          <w:color w:val="000000"/>
                          <w:sz w:val="24"/>
                          <w:szCs w:val="24"/>
                        </w:rPr>
                        <w:t>___________________________</w:t>
                      </w:r>
                      <w:r w:rsidRPr="00FD73BF">
                        <w:rPr>
                          <w:rFonts w:ascii="Calibri" w:eastAsia="+mn-ea" w:hAnsi="Calibri" w:cs="+mn-cs"/>
                          <w:b/>
                          <w:bCs/>
                          <w:color w:val="000000"/>
                          <w:sz w:val="24"/>
                          <w:szCs w:val="24"/>
                        </w:rPr>
                        <w:t xml:space="preserve"> </w:t>
                      </w:r>
                      <w:r w:rsidRPr="00FD73BF">
                        <w:rPr>
                          <w:rFonts w:ascii="Calibri" w:eastAsia="+mn-ea" w:hAnsi="Calibri" w:cs="+mn-cs"/>
                          <w:color w:val="000000"/>
                          <w:sz w:val="24"/>
                          <w:szCs w:val="24"/>
                        </w:rPr>
                        <w:t xml:space="preserve">: Fédération Nationale des Offices de Tourisme et Syndicat d'Initiative </w:t>
                      </w:r>
                    </w:p>
                  </w:txbxContent>
                </v:textbox>
              </v:roundrect>
            </w:pict>
          </mc:Fallback>
        </mc:AlternateContent>
      </w:r>
    </w:p>
    <w:p w:rsidR="00A455F7" w:rsidRDefault="00ED31CA" w:rsidP="00A455F7">
      <w:pPr>
        <w:pStyle w:val="Normal1"/>
        <w:rPr>
          <w:szCs w:val="36"/>
        </w:rPr>
      </w:pPr>
      <w:r>
        <w:rPr>
          <w:noProof/>
          <w:szCs w:val="36"/>
        </w:rPr>
        <mc:AlternateContent>
          <mc:Choice Requires="wps">
            <w:drawing>
              <wp:anchor distT="0" distB="0" distL="114300" distR="114300" simplePos="0" relativeHeight="252201984" behindDoc="0" locked="0" layoutInCell="1" allowOverlap="1" wp14:anchorId="1519AA15" wp14:editId="149E9869">
                <wp:simplePos x="0" y="0"/>
                <wp:positionH relativeFrom="column">
                  <wp:posOffset>-102870</wp:posOffset>
                </wp:positionH>
                <wp:positionV relativeFrom="paragraph">
                  <wp:posOffset>204470</wp:posOffset>
                </wp:positionV>
                <wp:extent cx="1811020" cy="1566545"/>
                <wp:effectExtent l="84137" t="68263" r="82868" b="101917"/>
                <wp:wrapNone/>
                <wp:docPr id="107" name="Chevron 107"/>
                <wp:cNvGraphicFramePr/>
                <a:graphic xmlns:a="http://schemas.openxmlformats.org/drawingml/2006/main">
                  <a:graphicData uri="http://schemas.microsoft.com/office/word/2010/wordprocessingShape">
                    <wps:wsp>
                      <wps:cNvSpPr/>
                      <wps:spPr>
                        <a:xfrm rot="5400000">
                          <a:off x="0" y="0"/>
                          <a:ext cx="1811020" cy="1566545"/>
                        </a:xfrm>
                        <a:prstGeom prst="chevron">
                          <a:avLst>
                            <a:gd name="adj" fmla="val 37632"/>
                          </a:avLst>
                        </a:prstGeom>
                      </wps:spPr>
                      <wps:style>
                        <a:lnRef idx="3">
                          <a:schemeClr val="lt1"/>
                        </a:lnRef>
                        <a:fillRef idx="1">
                          <a:schemeClr val="accent5"/>
                        </a:fillRef>
                        <a:effectRef idx="1">
                          <a:schemeClr val="accent5"/>
                        </a:effectRef>
                        <a:fontRef idx="minor">
                          <a:schemeClr val="lt1"/>
                        </a:fontRef>
                      </wps:style>
                      <wps:txbx>
                        <w:txbxContent>
                          <w:p w:rsidR="00FD73BF" w:rsidRPr="00FD73BF" w:rsidRDefault="00FD73BF" w:rsidP="00FD73BF">
                            <w:pPr>
                              <w:jc w:val="center"/>
                              <w:rPr>
                                <w:rFonts w:asciiTheme="minorHAnsi" w:hAnsiTheme="minorHAnsi" w:cstheme="minorHAnsi"/>
                              </w:rPr>
                            </w:pPr>
                            <w:r w:rsidRPr="00FD73BF">
                              <w:rPr>
                                <w:rFonts w:asciiTheme="minorHAnsi" w:hAnsiTheme="minorHAnsi" w:cstheme="minorHAnsi"/>
                              </w:rPr>
                              <w:t xml:space="preserve">Niveau </w:t>
                            </w:r>
                            <w:r w:rsidR="00855630">
                              <w:rPr>
                                <w:rFonts w:asciiTheme="minorHAnsi" w:hAnsiTheme="minorHAnsi" w:cstheme="minorHAnsi"/>
                              </w:rPr>
                              <w:t>________</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107" o:spid="_x0000_s1027" type="#_x0000_t55" style="position:absolute;left:0;text-align:left;margin-left:-8.1pt;margin-top:16.1pt;width:142.6pt;height:123.35pt;rotation:90;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" adj="14569" fillcolor="#4bacc6 [3208]" strokecolor="white [3201]" strokeweight="3pt">
                <v:shadow on="t" color="black" opacity="24903f" origin=",.5" offset="0,.55556mm"/>
                <v:textbox style="layout-flow:vertical;mso-layout-flow-alt:bottom-to-top">
                  <w:txbxContent>
                    <w:p w:rsidR="00FD73BF" w:rsidRPr="00FD73BF" w:rsidRDefault="00FD73BF" w:rsidP="00FD73BF">
                      <w:pPr>
                        <w:jc w:val="center"/>
                        <w:rPr>
                          <w:rFonts w:asciiTheme="minorHAnsi" w:hAnsiTheme="minorHAnsi" w:cstheme="minorHAnsi"/>
                        </w:rPr>
                      </w:pPr>
                      <w:r w:rsidRPr="00FD73BF">
                        <w:rPr>
                          <w:rFonts w:asciiTheme="minorHAnsi" w:hAnsiTheme="minorHAnsi" w:cstheme="minorHAnsi"/>
                        </w:rPr>
                        <w:t xml:space="preserve">Niveau </w:t>
                      </w:r>
                      <w:r w:rsidR="00855630">
                        <w:rPr>
                          <w:rFonts w:asciiTheme="minorHAnsi" w:hAnsiTheme="minorHAnsi" w:cstheme="minorHAnsi"/>
                        </w:rPr>
                        <w:t>________</w:t>
                      </w:r>
                    </w:p>
                  </w:txbxContent>
                </v:textbox>
              </v:shape>
            </w:pict>
          </mc:Fallback>
        </mc:AlternateContent>
      </w:r>
      <w:r w:rsidR="00A455F7">
        <w:rPr>
          <w:szCs w:val="36"/>
        </w:rPr>
        <w:tab/>
      </w:r>
    </w:p>
    <w:p w:rsidR="00FD73BF" w:rsidRDefault="00FD73BF" w:rsidP="00A455F7">
      <w:pPr>
        <w:pStyle w:val="Normal1"/>
        <w:rPr>
          <w:szCs w:val="36"/>
        </w:rPr>
      </w:pPr>
    </w:p>
    <w:p w:rsidR="00FD73BF" w:rsidRDefault="00FD73BF" w:rsidP="00A455F7">
      <w:pPr>
        <w:pStyle w:val="Normal1"/>
        <w:rPr>
          <w:szCs w:val="36"/>
        </w:rPr>
      </w:pPr>
    </w:p>
    <w:p w:rsidR="00FD73BF" w:rsidRDefault="00FD73BF" w:rsidP="00A455F7">
      <w:pPr>
        <w:pStyle w:val="Normal1"/>
        <w:rPr>
          <w:szCs w:val="36"/>
        </w:rPr>
      </w:pPr>
    </w:p>
    <w:p w:rsidR="00553121" w:rsidRDefault="00553121" w:rsidP="00A455F7">
      <w:pPr>
        <w:pStyle w:val="Normal1"/>
        <w:rPr>
          <w:szCs w:val="36"/>
        </w:rPr>
      </w:pPr>
    </w:p>
    <w:p w:rsidR="00FD73BF" w:rsidRDefault="00FD73BF" w:rsidP="00A455F7">
      <w:pPr>
        <w:pStyle w:val="Normal1"/>
        <w:rPr>
          <w:szCs w:val="36"/>
        </w:rPr>
      </w:pPr>
    </w:p>
    <w:p w:rsidR="00553121" w:rsidRDefault="00553121" w:rsidP="00A455F7">
      <w:pPr>
        <w:pStyle w:val="Normal1"/>
        <w:rPr>
          <w:noProof/>
          <w:szCs w:val="36"/>
        </w:rPr>
      </w:pPr>
    </w:p>
    <w:p w:rsidR="00553121" w:rsidRDefault="00553121" w:rsidP="00A455F7">
      <w:pPr>
        <w:pStyle w:val="Normal1"/>
        <w:rPr>
          <w:szCs w:val="36"/>
        </w:rPr>
      </w:pPr>
    </w:p>
    <w:p w:rsidR="00FD73BF" w:rsidRDefault="00147794" w:rsidP="00A455F7">
      <w:pPr>
        <w:pStyle w:val="Normal1"/>
        <w:rPr>
          <w:szCs w:val="36"/>
        </w:rPr>
      </w:pPr>
      <w:r>
        <w:rPr>
          <w:noProof/>
          <w:szCs w:val="36"/>
        </w:rPr>
        <mc:AlternateContent>
          <mc:Choice Requires="wps">
            <w:drawing>
              <wp:anchor distT="0" distB="0" distL="114300" distR="114300" simplePos="0" relativeHeight="252207104" behindDoc="0" locked="0" layoutInCell="1" allowOverlap="1" wp14:anchorId="1B5E8CAF" wp14:editId="1547E573">
                <wp:simplePos x="0" y="0"/>
                <wp:positionH relativeFrom="column">
                  <wp:posOffset>1737995</wp:posOffset>
                </wp:positionH>
                <wp:positionV relativeFrom="paragraph">
                  <wp:posOffset>133985</wp:posOffset>
                </wp:positionV>
                <wp:extent cx="4998720" cy="1089660"/>
                <wp:effectExtent l="57150" t="38100" r="68580" b="91440"/>
                <wp:wrapNone/>
                <wp:docPr id="110" name="Rectangle à coins arrondis 110"/>
                <wp:cNvGraphicFramePr/>
                <a:graphic xmlns:a="http://schemas.openxmlformats.org/drawingml/2006/main">
                  <a:graphicData uri="http://schemas.microsoft.com/office/word/2010/wordprocessingShape">
                    <wps:wsp>
                      <wps:cNvSpPr/>
                      <wps:spPr>
                        <a:xfrm>
                          <a:off x="0" y="0"/>
                          <a:ext cx="4998720" cy="1089660"/>
                        </a:xfrm>
                        <a:prstGeom prst="roundRect">
                          <a:avLst/>
                        </a:prstGeom>
                        <a:ln/>
                      </wps:spPr>
                      <wps:style>
                        <a:lnRef idx="1">
                          <a:schemeClr val="accent4"/>
                        </a:lnRef>
                        <a:fillRef idx="2">
                          <a:schemeClr val="accent4"/>
                        </a:fillRef>
                        <a:effectRef idx="1">
                          <a:schemeClr val="accent4"/>
                        </a:effectRef>
                        <a:fontRef idx="minor">
                          <a:schemeClr val="dk1"/>
                        </a:fontRef>
                      </wps:style>
                      <wps:txbx>
                        <w:txbxContent>
                          <w:p w:rsidR="00ED31CA" w:rsidRPr="00ED31CA" w:rsidRDefault="0030253A" w:rsidP="00ED31CA">
                            <w:pPr>
                              <w:ind w:left="284"/>
                              <w:rPr>
                                <w:rFonts w:ascii="Calibri" w:eastAsia="+mn-ea" w:hAnsi="Calibri" w:cs="+mn-cs"/>
                                <w:b/>
                                <w:bCs/>
                                <w:color w:val="000000"/>
                                <w:sz w:val="24"/>
                                <w:szCs w:val="24"/>
                              </w:rPr>
                            </w:pPr>
                            <w:r>
                              <w:rPr>
                                <w:rFonts w:ascii="Calibri" w:eastAsia="+mn-ea" w:hAnsi="Calibri" w:cs="+mn-cs"/>
                                <w:b/>
                                <w:bCs/>
                                <w:color w:val="000000"/>
                                <w:sz w:val="24"/>
                                <w:szCs w:val="24"/>
                              </w:rPr>
                              <w:t>___________________</w:t>
                            </w:r>
                            <w:r w:rsidR="00150FE2">
                              <w:rPr>
                                <w:rFonts w:ascii="Calibri" w:eastAsia="+mn-ea" w:hAnsi="Calibri" w:cs="+mn-cs"/>
                                <w:b/>
                                <w:bCs/>
                                <w:color w:val="000000"/>
                                <w:sz w:val="24"/>
                                <w:szCs w:val="24"/>
                              </w:rPr>
                              <w:t>___________________________________</w:t>
                            </w:r>
                            <w:r w:rsidR="00ED31CA">
                              <w:rPr>
                                <w:rFonts w:ascii="Calibri" w:eastAsia="+mn-ea" w:hAnsi="Calibri" w:cs="+mn-cs"/>
                                <w:b/>
                                <w:bCs/>
                                <w:color w:val="000000"/>
                                <w:sz w:val="24"/>
                                <w:szCs w:val="24"/>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10" o:spid="_x0000_s1028" style="position:absolute;left:0;text-align:left;margin-left:136.85pt;margin-top:10.55pt;width:393.6pt;height:85.8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" fillcolor="#bfb1d0 [1623]" strokecolor="#795d9b [3047]">
                <v:fill color2="#ece7f1 [503]" rotate="t" angle="180" colors="0 #c9b5e8;22938f #d9cbee;1 #f0eaf9" focus="100%" type="gradient"/>
                <v:shadow on="t" color="black" opacity="24903f" origin=",.5" offset="0,.55556mm"/>
                <v:textbox>
                  <w:txbxContent>
                    <w:p w:rsidR="00ED31CA" w:rsidRPr="00ED31CA" w:rsidRDefault="0030253A" w:rsidP="00ED31CA">
                      <w:pPr>
                        <w:ind w:left="284"/>
                        <w:rPr>
                          <w:rFonts w:ascii="Calibri" w:eastAsia="+mn-ea" w:hAnsi="Calibri" w:cs="+mn-cs"/>
                          <w:b/>
                          <w:bCs/>
                          <w:color w:val="000000"/>
                          <w:sz w:val="24"/>
                          <w:szCs w:val="24"/>
                        </w:rPr>
                      </w:pPr>
                      <w:r>
                        <w:rPr>
                          <w:rFonts w:ascii="Calibri" w:eastAsia="+mn-ea" w:hAnsi="Calibri" w:cs="+mn-cs"/>
                          <w:b/>
                          <w:bCs/>
                          <w:color w:val="000000"/>
                          <w:sz w:val="24"/>
                          <w:szCs w:val="24"/>
                        </w:rPr>
                        <w:t>___________________</w:t>
                      </w:r>
                      <w:r w:rsidR="00150FE2">
                        <w:rPr>
                          <w:rFonts w:ascii="Calibri" w:eastAsia="+mn-ea" w:hAnsi="Calibri" w:cs="+mn-cs"/>
                          <w:b/>
                          <w:bCs/>
                          <w:color w:val="000000"/>
                          <w:sz w:val="24"/>
                          <w:szCs w:val="24"/>
                        </w:rPr>
                        <w:t>___________________________________</w:t>
                      </w:r>
                      <w:r w:rsidR="00ED31CA">
                        <w:rPr>
                          <w:rFonts w:ascii="Calibri" w:eastAsia="+mn-ea" w:hAnsi="Calibri" w:cs="+mn-cs"/>
                          <w:b/>
                          <w:bCs/>
                          <w:color w:val="000000"/>
                          <w:sz w:val="24"/>
                          <w:szCs w:val="24"/>
                        </w:rPr>
                        <w:t> </w:t>
                      </w:r>
                    </w:p>
                  </w:txbxContent>
                </v:textbox>
              </v:roundrect>
            </w:pict>
          </mc:Fallback>
        </mc:AlternateContent>
      </w:r>
      <w:r>
        <w:rPr>
          <w:noProof/>
          <w:szCs w:val="36"/>
        </w:rPr>
        <mc:AlternateContent>
          <mc:Choice Requires="wps">
            <w:drawing>
              <wp:anchor distT="0" distB="0" distL="114300" distR="114300" simplePos="0" relativeHeight="252205056" behindDoc="0" locked="0" layoutInCell="1" allowOverlap="1" wp14:anchorId="12A0E501" wp14:editId="417E0A51">
                <wp:simplePos x="0" y="0"/>
                <wp:positionH relativeFrom="column">
                  <wp:posOffset>45720</wp:posOffset>
                </wp:positionH>
                <wp:positionV relativeFrom="paragraph">
                  <wp:posOffset>65405</wp:posOffset>
                </wp:positionV>
                <wp:extent cx="1565910" cy="1529080"/>
                <wp:effectExtent l="75565" t="57785" r="71755" b="90805"/>
                <wp:wrapNone/>
                <wp:docPr id="109" name="Chevron 109"/>
                <wp:cNvGraphicFramePr/>
                <a:graphic xmlns:a="http://schemas.openxmlformats.org/drawingml/2006/main">
                  <a:graphicData uri="http://schemas.microsoft.com/office/word/2010/wordprocessingShape">
                    <wps:wsp>
                      <wps:cNvSpPr/>
                      <wps:spPr>
                        <a:xfrm rot="5400000">
                          <a:off x="0" y="0"/>
                          <a:ext cx="1565910" cy="1529080"/>
                        </a:xfrm>
                        <a:prstGeom prst="chevron">
                          <a:avLst>
                            <a:gd name="adj" fmla="val 33555"/>
                          </a:avLst>
                        </a:prstGeom>
                        <a:ln/>
                      </wps:spPr>
                      <wps:style>
                        <a:lnRef idx="3">
                          <a:schemeClr val="lt1"/>
                        </a:lnRef>
                        <a:fillRef idx="1">
                          <a:schemeClr val="accent4"/>
                        </a:fillRef>
                        <a:effectRef idx="1">
                          <a:schemeClr val="accent4"/>
                        </a:effectRef>
                        <a:fontRef idx="minor">
                          <a:schemeClr val="lt1"/>
                        </a:fontRef>
                      </wps:style>
                      <wps:txbx>
                        <w:txbxContent>
                          <w:p w:rsidR="00FD73BF" w:rsidRPr="00FD73BF" w:rsidRDefault="00FD73BF" w:rsidP="00FD73BF">
                            <w:pPr>
                              <w:jc w:val="center"/>
                              <w:rPr>
                                <w:rFonts w:asciiTheme="minorHAnsi" w:hAnsiTheme="minorHAnsi" w:cstheme="minorHAnsi"/>
                              </w:rPr>
                            </w:pPr>
                            <w:r w:rsidRPr="00FD73BF">
                              <w:rPr>
                                <w:rFonts w:asciiTheme="minorHAnsi" w:hAnsiTheme="minorHAnsi" w:cstheme="minorHAnsi"/>
                              </w:rPr>
                              <w:t xml:space="preserve">Niveau </w:t>
                            </w:r>
                            <w:r w:rsidR="0030253A">
                              <w:rPr>
                                <w:rFonts w:asciiTheme="minorHAnsi" w:hAnsiTheme="minorHAnsi" w:cstheme="minorHAnsi"/>
                              </w:rPr>
                              <w:t>_________</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hevron 109" o:spid="_x0000_s1029" type="#_x0000_t55" style="position:absolute;left:0;text-align:left;margin-left:3.6pt;margin-top:5.15pt;width:123.3pt;height:120.4pt;rotation:90;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" adj="14523" fillcolor="#8064a2 [3207]" strokecolor="white [3201]" strokeweight="3pt">
                <v:shadow on="t" color="black" opacity="24903f" origin=",.5" offset="0,.55556mm"/>
                <v:textbox style="layout-flow:vertical;mso-layout-flow-alt:bottom-to-top">
                  <w:txbxContent>
                    <w:p w:rsidR="00FD73BF" w:rsidRPr="00FD73BF" w:rsidRDefault="00FD73BF" w:rsidP="00FD73BF">
                      <w:pPr>
                        <w:jc w:val="center"/>
                        <w:rPr>
                          <w:rFonts w:asciiTheme="minorHAnsi" w:hAnsiTheme="minorHAnsi" w:cstheme="minorHAnsi"/>
                        </w:rPr>
                      </w:pPr>
                      <w:r w:rsidRPr="00FD73BF">
                        <w:rPr>
                          <w:rFonts w:asciiTheme="minorHAnsi" w:hAnsiTheme="minorHAnsi" w:cstheme="minorHAnsi"/>
                        </w:rPr>
                        <w:t xml:space="preserve">Niveau </w:t>
                      </w:r>
                      <w:r w:rsidR="0030253A">
                        <w:rPr>
                          <w:rFonts w:asciiTheme="minorHAnsi" w:hAnsiTheme="minorHAnsi" w:cstheme="minorHAnsi"/>
                        </w:rPr>
                        <w:t>_________</w:t>
                      </w:r>
                    </w:p>
                  </w:txbxContent>
                </v:textbox>
              </v:shape>
            </w:pict>
          </mc:Fallback>
        </mc:AlternateContent>
      </w:r>
    </w:p>
    <w:p w:rsidR="00FD73BF" w:rsidRDefault="00FD73BF" w:rsidP="00A455F7">
      <w:pPr>
        <w:pStyle w:val="Normal1"/>
        <w:rPr>
          <w:szCs w:val="36"/>
        </w:rPr>
      </w:pPr>
    </w:p>
    <w:p w:rsidR="00FD73BF" w:rsidRDefault="00FD73BF" w:rsidP="00A455F7">
      <w:pPr>
        <w:pStyle w:val="Normal1"/>
        <w:rPr>
          <w:szCs w:val="36"/>
        </w:rPr>
      </w:pPr>
    </w:p>
    <w:p w:rsidR="00FD73BF" w:rsidRDefault="00FD73BF" w:rsidP="00A455F7">
      <w:pPr>
        <w:pStyle w:val="Normal1"/>
        <w:rPr>
          <w:szCs w:val="36"/>
        </w:rPr>
      </w:pPr>
    </w:p>
    <w:p w:rsidR="00FD73BF" w:rsidRDefault="00FD73BF" w:rsidP="00A455F7">
      <w:pPr>
        <w:pStyle w:val="Normal1"/>
        <w:rPr>
          <w:szCs w:val="36"/>
        </w:rPr>
      </w:pPr>
    </w:p>
    <w:p w:rsidR="00FD73BF" w:rsidRDefault="00FD73BF" w:rsidP="00A455F7">
      <w:pPr>
        <w:pStyle w:val="Normal1"/>
        <w:rPr>
          <w:szCs w:val="36"/>
        </w:rPr>
      </w:pPr>
    </w:p>
    <w:p w:rsidR="00FD73BF" w:rsidRDefault="00FD73BF" w:rsidP="00A455F7">
      <w:pPr>
        <w:pStyle w:val="Normal1"/>
        <w:rPr>
          <w:szCs w:val="36"/>
        </w:rPr>
      </w:pPr>
    </w:p>
    <w:p w:rsidR="00FD73BF" w:rsidRDefault="00FD73BF" w:rsidP="00A455F7">
      <w:pPr>
        <w:pStyle w:val="Normal1"/>
        <w:rPr>
          <w:szCs w:val="36"/>
        </w:rPr>
      </w:pPr>
    </w:p>
    <w:p w:rsidR="00ED31CA" w:rsidRDefault="00ED31CA" w:rsidP="00A455F7">
      <w:pPr>
        <w:pStyle w:val="Normal1"/>
        <w:rPr>
          <w:szCs w:val="36"/>
        </w:rPr>
      </w:pPr>
      <w:r>
        <w:rPr>
          <w:noProof/>
          <w:szCs w:val="36"/>
        </w:rPr>
        <mc:AlternateContent>
          <mc:Choice Requires="wps">
            <w:drawing>
              <wp:anchor distT="0" distB="0" distL="114300" distR="114300" simplePos="0" relativeHeight="252211200" behindDoc="0" locked="0" layoutInCell="1" allowOverlap="1" wp14:anchorId="4BEE5AA6" wp14:editId="12186075">
                <wp:simplePos x="0" y="0"/>
                <wp:positionH relativeFrom="column">
                  <wp:posOffset>1744980</wp:posOffset>
                </wp:positionH>
                <wp:positionV relativeFrom="paragraph">
                  <wp:posOffset>76200</wp:posOffset>
                </wp:positionV>
                <wp:extent cx="4970780" cy="1089660"/>
                <wp:effectExtent l="57150" t="38100" r="77470" b="91440"/>
                <wp:wrapNone/>
                <wp:docPr id="112" name="Rectangle à coins arrondis 112"/>
                <wp:cNvGraphicFramePr/>
                <a:graphic xmlns:a="http://schemas.openxmlformats.org/drawingml/2006/main">
                  <a:graphicData uri="http://schemas.microsoft.com/office/word/2010/wordprocessingShape">
                    <wps:wsp>
                      <wps:cNvSpPr/>
                      <wps:spPr>
                        <a:xfrm>
                          <a:off x="0" y="0"/>
                          <a:ext cx="4970780" cy="1089660"/>
                        </a:xfrm>
                        <a:prstGeom prst="roundRect">
                          <a:avLst/>
                        </a:prstGeom>
                        <a:ln/>
                      </wps:spPr>
                      <wps:style>
                        <a:lnRef idx="1">
                          <a:schemeClr val="accent3"/>
                        </a:lnRef>
                        <a:fillRef idx="2">
                          <a:schemeClr val="accent3"/>
                        </a:fillRef>
                        <a:effectRef idx="1">
                          <a:schemeClr val="accent3"/>
                        </a:effectRef>
                        <a:fontRef idx="minor">
                          <a:schemeClr val="dk1"/>
                        </a:fontRef>
                      </wps:style>
                      <wps:txbx>
                        <w:txbxContent>
                          <w:p w:rsidR="00ED31CA" w:rsidRDefault="00150FE2" w:rsidP="00150FE2">
                            <w:pPr>
                              <w:spacing w:line="360" w:lineRule="auto"/>
                              <w:ind w:left="284"/>
                              <w:rPr>
                                <w:rFonts w:ascii="Calibri" w:eastAsia="+mn-ea" w:hAnsi="Calibri" w:cs="+mn-cs"/>
                                <w:b/>
                                <w:bCs/>
                                <w:color w:val="000000"/>
                                <w:sz w:val="24"/>
                                <w:szCs w:val="24"/>
                              </w:rPr>
                            </w:pPr>
                            <w:r>
                              <w:rPr>
                                <w:rFonts w:ascii="Calibri" w:eastAsia="+mn-ea" w:hAnsi="Calibri" w:cs="+mn-cs"/>
                                <w:b/>
                                <w:bCs/>
                                <w:color w:val="000000"/>
                                <w:sz w:val="24"/>
                                <w:szCs w:val="24"/>
                              </w:rPr>
                              <w:t>______________________________________________________</w:t>
                            </w:r>
                          </w:p>
                          <w:p w:rsidR="00ED31CA" w:rsidRPr="00ED31CA" w:rsidRDefault="00150FE2" w:rsidP="00150FE2">
                            <w:pPr>
                              <w:spacing w:line="360" w:lineRule="auto"/>
                              <w:ind w:left="284"/>
                              <w:rPr>
                                <w:rFonts w:ascii="Calibri" w:eastAsia="+mn-ea" w:hAnsi="Calibri" w:cs="+mn-cs"/>
                                <w:b/>
                                <w:bCs/>
                                <w:color w:val="000000"/>
                                <w:sz w:val="24"/>
                                <w:szCs w:val="24"/>
                              </w:rPr>
                            </w:pPr>
                            <w:r>
                              <w:rPr>
                                <w:rFonts w:ascii="Calibri" w:eastAsia="+mn-ea" w:hAnsi="Calibri" w:cs="+mn-cs"/>
                                <w:b/>
                                <w:bCs/>
                                <w:color w:val="000000"/>
                                <w:sz w:val="24"/>
                                <w:szCs w:val="24"/>
                              </w:rPr>
                              <w:t>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12" o:spid="_x0000_s1030" style="position:absolute;left:0;text-align:left;margin-left:137.4pt;margin-top:6pt;width:391.4pt;height:85.8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" fillcolor="#cdddac [1622]" strokecolor="#94b64e [3046]">
                <v:fill color2="#f0f4e6 [502]" rotate="t" angle="180" colors="0 #dafda7;22938f #e4fdc2;1 #f5ffe6" focus="100%" type="gradient"/>
                <v:shadow on="t" color="black" opacity="24903f" origin=",.5" offset="0,.55556mm"/>
                <v:textbox>
                  <w:txbxContent>
                    <w:p w:rsidR="00ED31CA" w:rsidRDefault="00150FE2" w:rsidP="00150FE2">
                      <w:pPr>
                        <w:spacing w:line="360" w:lineRule="auto"/>
                        <w:ind w:left="284"/>
                        <w:rPr>
                          <w:rFonts w:ascii="Calibri" w:eastAsia="+mn-ea" w:hAnsi="Calibri" w:cs="+mn-cs"/>
                          <w:b/>
                          <w:bCs/>
                          <w:color w:val="000000"/>
                          <w:sz w:val="24"/>
                          <w:szCs w:val="24"/>
                        </w:rPr>
                      </w:pPr>
                      <w:r>
                        <w:rPr>
                          <w:rFonts w:ascii="Calibri" w:eastAsia="+mn-ea" w:hAnsi="Calibri" w:cs="+mn-cs"/>
                          <w:b/>
                          <w:bCs/>
                          <w:color w:val="000000"/>
                          <w:sz w:val="24"/>
                          <w:szCs w:val="24"/>
                        </w:rPr>
                        <w:t>______________________________________________________</w:t>
                      </w:r>
                    </w:p>
                    <w:p w:rsidR="00ED31CA" w:rsidRPr="00ED31CA" w:rsidRDefault="00150FE2" w:rsidP="00150FE2">
                      <w:pPr>
                        <w:spacing w:line="360" w:lineRule="auto"/>
                        <w:ind w:left="284"/>
                        <w:rPr>
                          <w:rFonts w:ascii="Calibri" w:eastAsia="+mn-ea" w:hAnsi="Calibri" w:cs="+mn-cs"/>
                          <w:b/>
                          <w:bCs/>
                          <w:color w:val="000000"/>
                          <w:sz w:val="24"/>
                          <w:szCs w:val="24"/>
                        </w:rPr>
                      </w:pPr>
                      <w:r>
                        <w:rPr>
                          <w:rFonts w:ascii="Calibri" w:eastAsia="+mn-ea" w:hAnsi="Calibri" w:cs="+mn-cs"/>
                          <w:b/>
                          <w:bCs/>
                          <w:color w:val="000000"/>
                          <w:sz w:val="24"/>
                          <w:szCs w:val="24"/>
                        </w:rPr>
                        <w:t>______________________________________________________</w:t>
                      </w:r>
                    </w:p>
                  </w:txbxContent>
                </v:textbox>
              </v:roundrect>
            </w:pict>
          </mc:Fallback>
        </mc:AlternateContent>
      </w:r>
      <w:r>
        <w:rPr>
          <w:noProof/>
          <w:szCs w:val="36"/>
        </w:rPr>
        <mc:AlternateContent>
          <mc:Choice Requires="wps">
            <w:drawing>
              <wp:anchor distT="0" distB="0" distL="114300" distR="114300" simplePos="0" relativeHeight="252209152" behindDoc="0" locked="0" layoutInCell="1" allowOverlap="1" wp14:anchorId="539D3D1F" wp14:editId="523EBD3B">
                <wp:simplePos x="0" y="0"/>
                <wp:positionH relativeFrom="column">
                  <wp:posOffset>49530</wp:posOffset>
                </wp:positionH>
                <wp:positionV relativeFrom="paragraph">
                  <wp:posOffset>19685</wp:posOffset>
                </wp:positionV>
                <wp:extent cx="1565910" cy="1529080"/>
                <wp:effectExtent l="75565" t="57785" r="71755" b="90805"/>
                <wp:wrapNone/>
                <wp:docPr id="111" name="Chevron 111"/>
                <wp:cNvGraphicFramePr/>
                <a:graphic xmlns:a="http://schemas.openxmlformats.org/drawingml/2006/main">
                  <a:graphicData uri="http://schemas.microsoft.com/office/word/2010/wordprocessingShape">
                    <wps:wsp>
                      <wps:cNvSpPr/>
                      <wps:spPr>
                        <a:xfrm rot="5400000">
                          <a:off x="0" y="0"/>
                          <a:ext cx="1565910" cy="1529080"/>
                        </a:xfrm>
                        <a:prstGeom prst="chevron">
                          <a:avLst>
                            <a:gd name="adj" fmla="val 30066"/>
                          </a:avLst>
                        </a:prstGeom>
                        <a:ln/>
                      </wps:spPr>
                      <wps:style>
                        <a:lnRef idx="3">
                          <a:schemeClr val="lt1"/>
                        </a:lnRef>
                        <a:fillRef idx="1">
                          <a:schemeClr val="accent3"/>
                        </a:fillRef>
                        <a:effectRef idx="1">
                          <a:schemeClr val="accent3"/>
                        </a:effectRef>
                        <a:fontRef idx="minor">
                          <a:schemeClr val="lt1"/>
                        </a:fontRef>
                      </wps:style>
                      <wps:txbx>
                        <w:txbxContent>
                          <w:p w:rsidR="00ED31CA" w:rsidRPr="00ED31CA" w:rsidRDefault="00ED31CA" w:rsidP="00ED31CA">
                            <w:pPr>
                              <w:jc w:val="center"/>
                              <w:rPr>
                                <w:rFonts w:asciiTheme="minorHAnsi" w:hAnsiTheme="minorHAnsi" w:cstheme="minorHAnsi"/>
                                <w:color w:val="FFFFFF" w:themeColor="background1"/>
                              </w:rPr>
                            </w:pPr>
                            <w:r w:rsidRPr="00ED31CA">
                              <w:rPr>
                                <w:rFonts w:asciiTheme="minorHAnsi" w:hAnsiTheme="minorHAnsi" w:cstheme="minorHAnsi"/>
                                <w:color w:val="FFFFFF" w:themeColor="background1"/>
                              </w:rPr>
                              <w:t xml:space="preserve">Niveau </w:t>
                            </w:r>
                            <w:r w:rsidR="00150FE2">
                              <w:rPr>
                                <w:rFonts w:asciiTheme="minorHAnsi" w:hAnsiTheme="minorHAnsi" w:cstheme="minorHAnsi"/>
                                <w:color w:val="FFFFFF" w:themeColor="background1"/>
                              </w:rPr>
                              <w:t>______________</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hevron 111" o:spid="_x0000_s1031" type="#_x0000_t55" style="position:absolute;left:0;text-align:left;margin-left:3.9pt;margin-top:1.55pt;width:123.3pt;height:120.4pt;rotation:90;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" adj="15258" fillcolor="#9bbb59 [3206]" strokecolor="white [3201]" strokeweight="3pt">
                <v:shadow on="t" color="black" opacity="24903f" origin=",.5" offset="0,.55556mm"/>
                <v:textbox style="layout-flow:vertical;mso-layout-flow-alt:bottom-to-top">
                  <w:txbxContent>
                    <w:p w:rsidR="00ED31CA" w:rsidRPr="00ED31CA" w:rsidRDefault="00ED31CA" w:rsidP="00ED31CA">
                      <w:pPr>
                        <w:jc w:val="center"/>
                        <w:rPr>
                          <w:rFonts w:asciiTheme="minorHAnsi" w:hAnsiTheme="minorHAnsi" w:cstheme="minorHAnsi"/>
                          <w:color w:val="FFFFFF" w:themeColor="background1"/>
                        </w:rPr>
                      </w:pPr>
                      <w:r w:rsidRPr="00ED31CA">
                        <w:rPr>
                          <w:rFonts w:asciiTheme="minorHAnsi" w:hAnsiTheme="minorHAnsi" w:cstheme="minorHAnsi"/>
                          <w:color w:val="FFFFFF" w:themeColor="background1"/>
                        </w:rPr>
                        <w:t xml:space="preserve">Niveau </w:t>
                      </w:r>
                      <w:r w:rsidR="00150FE2">
                        <w:rPr>
                          <w:rFonts w:asciiTheme="minorHAnsi" w:hAnsiTheme="minorHAnsi" w:cstheme="minorHAnsi"/>
                          <w:color w:val="FFFFFF" w:themeColor="background1"/>
                        </w:rPr>
                        <w:t>______________</w:t>
                      </w:r>
                    </w:p>
                  </w:txbxContent>
                </v:textbox>
              </v:shape>
            </w:pict>
          </mc:Fallback>
        </mc:AlternateContent>
      </w:r>
    </w:p>
    <w:p w:rsidR="00ED31CA" w:rsidRDefault="00ED31CA" w:rsidP="00A455F7">
      <w:pPr>
        <w:pStyle w:val="Normal1"/>
        <w:rPr>
          <w:szCs w:val="36"/>
        </w:rPr>
      </w:pPr>
    </w:p>
    <w:p w:rsidR="00ED31CA" w:rsidRDefault="00ED31CA" w:rsidP="00A455F7">
      <w:pPr>
        <w:pStyle w:val="Normal1"/>
        <w:rPr>
          <w:szCs w:val="36"/>
        </w:rPr>
      </w:pPr>
    </w:p>
    <w:p w:rsidR="00ED31CA" w:rsidRDefault="00ED31CA" w:rsidP="00A455F7">
      <w:pPr>
        <w:pStyle w:val="Normal1"/>
        <w:rPr>
          <w:szCs w:val="36"/>
        </w:rPr>
      </w:pPr>
    </w:p>
    <w:p w:rsidR="00ED31CA" w:rsidRDefault="00ED31CA" w:rsidP="00A455F7">
      <w:pPr>
        <w:pStyle w:val="Normal1"/>
        <w:rPr>
          <w:szCs w:val="36"/>
        </w:rPr>
      </w:pPr>
    </w:p>
    <w:p w:rsidR="00FD73BF" w:rsidRDefault="00FD73BF" w:rsidP="00A455F7">
      <w:pPr>
        <w:pStyle w:val="Normal1"/>
        <w:rPr>
          <w:szCs w:val="36"/>
        </w:rPr>
      </w:pPr>
    </w:p>
    <w:p w:rsidR="00ED31CA" w:rsidRDefault="00ED31CA" w:rsidP="00A455F7">
      <w:pPr>
        <w:pStyle w:val="Normal1"/>
        <w:rPr>
          <w:szCs w:val="36"/>
        </w:rPr>
      </w:pPr>
    </w:p>
    <w:p w:rsidR="00ED31CA" w:rsidRDefault="00ED31CA" w:rsidP="00A455F7">
      <w:pPr>
        <w:pStyle w:val="Normal1"/>
        <w:rPr>
          <w:szCs w:val="36"/>
        </w:rPr>
      </w:pPr>
      <w:r>
        <w:rPr>
          <w:noProof/>
          <w:szCs w:val="36"/>
        </w:rPr>
        <mc:AlternateContent>
          <mc:Choice Requires="wps">
            <w:drawing>
              <wp:anchor distT="0" distB="0" distL="114300" distR="114300" simplePos="0" relativeHeight="252213248" behindDoc="0" locked="0" layoutInCell="1" allowOverlap="1" wp14:anchorId="1020D636" wp14:editId="56C69275">
                <wp:simplePos x="0" y="0"/>
                <wp:positionH relativeFrom="column">
                  <wp:posOffset>41910</wp:posOffset>
                </wp:positionH>
                <wp:positionV relativeFrom="paragraph">
                  <wp:posOffset>175895</wp:posOffset>
                </wp:positionV>
                <wp:extent cx="1565910" cy="1529080"/>
                <wp:effectExtent l="75565" t="57785" r="71755" b="90805"/>
                <wp:wrapNone/>
                <wp:docPr id="113" name="Chevron 113"/>
                <wp:cNvGraphicFramePr/>
                <a:graphic xmlns:a="http://schemas.openxmlformats.org/drawingml/2006/main">
                  <a:graphicData uri="http://schemas.microsoft.com/office/word/2010/wordprocessingShape">
                    <wps:wsp>
                      <wps:cNvSpPr/>
                      <wps:spPr>
                        <a:xfrm rot="5400000">
                          <a:off x="0" y="0"/>
                          <a:ext cx="1565910" cy="1529080"/>
                        </a:xfrm>
                        <a:prstGeom prst="chevron">
                          <a:avLst>
                            <a:gd name="adj" fmla="val 30066"/>
                          </a:avLst>
                        </a:prstGeom>
                        <a:ln/>
                      </wps:spPr>
                      <wps:style>
                        <a:lnRef idx="3">
                          <a:schemeClr val="lt1"/>
                        </a:lnRef>
                        <a:fillRef idx="1">
                          <a:schemeClr val="accent2"/>
                        </a:fillRef>
                        <a:effectRef idx="1">
                          <a:schemeClr val="accent2"/>
                        </a:effectRef>
                        <a:fontRef idx="minor">
                          <a:schemeClr val="lt1"/>
                        </a:fontRef>
                      </wps:style>
                      <wps:txbx>
                        <w:txbxContent>
                          <w:p w:rsidR="00ED31CA" w:rsidRPr="00ED31CA" w:rsidRDefault="00ED31CA" w:rsidP="00ED31CA">
                            <w:pPr>
                              <w:jc w:val="center"/>
                              <w:rPr>
                                <w:rFonts w:asciiTheme="minorHAnsi" w:hAnsiTheme="minorHAnsi" w:cstheme="minorHAnsi"/>
                                <w:color w:val="FFFFFF" w:themeColor="background1"/>
                              </w:rPr>
                            </w:pPr>
                            <w:r w:rsidRPr="00ED31CA">
                              <w:rPr>
                                <w:rFonts w:asciiTheme="minorHAnsi" w:hAnsiTheme="minorHAnsi" w:cstheme="minorHAnsi"/>
                                <w:color w:val="FFFFFF" w:themeColor="background1"/>
                              </w:rPr>
                              <w:t xml:space="preserve">Niveau </w:t>
                            </w:r>
                            <w:r w:rsidR="00150FE2">
                              <w:rPr>
                                <w:rFonts w:asciiTheme="minorHAnsi" w:hAnsiTheme="minorHAnsi" w:cstheme="minorHAnsi"/>
                                <w:color w:val="FFFFFF" w:themeColor="background1"/>
                              </w:rPr>
                              <w:t>________</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hevron 113" o:spid="_x0000_s1032" type="#_x0000_t55" style="position:absolute;left:0;text-align:left;margin-left:3.3pt;margin-top:13.85pt;width:123.3pt;height:120.4pt;rotation:90;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" adj="15258" fillcolor="#c0504d [3205]" strokecolor="white [3201]" strokeweight="3pt">
                <v:shadow on="t" color="black" opacity="24903f" origin=",.5" offset="0,.55556mm"/>
                <v:textbox style="layout-flow:vertical;mso-layout-flow-alt:bottom-to-top">
                  <w:txbxContent>
                    <w:p w:rsidR="00ED31CA" w:rsidRPr="00ED31CA" w:rsidRDefault="00ED31CA" w:rsidP="00ED31CA">
                      <w:pPr>
                        <w:jc w:val="center"/>
                        <w:rPr>
                          <w:rFonts w:asciiTheme="minorHAnsi" w:hAnsiTheme="minorHAnsi" w:cstheme="minorHAnsi"/>
                          <w:color w:val="FFFFFF" w:themeColor="background1"/>
                        </w:rPr>
                      </w:pPr>
                      <w:r w:rsidRPr="00ED31CA">
                        <w:rPr>
                          <w:rFonts w:asciiTheme="minorHAnsi" w:hAnsiTheme="minorHAnsi" w:cstheme="minorHAnsi"/>
                          <w:color w:val="FFFFFF" w:themeColor="background1"/>
                        </w:rPr>
                        <w:t xml:space="preserve">Niveau </w:t>
                      </w:r>
                      <w:r w:rsidR="00150FE2">
                        <w:rPr>
                          <w:rFonts w:asciiTheme="minorHAnsi" w:hAnsiTheme="minorHAnsi" w:cstheme="minorHAnsi"/>
                          <w:color w:val="FFFFFF" w:themeColor="background1"/>
                        </w:rPr>
                        <w:t>________</w:t>
                      </w:r>
                    </w:p>
                  </w:txbxContent>
                </v:textbox>
              </v:shape>
            </w:pict>
          </mc:Fallback>
        </mc:AlternateContent>
      </w:r>
    </w:p>
    <w:p w:rsidR="00ED31CA" w:rsidRDefault="00ED31CA" w:rsidP="00A455F7">
      <w:pPr>
        <w:pStyle w:val="Normal1"/>
        <w:rPr>
          <w:szCs w:val="36"/>
        </w:rPr>
      </w:pPr>
      <w:r>
        <w:rPr>
          <w:noProof/>
          <w:szCs w:val="36"/>
        </w:rPr>
        <mc:AlternateContent>
          <mc:Choice Requires="wps">
            <w:drawing>
              <wp:anchor distT="0" distB="0" distL="114300" distR="114300" simplePos="0" relativeHeight="252215296" behindDoc="0" locked="0" layoutInCell="1" allowOverlap="1" wp14:anchorId="421CF4A4" wp14:editId="6BE20307">
                <wp:simplePos x="0" y="0"/>
                <wp:positionH relativeFrom="column">
                  <wp:posOffset>1744980</wp:posOffset>
                </wp:positionH>
                <wp:positionV relativeFrom="paragraph">
                  <wp:posOffset>71120</wp:posOffset>
                </wp:positionV>
                <wp:extent cx="4945380" cy="1089660"/>
                <wp:effectExtent l="57150" t="38100" r="83820" b="91440"/>
                <wp:wrapNone/>
                <wp:docPr id="114" name="Rectangle à coins arrondis 114"/>
                <wp:cNvGraphicFramePr/>
                <a:graphic xmlns:a="http://schemas.openxmlformats.org/drawingml/2006/main">
                  <a:graphicData uri="http://schemas.microsoft.com/office/word/2010/wordprocessingShape">
                    <wps:wsp>
                      <wps:cNvSpPr/>
                      <wps:spPr>
                        <a:xfrm>
                          <a:off x="0" y="0"/>
                          <a:ext cx="4945380" cy="1089660"/>
                        </a:xfrm>
                        <a:prstGeom prst="roundRect">
                          <a:avLst/>
                        </a:prstGeom>
                        <a:ln/>
                      </wps:spPr>
                      <wps:style>
                        <a:lnRef idx="1">
                          <a:schemeClr val="accent2"/>
                        </a:lnRef>
                        <a:fillRef idx="2">
                          <a:schemeClr val="accent2"/>
                        </a:fillRef>
                        <a:effectRef idx="1">
                          <a:schemeClr val="accent2"/>
                        </a:effectRef>
                        <a:fontRef idx="minor">
                          <a:schemeClr val="dk1"/>
                        </a:fontRef>
                      </wps:style>
                      <wps:txbx>
                        <w:txbxContent>
                          <w:p w:rsidR="00ED31CA" w:rsidRPr="00ED31CA" w:rsidRDefault="00150FE2" w:rsidP="00ED31CA">
                            <w:pPr>
                              <w:ind w:left="284"/>
                              <w:rPr>
                                <w:rFonts w:ascii="Calibri" w:eastAsia="+mn-ea" w:hAnsi="Calibri" w:cs="+mn-cs"/>
                                <w:b/>
                                <w:bCs/>
                                <w:color w:val="000000"/>
                                <w:sz w:val="24"/>
                                <w:szCs w:val="24"/>
                              </w:rPr>
                            </w:pPr>
                            <w:r>
                              <w:rPr>
                                <w:rFonts w:ascii="Calibri" w:eastAsia="+mn-ea" w:hAnsi="Calibri" w:cs="+mn-cs"/>
                                <w:b/>
                                <w:bCs/>
                                <w:color w:val="000000"/>
                                <w:sz w:val="24"/>
                                <w:szCs w:val="24"/>
                              </w:rPr>
                              <w:t>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14" o:spid="_x0000_s1033" style="position:absolute;left:0;text-align:left;margin-left:137.4pt;margin-top:5.6pt;width:389.4pt;height:85.8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" fillcolor="#dfa7a6 [1621]" strokecolor="#bc4542 [3045]">
                <v:fill color2="#f5e4e4 [501]" rotate="t" angle="180" colors="0 #ffa2a1;22938f #ffbebd;1 #ffe5e5" focus="100%" type="gradient"/>
                <v:shadow on="t" color="black" opacity="24903f" origin=",.5" offset="0,.55556mm"/>
                <v:textbox>
                  <w:txbxContent>
                    <w:p w:rsidR="00ED31CA" w:rsidRPr="00ED31CA" w:rsidRDefault="00150FE2" w:rsidP="00ED31CA">
                      <w:pPr>
                        <w:ind w:left="284"/>
                        <w:rPr>
                          <w:rFonts w:ascii="Calibri" w:eastAsia="+mn-ea" w:hAnsi="Calibri" w:cs="+mn-cs"/>
                          <w:b/>
                          <w:bCs/>
                          <w:color w:val="000000"/>
                          <w:sz w:val="24"/>
                          <w:szCs w:val="24"/>
                        </w:rPr>
                      </w:pPr>
                      <w:r>
                        <w:rPr>
                          <w:rFonts w:ascii="Calibri" w:eastAsia="+mn-ea" w:hAnsi="Calibri" w:cs="+mn-cs"/>
                          <w:b/>
                          <w:bCs/>
                          <w:color w:val="000000"/>
                          <w:sz w:val="24"/>
                          <w:szCs w:val="24"/>
                        </w:rPr>
                        <w:t>______________________________________________________</w:t>
                      </w:r>
                    </w:p>
                  </w:txbxContent>
                </v:textbox>
              </v:roundrect>
            </w:pict>
          </mc:Fallback>
        </mc:AlternateContent>
      </w:r>
    </w:p>
    <w:p w:rsidR="00ED31CA" w:rsidRDefault="00ED31CA" w:rsidP="00A455F7">
      <w:pPr>
        <w:pStyle w:val="Normal1"/>
        <w:rPr>
          <w:szCs w:val="36"/>
        </w:rPr>
      </w:pPr>
    </w:p>
    <w:p w:rsidR="00ED31CA" w:rsidRDefault="00ED31CA" w:rsidP="00A455F7">
      <w:pPr>
        <w:pStyle w:val="Normal1"/>
        <w:rPr>
          <w:szCs w:val="36"/>
        </w:rPr>
      </w:pPr>
    </w:p>
    <w:p w:rsidR="00553121" w:rsidRDefault="00553121" w:rsidP="00A455F7">
      <w:pPr>
        <w:pStyle w:val="Normal1"/>
        <w:rPr>
          <w:szCs w:val="36"/>
        </w:rPr>
      </w:pPr>
    </w:p>
    <w:p w:rsidR="008B4E11" w:rsidRDefault="008B4E11" w:rsidP="00A455F7">
      <w:pPr>
        <w:pStyle w:val="Normal1"/>
      </w:pPr>
    </w:p>
    <w:sectPr w:rsidR="008B4E11" w:rsidSect="00EC782D">
      <w:footerReference w:type="default" r:id="rId60"/>
      <w:pgSz w:w="11906" w:h="16838" w:code="9"/>
      <w:pgMar w:top="720" w:right="720" w:bottom="720" w:left="720" w:header="57" w:footer="5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67D" w:rsidRDefault="0091267D">
      <w:r>
        <w:separator/>
      </w:r>
    </w:p>
  </w:endnote>
  <w:endnote w:type="continuationSeparator" w:id="0">
    <w:p w:rsidR="0091267D" w:rsidRDefault="00912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News Gothic BT">
    <w:altName w:val="News Gothic B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668" w:rsidRPr="00F57AE2" w:rsidRDefault="0091267D">
    <w:pPr>
      <w:pStyle w:val="Pieddepage"/>
      <w:rPr>
        <w:rFonts w:ascii="Calibri" w:hAnsi="Calibri" w:cs="Calibri"/>
        <w:b/>
        <w:color w:val="000000" w:themeColor="text1"/>
        <w:sz w:val="24"/>
        <w:szCs w:val="24"/>
      </w:rPr>
    </w:pPr>
    <w:sdt>
      <w:sdtPr>
        <w:rPr>
          <w:rFonts w:ascii="Calibri" w:hAnsi="Calibri" w:cs="Calibri"/>
          <w:b/>
          <w:color w:val="000000" w:themeColor="text1"/>
          <w:sz w:val="22"/>
          <w:szCs w:val="24"/>
        </w:rPr>
        <w:alias w:val="Auteur"/>
        <w:id w:val="-2114429630"/>
        <w:placeholder>
          <w:docPart w:val="1D00F0058B09488BB08F3150801A663D"/>
        </w:placeholder>
        <w:dataBinding w:prefixMappings="xmlns:ns0='http://schemas.openxmlformats.org/package/2006/metadata/core-properties' xmlns:ns1='http://purl.org/dc/elements/1.1/'" w:xpath="/ns0:coreProperties[1]/ns1:creator[1]" w:storeItemID="{6C3C8BC8-F283-45AE-878A-BAB7291924A1}"/>
        <w:text/>
      </w:sdtPr>
      <w:sdtEndPr/>
      <w:sdtContent>
        <w:r w:rsidR="00594668" w:rsidRPr="00BD1A72">
          <w:rPr>
            <w:rFonts w:ascii="Calibri" w:hAnsi="Calibri" w:cs="Calibri"/>
            <w:b/>
            <w:color w:val="000000" w:themeColor="text1"/>
            <w:sz w:val="22"/>
            <w:szCs w:val="24"/>
          </w:rPr>
          <w:t xml:space="preserve">2 BTSHR / Economie touristique </w:t>
        </w:r>
      </w:sdtContent>
    </w:sdt>
  </w:p>
  <w:p w:rsidR="00594668" w:rsidRDefault="00594668">
    <w:pPr>
      <w:pStyle w:val="Pieddepage"/>
    </w:pPr>
    <w:r>
      <w:rPr>
        <w:noProof/>
      </w:rPr>
      <mc:AlternateContent>
        <mc:Choice Requires="wps">
          <w:drawing>
            <wp:anchor distT="0" distB="0" distL="114300" distR="114300" simplePos="0" relativeHeight="251659264" behindDoc="0" locked="0" layoutInCell="1" allowOverlap="1" wp14:anchorId="370E4C25" wp14:editId="3A8BFBE3">
              <wp:simplePos x="0" y="0"/>
              <wp:positionH relativeFrom="margin">
                <wp:align>right</wp:align>
              </wp:positionH>
              <wp:positionV relativeFrom="bottomMargin">
                <wp:align>top</wp:align>
              </wp:positionV>
              <wp:extent cx="1508760" cy="395605"/>
              <wp:effectExtent l="0" t="0" r="0" b="0"/>
              <wp:wrapNone/>
              <wp:docPr id="56" name="Zone de texte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594668" w:rsidRPr="00F57AE2" w:rsidRDefault="00594668">
                          <w:pPr>
                            <w:pStyle w:val="Pieddepage"/>
                            <w:jc w:val="right"/>
                            <w:rPr>
                              <w:rFonts w:ascii="Calibri" w:hAnsi="Calibri"/>
                              <w:color w:val="000000" w:themeColor="text1"/>
                              <w:szCs w:val="40"/>
                            </w:rPr>
                          </w:pPr>
                          <w:r w:rsidRPr="00F57AE2">
                            <w:rPr>
                              <w:rFonts w:ascii="Calibri" w:hAnsi="Calibri"/>
                              <w:color w:val="000000" w:themeColor="text1"/>
                              <w:szCs w:val="40"/>
                            </w:rPr>
                            <w:fldChar w:fldCharType="begin"/>
                          </w:r>
                          <w:r w:rsidRPr="00F57AE2">
                            <w:rPr>
                              <w:rFonts w:ascii="Calibri" w:hAnsi="Calibri"/>
                              <w:color w:val="000000" w:themeColor="text1"/>
                              <w:szCs w:val="40"/>
                            </w:rPr>
                            <w:instrText>PAGE  \* Arabic  \* MERGEFORMAT</w:instrText>
                          </w:r>
                          <w:r w:rsidRPr="00F57AE2">
                            <w:rPr>
                              <w:rFonts w:ascii="Calibri" w:hAnsi="Calibri"/>
                              <w:color w:val="000000" w:themeColor="text1"/>
                              <w:szCs w:val="40"/>
                            </w:rPr>
                            <w:fldChar w:fldCharType="separate"/>
                          </w:r>
                          <w:r w:rsidR="003979AD">
                            <w:rPr>
                              <w:rFonts w:ascii="Calibri" w:hAnsi="Calibri"/>
                              <w:noProof/>
                              <w:color w:val="000000" w:themeColor="text1"/>
                              <w:szCs w:val="40"/>
                            </w:rPr>
                            <w:t>1</w:t>
                          </w:r>
                          <w:r w:rsidRPr="00F57AE2">
                            <w:rPr>
                              <w:rFonts w:ascii="Calibri" w:hAnsi="Calibri"/>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56" o:spid="_x0000_s1034" type="#_x0000_t202" style="position:absolute;left:0;text-align:left;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" filled="f" stroked="f" strokeweight=".5pt">
              <v:textbox style="mso-fit-shape-to-text:t">
                <w:txbxContent>
                  <w:p w:rsidR="00594668" w:rsidRPr="00F57AE2" w:rsidRDefault="00594668">
                    <w:pPr>
                      <w:pStyle w:val="Pieddepage"/>
                      <w:jc w:val="right"/>
                      <w:rPr>
                        <w:rFonts w:ascii="Calibri" w:hAnsi="Calibri"/>
                        <w:color w:val="000000" w:themeColor="text1"/>
                        <w:szCs w:val="40"/>
                      </w:rPr>
                    </w:pPr>
                    <w:r w:rsidRPr="00F57AE2">
                      <w:rPr>
                        <w:rFonts w:ascii="Calibri" w:hAnsi="Calibri"/>
                        <w:color w:val="000000" w:themeColor="text1"/>
                        <w:szCs w:val="40"/>
                      </w:rPr>
                      <w:fldChar w:fldCharType="begin"/>
                    </w:r>
                    <w:r w:rsidRPr="00F57AE2">
                      <w:rPr>
                        <w:rFonts w:ascii="Calibri" w:hAnsi="Calibri"/>
                        <w:color w:val="000000" w:themeColor="text1"/>
                        <w:szCs w:val="40"/>
                      </w:rPr>
                      <w:instrText>PAGE  \* Arabic  \* MERGEFORMAT</w:instrText>
                    </w:r>
                    <w:r w:rsidRPr="00F57AE2">
                      <w:rPr>
                        <w:rFonts w:ascii="Calibri" w:hAnsi="Calibri"/>
                        <w:color w:val="000000" w:themeColor="text1"/>
                        <w:szCs w:val="40"/>
                      </w:rPr>
                      <w:fldChar w:fldCharType="separate"/>
                    </w:r>
                    <w:r w:rsidR="003979AD">
                      <w:rPr>
                        <w:rFonts w:ascii="Calibri" w:hAnsi="Calibri"/>
                        <w:noProof/>
                        <w:color w:val="000000" w:themeColor="text1"/>
                        <w:szCs w:val="40"/>
                      </w:rPr>
                      <w:t>1</w:t>
                    </w:r>
                    <w:r w:rsidRPr="00F57AE2">
                      <w:rPr>
                        <w:rFonts w:ascii="Calibri" w:hAnsi="Calibri"/>
                        <w:color w:val="000000" w:themeColor="text1"/>
                        <w:szCs w:val="40"/>
                      </w:rPr>
                      <w:fldChar w:fldCharType="end"/>
                    </w:r>
                  </w:p>
                </w:txbxContent>
              </v:textbox>
              <w10:wrap anchorx="margin" anchory="margin"/>
            </v:shape>
          </w:pict>
        </mc:Fallback>
      </mc:AlternateContent>
    </w:r>
    <w:r>
      <w:rPr>
        <w:noProof/>
        <w:color w:val="4F81BD" w:themeColor="accent1"/>
      </w:rPr>
      <mc:AlternateContent>
        <mc:Choice Requires="wps">
          <w:drawing>
            <wp:anchor distT="91440" distB="91440" distL="114300" distR="114300" simplePos="0" relativeHeight="251660288" behindDoc="1" locked="0" layoutInCell="1" allowOverlap="1" wp14:anchorId="274B0224" wp14:editId="039DEE48">
              <wp:simplePos x="0" y="0"/>
              <wp:positionH relativeFrom="margin">
                <wp:align>center</wp:align>
              </wp:positionH>
              <wp:positionV relativeFrom="bottomMargin">
                <wp:align>top</wp:align>
              </wp:positionV>
              <wp:extent cx="5943600" cy="36195"/>
              <wp:effectExtent l="0" t="0" r="21590" b="20955"/>
              <wp:wrapSquare wrapText="bothSides"/>
              <wp:docPr id="58" name="Rectangle 58"/>
              <wp:cNvGraphicFramePr/>
              <a:graphic xmlns:a="http://schemas.openxmlformats.org/drawingml/2006/main">
                <a:graphicData uri="http://schemas.microsoft.com/office/word/2010/wordprocessingShape">
                  <wps:wsp>
                    <wps:cNvSpPr/>
                    <wps:spPr>
                      <a:xfrm>
                        <a:off x="0" y="0"/>
                        <a:ext cx="5943600" cy="36195"/>
                      </a:xfrm>
                      <a:prstGeom prst="rect">
                        <a:avLst/>
                      </a:prstGeom>
                      <a:solidFill>
                        <a:srgbClr val="FFCCFF"/>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Rectangle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" fillcolor="#fcf" strokecolor="#8064a2 [3207]" strokeweight="2p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67D" w:rsidRDefault="0091267D">
      <w:r>
        <w:separator/>
      </w:r>
    </w:p>
  </w:footnote>
  <w:footnote w:type="continuationSeparator" w:id="0">
    <w:p w:rsidR="0091267D" w:rsidRDefault="009126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7764C"/>
    <w:multiLevelType w:val="hybridMultilevel"/>
    <w:tmpl w:val="95E26F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861165"/>
    <w:multiLevelType w:val="hybridMultilevel"/>
    <w:tmpl w:val="26FA8A8E"/>
    <w:lvl w:ilvl="0" w:tplc="E5080A1C">
      <w:start w:val="1"/>
      <w:numFmt w:val="bullet"/>
      <w:lvlText w:val="•"/>
      <w:lvlJc w:val="left"/>
      <w:pPr>
        <w:tabs>
          <w:tab w:val="num" w:pos="720"/>
        </w:tabs>
        <w:ind w:left="720" w:hanging="360"/>
      </w:pPr>
      <w:rPr>
        <w:rFonts w:ascii="Times New Roman" w:hAnsi="Times New Roman" w:hint="default"/>
      </w:rPr>
    </w:lvl>
    <w:lvl w:ilvl="1" w:tplc="29783B76" w:tentative="1">
      <w:start w:val="1"/>
      <w:numFmt w:val="bullet"/>
      <w:lvlText w:val="•"/>
      <w:lvlJc w:val="left"/>
      <w:pPr>
        <w:tabs>
          <w:tab w:val="num" w:pos="1440"/>
        </w:tabs>
        <w:ind w:left="1440" w:hanging="360"/>
      </w:pPr>
      <w:rPr>
        <w:rFonts w:ascii="Times New Roman" w:hAnsi="Times New Roman" w:hint="default"/>
      </w:rPr>
    </w:lvl>
    <w:lvl w:ilvl="2" w:tplc="97F89544" w:tentative="1">
      <w:start w:val="1"/>
      <w:numFmt w:val="bullet"/>
      <w:lvlText w:val="•"/>
      <w:lvlJc w:val="left"/>
      <w:pPr>
        <w:tabs>
          <w:tab w:val="num" w:pos="2160"/>
        </w:tabs>
        <w:ind w:left="2160" w:hanging="360"/>
      </w:pPr>
      <w:rPr>
        <w:rFonts w:ascii="Times New Roman" w:hAnsi="Times New Roman" w:hint="default"/>
      </w:rPr>
    </w:lvl>
    <w:lvl w:ilvl="3" w:tplc="E97CF97E" w:tentative="1">
      <w:start w:val="1"/>
      <w:numFmt w:val="bullet"/>
      <w:lvlText w:val="•"/>
      <w:lvlJc w:val="left"/>
      <w:pPr>
        <w:tabs>
          <w:tab w:val="num" w:pos="2880"/>
        </w:tabs>
        <w:ind w:left="2880" w:hanging="360"/>
      </w:pPr>
      <w:rPr>
        <w:rFonts w:ascii="Times New Roman" w:hAnsi="Times New Roman" w:hint="default"/>
      </w:rPr>
    </w:lvl>
    <w:lvl w:ilvl="4" w:tplc="1EEC9CC4" w:tentative="1">
      <w:start w:val="1"/>
      <w:numFmt w:val="bullet"/>
      <w:lvlText w:val="•"/>
      <w:lvlJc w:val="left"/>
      <w:pPr>
        <w:tabs>
          <w:tab w:val="num" w:pos="3600"/>
        </w:tabs>
        <w:ind w:left="3600" w:hanging="360"/>
      </w:pPr>
      <w:rPr>
        <w:rFonts w:ascii="Times New Roman" w:hAnsi="Times New Roman" w:hint="default"/>
      </w:rPr>
    </w:lvl>
    <w:lvl w:ilvl="5" w:tplc="93746606" w:tentative="1">
      <w:start w:val="1"/>
      <w:numFmt w:val="bullet"/>
      <w:lvlText w:val="•"/>
      <w:lvlJc w:val="left"/>
      <w:pPr>
        <w:tabs>
          <w:tab w:val="num" w:pos="4320"/>
        </w:tabs>
        <w:ind w:left="4320" w:hanging="360"/>
      </w:pPr>
      <w:rPr>
        <w:rFonts w:ascii="Times New Roman" w:hAnsi="Times New Roman" w:hint="default"/>
      </w:rPr>
    </w:lvl>
    <w:lvl w:ilvl="6" w:tplc="57280230" w:tentative="1">
      <w:start w:val="1"/>
      <w:numFmt w:val="bullet"/>
      <w:lvlText w:val="•"/>
      <w:lvlJc w:val="left"/>
      <w:pPr>
        <w:tabs>
          <w:tab w:val="num" w:pos="5040"/>
        </w:tabs>
        <w:ind w:left="5040" w:hanging="360"/>
      </w:pPr>
      <w:rPr>
        <w:rFonts w:ascii="Times New Roman" w:hAnsi="Times New Roman" w:hint="default"/>
      </w:rPr>
    </w:lvl>
    <w:lvl w:ilvl="7" w:tplc="337435CE" w:tentative="1">
      <w:start w:val="1"/>
      <w:numFmt w:val="bullet"/>
      <w:lvlText w:val="•"/>
      <w:lvlJc w:val="left"/>
      <w:pPr>
        <w:tabs>
          <w:tab w:val="num" w:pos="5760"/>
        </w:tabs>
        <w:ind w:left="5760" w:hanging="360"/>
      </w:pPr>
      <w:rPr>
        <w:rFonts w:ascii="Times New Roman" w:hAnsi="Times New Roman" w:hint="default"/>
      </w:rPr>
    </w:lvl>
    <w:lvl w:ilvl="8" w:tplc="A46AF6DC" w:tentative="1">
      <w:start w:val="1"/>
      <w:numFmt w:val="bullet"/>
      <w:lvlText w:val="•"/>
      <w:lvlJc w:val="left"/>
      <w:pPr>
        <w:tabs>
          <w:tab w:val="num" w:pos="6480"/>
        </w:tabs>
        <w:ind w:left="6480" w:hanging="360"/>
      </w:pPr>
      <w:rPr>
        <w:rFonts w:ascii="Times New Roman" w:hAnsi="Times New Roman" w:hint="default"/>
      </w:rPr>
    </w:lvl>
  </w:abstractNum>
  <w:abstractNum w:abstractNumId="2">
    <w:nsid w:val="1F385309"/>
    <w:multiLevelType w:val="multilevel"/>
    <w:tmpl w:val="9A925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197BA2"/>
    <w:multiLevelType w:val="multilevel"/>
    <w:tmpl w:val="08D89E2A"/>
    <w:lvl w:ilvl="0">
      <w:start w:val="1"/>
      <w:numFmt w:val="decimal"/>
      <w:pStyle w:val="Titre1"/>
      <w:lvlText w:val="%1."/>
      <w:lvlJc w:val="left"/>
      <w:pPr>
        <w:tabs>
          <w:tab w:val="num" w:pos="2204"/>
        </w:tabs>
        <w:ind w:left="2204"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itre2"/>
      <w:lvlText w:val="%1.%2."/>
      <w:lvlJc w:val="left"/>
      <w:pPr>
        <w:tabs>
          <w:tab w:val="num" w:pos="2700"/>
        </w:tabs>
        <w:ind w:left="2700" w:hanging="432"/>
      </w:pPr>
      <w:rPr>
        <w:rFonts w:hint="default"/>
      </w:rPr>
    </w:lvl>
    <w:lvl w:ilvl="2">
      <w:start w:val="1"/>
      <w:numFmt w:val="decimal"/>
      <w:lvlText w:val="%1.%2.%3."/>
      <w:lvlJc w:val="left"/>
      <w:pPr>
        <w:tabs>
          <w:tab w:val="num" w:pos="2858"/>
        </w:tabs>
        <w:ind w:left="2642" w:hanging="504"/>
      </w:pPr>
      <w:rPr>
        <w:rFonts w:hint="default"/>
      </w:rPr>
    </w:lvl>
    <w:lvl w:ilvl="3">
      <w:start w:val="1"/>
      <w:numFmt w:val="decimal"/>
      <w:lvlText w:val="%1.%2.%3.%4."/>
      <w:lvlJc w:val="left"/>
      <w:pPr>
        <w:tabs>
          <w:tab w:val="num" w:pos="3218"/>
        </w:tabs>
        <w:ind w:left="3146" w:hanging="648"/>
      </w:pPr>
      <w:rPr>
        <w:rFonts w:hint="default"/>
      </w:rPr>
    </w:lvl>
    <w:lvl w:ilvl="4">
      <w:start w:val="1"/>
      <w:numFmt w:val="decimal"/>
      <w:lvlText w:val="%1.%2.%3.%4.%5."/>
      <w:lvlJc w:val="left"/>
      <w:pPr>
        <w:tabs>
          <w:tab w:val="num" w:pos="3938"/>
        </w:tabs>
        <w:ind w:left="3650" w:hanging="792"/>
      </w:pPr>
      <w:rPr>
        <w:rFonts w:hint="default"/>
      </w:rPr>
    </w:lvl>
    <w:lvl w:ilvl="5">
      <w:start w:val="1"/>
      <w:numFmt w:val="decimal"/>
      <w:lvlText w:val="%1.%2.%3.%4.%5.%6."/>
      <w:lvlJc w:val="left"/>
      <w:pPr>
        <w:tabs>
          <w:tab w:val="num" w:pos="4298"/>
        </w:tabs>
        <w:ind w:left="4154" w:hanging="936"/>
      </w:pPr>
      <w:rPr>
        <w:rFonts w:hint="default"/>
      </w:rPr>
    </w:lvl>
    <w:lvl w:ilvl="6">
      <w:start w:val="1"/>
      <w:numFmt w:val="decimal"/>
      <w:lvlText w:val="%1.%2.%3.%4.%5.%6.%7."/>
      <w:lvlJc w:val="left"/>
      <w:pPr>
        <w:tabs>
          <w:tab w:val="num" w:pos="5018"/>
        </w:tabs>
        <w:ind w:left="4658" w:hanging="1080"/>
      </w:pPr>
      <w:rPr>
        <w:rFonts w:hint="default"/>
      </w:rPr>
    </w:lvl>
    <w:lvl w:ilvl="7">
      <w:start w:val="1"/>
      <w:numFmt w:val="decimal"/>
      <w:lvlText w:val="%1.%2.%3.%4.%5.%6.%7.%8."/>
      <w:lvlJc w:val="left"/>
      <w:pPr>
        <w:tabs>
          <w:tab w:val="num" w:pos="5378"/>
        </w:tabs>
        <w:ind w:left="5162" w:hanging="1224"/>
      </w:pPr>
      <w:rPr>
        <w:rFonts w:hint="default"/>
      </w:rPr>
    </w:lvl>
    <w:lvl w:ilvl="8">
      <w:start w:val="1"/>
      <w:numFmt w:val="decimal"/>
      <w:lvlText w:val="%1.%2.%3.%4.%5.%6.%7.%8.%9."/>
      <w:lvlJc w:val="left"/>
      <w:pPr>
        <w:tabs>
          <w:tab w:val="num" w:pos="6098"/>
        </w:tabs>
        <w:ind w:left="5738" w:hanging="1440"/>
      </w:pPr>
      <w:rPr>
        <w:rFonts w:hint="default"/>
      </w:rPr>
    </w:lvl>
  </w:abstractNum>
  <w:abstractNum w:abstractNumId="4">
    <w:nsid w:val="28D236CF"/>
    <w:multiLevelType w:val="hybridMultilevel"/>
    <w:tmpl w:val="DDC0B6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9EB62F9"/>
    <w:multiLevelType w:val="hybridMultilevel"/>
    <w:tmpl w:val="89867CA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D07693C"/>
    <w:multiLevelType w:val="hybridMultilevel"/>
    <w:tmpl w:val="6EA2DF4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DE404C0"/>
    <w:multiLevelType w:val="hybridMultilevel"/>
    <w:tmpl w:val="63C04C3A"/>
    <w:lvl w:ilvl="0" w:tplc="A9F6D6BC">
      <w:start w:val="1"/>
      <w:numFmt w:val="bullet"/>
      <w:pStyle w:val="COMPETENCES"/>
      <w:lvlText w:val=""/>
      <w:lvlJc w:val="left"/>
      <w:pPr>
        <w:tabs>
          <w:tab w:val="num" w:pos="720"/>
        </w:tabs>
        <w:ind w:left="720" w:hanging="360"/>
      </w:pPr>
      <w:rPr>
        <w:rFonts w:ascii="Symbol" w:hAnsi="Symbol" w:hint="default"/>
      </w:rPr>
    </w:lvl>
    <w:lvl w:ilvl="1" w:tplc="42AE977A">
      <w:start w:val="2"/>
      <w:numFmt w:val="bullet"/>
      <w:lvlText w:val="-"/>
      <w:lvlJc w:val="left"/>
      <w:pPr>
        <w:tabs>
          <w:tab w:val="num" w:pos="1440"/>
        </w:tabs>
        <w:ind w:left="1440" w:hanging="360"/>
      </w:pPr>
      <w:rPr>
        <w:rFonts w:ascii="Times New Roman" w:eastAsia="Times New Roman"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41BD21D7"/>
    <w:multiLevelType w:val="multilevel"/>
    <w:tmpl w:val="CA8C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241A7B"/>
    <w:multiLevelType w:val="multilevel"/>
    <w:tmpl w:val="42A4F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D013F8"/>
    <w:multiLevelType w:val="multilevel"/>
    <w:tmpl w:val="7C94B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8335733"/>
    <w:multiLevelType w:val="multilevel"/>
    <w:tmpl w:val="EC80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9C06A58"/>
    <w:multiLevelType w:val="hybridMultilevel"/>
    <w:tmpl w:val="E6CCAE48"/>
    <w:lvl w:ilvl="0" w:tplc="A79CA4F0">
      <w:start w:val="1"/>
      <w:numFmt w:val="bullet"/>
      <w:lvlText w:val="•"/>
      <w:lvlJc w:val="left"/>
      <w:pPr>
        <w:tabs>
          <w:tab w:val="num" w:pos="720"/>
        </w:tabs>
        <w:ind w:left="720" w:hanging="360"/>
      </w:pPr>
      <w:rPr>
        <w:rFonts w:ascii="Times New Roman" w:hAnsi="Times New Roman" w:hint="default"/>
      </w:rPr>
    </w:lvl>
    <w:lvl w:ilvl="1" w:tplc="2DECFEE6" w:tentative="1">
      <w:start w:val="1"/>
      <w:numFmt w:val="bullet"/>
      <w:lvlText w:val="•"/>
      <w:lvlJc w:val="left"/>
      <w:pPr>
        <w:tabs>
          <w:tab w:val="num" w:pos="1440"/>
        </w:tabs>
        <w:ind w:left="1440" w:hanging="360"/>
      </w:pPr>
      <w:rPr>
        <w:rFonts w:ascii="Times New Roman" w:hAnsi="Times New Roman" w:hint="default"/>
      </w:rPr>
    </w:lvl>
    <w:lvl w:ilvl="2" w:tplc="6616AFBC" w:tentative="1">
      <w:start w:val="1"/>
      <w:numFmt w:val="bullet"/>
      <w:lvlText w:val="•"/>
      <w:lvlJc w:val="left"/>
      <w:pPr>
        <w:tabs>
          <w:tab w:val="num" w:pos="2160"/>
        </w:tabs>
        <w:ind w:left="2160" w:hanging="360"/>
      </w:pPr>
      <w:rPr>
        <w:rFonts w:ascii="Times New Roman" w:hAnsi="Times New Roman" w:hint="default"/>
      </w:rPr>
    </w:lvl>
    <w:lvl w:ilvl="3" w:tplc="5522637A" w:tentative="1">
      <w:start w:val="1"/>
      <w:numFmt w:val="bullet"/>
      <w:lvlText w:val="•"/>
      <w:lvlJc w:val="left"/>
      <w:pPr>
        <w:tabs>
          <w:tab w:val="num" w:pos="2880"/>
        </w:tabs>
        <w:ind w:left="2880" w:hanging="360"/>
      </w:pPr>
      <w:rPr>
        <w:rFonts w:ascii="Times New Roman" w:hAnsi="Times New Roman" w:hint="default"/>
      </w:rPr>
    </w:lvl>
    <w:lvl w:ilvl="4" w:tplc="D314442C" w:tentative="1">
      <w:start w:val="1"/>
      <w:numFmt w:val="bullet"/>
      <w:lvlText w:val="•"/>
      <w:lvlJc w:val="left"/>
      <w:pPr>
        <w:tabs>
          <w:tab w:val="num" w:pos="3600"/>
        </w:tabs>
        <w:ind w:left="3600" w:hanging="360"/>
      </w:pPr>
      <w:rPr>
        <w:rFonts w:ascii="Times New Roman" w:hAnsi="Times New Roman" w:hint="default"/>
      </w:rPr>
    </w:lvl>
    <w:lvl w:ilvl="5" w:tplc="C8B8F534" w:tentative="1">
      <w:start w:val="1"/>
      <w:numFmt w:val="bullet"/>
      <w:lvlText w:val="•"/>
      <w:lvlJc w:val="left"/>
      <w:pPr>
        <w:tabs>
          <w:tab w:val="num" w:pos="4320"/>
        </w:tabs>
        <w:ind w:left="4320" w:hanging="360"/>
      </w:pPr>
      <w:rPr>
        <w:rFonts w:ascii="Times New Roman" w:hAnsi="Times New Roman" w:hint="default"/>
      </w:rPr>
    </w:lvl>
    <w:lvl w:ilvl="6" w:tplc="780C00AE" w:tentative="1">
      <w:start w:val="1"/>
      <w:numFmt w:val="bullet"/>
      <w:lvlText w:val="•"/>
      <w:lvlJc w:val="left"/>
      <w:pPr>
        <w:tabs>
          <w:tab w:val="num" w:pos="5040"/>
        </w:tabs>
        <w:ind w:left="5040" w:hanging="360"/>
      </w:pPr>
      <w:rPr>
        <w:rFonts w:ascii="Times New Roman" w:hAnsi="Times New Roman" w:hint="default"/>
      </w:rPr>
    </w:lvl>
    <w:lvl w:ilvl="7" w:tplc="56987FB2" w:tentative="1">
      <w:start w:val="1"/>
      <w:numFmt w:val="bullet"/>
      <w:lvlText w:val="•"/>
      <w:lvlJc w:val="left"/>
      <w:pPr>
        <w:tabs>
          <w:tab w:val="num" w:pos="5760"/>
        </w:tabs>
        <w:ind w:left="5760" w:hanging="360"/>
      </w:pPr>
      <w:rPr>
        <w:rFonts w:ascii="Times New Roman" w:hAnsi="Times New Roman" w:hint="default"/>
      </w:rPr>
    </w:lvl>
    <w:lvl w:ilvl="8" w:tplc="53102448" w:tentative="1">
      <w:start w:val="1"/>
      <w:numFmt w:val="bullet"/>
      <w:lvlText w:val="•"/>
      <w:lvlJc w:val="left"/>
      <w:pPr>
        <w:tabs>
          <w:tab w:val="num" w:pos="6480"/>
        </w:tabs>
        <w:ind w:left="6480" w:hanging="360"/>
      </w:pPr>
      <w:rPr>
        <w:rFonts w:ascii="Times New Roman" w:hAnsi="Times New Roman" w:hint="default"/>
      </w:rPr>
    </w:lvl>
  </w:abstractNum>
  <w:abstractNum w:abstractNumId="13">
    <w:nsid w:val="6F276AA0"/>
    <w:multiLevelType w:val="hybridMultilevel"/>
    <w:tmpl w:val="7456633C"/>
    <w:lvl w:ilvl="0" w:tplc="DB389524">
      <w:start w:val="1"/>
      <w:numFmt w:val="bullet"/>
      <w:lvlText w:val=""/>
      <w:lvlJc w:val="left"/>
      <w:pPr>
        <w:ind w:left="720" w:hanging="360"/>
      </w:pPr>
      <w:rPr>
        <w:rFonts w:ascii="Wingdings" w:hAnsi="Wingdings" w:hint="default"/>
        <w:b/>
        <w:color w:val="auto"/>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564593A"/>
    <w:multiLevelType w:val="hybridMultilevel"/>
    <w:tmpl w:val="A5C4030C"/>
    <w:lvl w:ilvl="0" w:tplc="347E2EB4">
      <w:start w:val="1"/>
      <w:numFmt w:val="bullet"/>
      <w:lvlText w:val="•"/>
      <w:lvlJc w:val="left"/>
      <w:pPr>
        <w:tabs>
          <w:tab w:val="num" w:pos="720"/>
        </w:tabs>
        <w:ind w:left="720" w:hanging="360"/>
      </w:pPr>
      <w:rPr>
        <w:rFonts w:ascii="Times New Roman" w:hAnsi="Times New Roman" w:hint="default"/>
      </w:rPr>
    </w:lvl>
    <w:lvl w:ilvl="1" w:tplc="FAA2AD70" w:tentative="1">
      <w:start w:val="1"/>
      <w:numFmt w:val="bullet"/>
      <w:lvlText w:val="•"/>
      <w:lvlJc w:val="left"/>
      <w:pPr>
        <w:tabs>
          <w:tab w:val="num" w:pos="1440"/>
        </w:tabs>
        <w:ind w:left="1440" w:hanging="360"/>
      </w:pPr>
      <w:rPr>
        <w:rFonts w:ascii="Times New Roman" w:hAnsi="Times New Roman" w:hint="default"/>
      </w:rPr>
    </w:lvl>
    <w:lvl w:ilvl="2" w:tplc="11D43FB4" w:tentative="1">
      <w:start w:val="1"/>
      <w:numFmt w:val="bullet"/>
      <w:lvlText w:val="•"/>
      <w:lvlJc w:val="left"/>
      <w:pPr>
        <w:tabs>
          <w:tab w:val="num" w:pos="2160"/>
        </w:tabs>
        <w:ind w:left="2160" w:hanging="360"/>
      </w:pPr>
      <w:rPr>
        <w:rFonts w:ascii="Times New Roman" w:hAnsi="Times New Roman" w:hint="default"/>
      </w:rPr>
    </w:lvl>
    <w:lvl w:ilvl="3" w:tplc="6BB6A42A" w:tentative="1">
      <w:start w:val="1"/>
      <w:numFmt w:val="bullet"/>
      <w:lvlText w:val="•"/>
      <w:lvlJc w:val="left"/>
      <w:pPr>
        <w:tabs>
          <w:tab w:val="num" w:pos="2880"/>
        </w:tabs>
        <w:ind w:left="2880" w:hanging="360"/>
      </w:pPr>
      <w:rPr>
        <w:rFonts w:ascii="Times New Roman" w:hAnsi="Times New Roman" w:hint="default"/>
      </w:rPr>
    </w:lvl>
    <w:lvl w:ilvl="4" w:tplc="7D56AB0A" w:tentative="1">
      <w:start w:val="1"/>
      <w:numFmt w:val="bullet"/>
      <w:lvlText w:val="•"/>
      <w:lvlJc w:val="left"/>
      <w:pPr>
        <w:tabs>
          <w:tab w:val="num" w:pos="3600"/>
        </w:tabs>
        <w:ind w:left="3600" w:hanging="360"/>
      </w:pPr>
      <w:rPr>
        <w:rFonts w:ascii="Times New Roman" w:hAnsi="Times New Roman" w:hint="default"/>
      </w:rPr>
    </w:lvl>
    <w:lvl w:ilvl="5" w:tplc="421A6778" w:tentative="1">
      <w:start w:val="1"/>
      <w:numFmt w:val="bullet"/>
      <w:lvlText w:val="•"/>
      <w:lvlJc w:val="left"/>
      <w:pPr>
        <w:tabs>
          <w:tab w:val="num" w:pos="4320"/>
        </w:tabs>
        <w:ind w:left="4320" w:hanging="360"/>
      </w:pPr>
      <w:rPr>
        <w:rFonts w:ascii="Times New Roman" w:hAnsi="Times New Roman" w:hint="default"/>
      </w:rPr>
    </w:lvl>
    <w:lvl w:ilvl="6" w:tplc="014E8B5E" w:tentative="1">
      <w:start w:val="1"/>
      <w:numFmt w:val="bullet"/>
      <w:lvlText w:val="•"/>
      <w:lvlJc w:val="left"/>
      <w:pPr>
        <w:tabs>
          <w:tab w:val="num" w:pos="5040"/>
        </w:tabs>
        <w:ind w:left="5040" w:hanging="360"/>
      </w:pPr>
      <w:rPr>
        <w:rFonts w:ascii="Times New Roman" w:hAnsi="Times New Roman" w:hint="default"/>
      </w:rPr>
    </w:lvl>
    <w:lvl w:ilvl="7" w:tplc="21B6A3B6" w:tentative="1">
      <w:start w:val="1"/>
      <w:numFmt w:val="bullet"/>
      <w:lvlText w:val="•"/>
      <w:lvlJc w:val="left"/>
      <w:pPr>
        <w:tabs>
          <w:tab w:val="num" w:pos="5760"/>
        </w:tabs>
        <w:ind w:left="5760" w:hanging="360"/>
      </w:pPr>
      <w:rPr>
        <w:rFonts w:ascii="Times New Roman" w:hAnsi="Times New Roman" w:hint="default"/>
      </w:rPr>
    </w:lvl>
    <w:lvl w:ilvl="8" w:tplc="1BACE47A" w:tentative="1">
      <w:start w:val="1"/>
      <w:numFmt w:val="bullet"/>
      <w:lvlText w:val="•"/>
      <w:lvlJc w:val="left"/>
      <w:pPr>
        <w:tabs>
          <w:tab w:val="num" w:pos="6480"/>
        </w:tabs>
        <w:ind w:left="6480" w:hanging="360"/>
      </w:pPr>
      <w:rPr>
        <w:rFonts w:ascii="Times New Roman" w:hAnsi="Times New Roman" w:hint="default"/>
      </w:rPr>
    </w:lvl>
  </w:abstractNum>
  <w:num w:numId="1">
    <w:abstractNumId w:val="7"/>
  </w:num>
  <w:num w:numId="2">
    <w:abstractNumId w:val="3"/>
  </w:num>
  <w:num w:numId="3">
    <w:abstractNumId w:val="13"/>
  </w:num>
  <w:num w:numId="4">
    <w:abstractNumId w:val="9"/>
  </w:num>
  <w:num w:numId="5">
    <w:abstractNumId w:val="11"/>
  </w:num>
  <w:num w:numId="6">
    <w:abstractNumId w:val="10"/>
  </w:num>
  <w:num w:numId="7">
    <w:abstractNumId w:val="2"/>
  </w:num>
  <w:num w:numId="8">
    <w:abstractNumId w:val="8"/>
  </w:num>
  <w:num w:numId="9">
    <w:abstractNumId w:val="0"/>
  </w:num>
  <w:num w:numId="10">
    <w:abstractNumId w:val="4"/>
  </w:num>
  <w:num w:numId="11">
    <w:abstractNumId w:val="5"/>
  </w:num>
  <w:num w:numId="12">
    <w:abstractNumId w:val="6"/>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2"/>
  </w:num>
  <w:num w:numId="2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2C01" w:allStyles="1" w:customStyles="0" w:latentStyles="0" w:stylesInUse="0" w:headingStyles="0" w:numberingStyles="0" w:tableStyles="0" w:directFormattingOnRuns="0" w:directFormattingOnParagraphs="0" w:directFormattingOnNumbering="1" w:directFormattingOnTables="1" w:clearFormatting="0"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D2B"/>
    <w:rsid w:val="00002894"/>
    <w:rsid w:val="00002997"/>
    <w:rsid w:val="00002B58"/>
    <w:rsid w:val="00003251"/>
    <w:rsid w:val="00005B28"/>
    <w:rsid w:val="000101DF"/>
    <w:rsid w:val="00010612"/>
    <w:rsid w:val="00010DB4"/>
    <w:rsid w:val="00010E8D"/>
    <w:rsid w:val="00012962"/>
    <w:rsid w:val="00013681"/>
    <w:rsid w:val="00014893"/>
    <w:rsid w:val="00015391"/>
    <w:rsid w:val="00015970"/>
    <w:rsid w:val="00015B7B"/>
    <w:rsid w:val="00020D5F"/>
    <w:rsid w:val="0002115A"/>
    <w:rsid w:val="00022CA2"/>
    <w:rsid w:val="0002321E"/>
    <w:rsid w:val="00023374"/>
    <w:rsid w:val="0002539E"/>
    <w:rsid w:val="0002657E"/>
    <w:rsid w:val="00026FAC"/>
    <w:rsid w:val="00030AD0"/>
    <w:rsid w:val="000316B0"/>
    <w:rsid w:val="00031DFD"/>
    <w:rsid w:val="0003632A"/>
    <w:rsid w:val="0003672A"/>
    <w:rsid w:val="00037B43"/>
    <w:rsid w:val="000400B9"/>
    <w:rsid w:val="00042A63"/>
    <w:rsid w:val="000439D9"/>
    <w:rsid w:val="00044789"/>
    <w:rsid w:val="000459FE"/>
    <w:rsid w:val="00047C46"/>
    <w:rsid w:val="00051B25"/>
    <w:rsid w:val="00052701"/>
    <w:rsid w:val="0005533C"/>
    <w:rsid w:val="00056380"/>
    <w:rsid w:val="000574A4"/>
    <w:rsid w:val="00060345"/>
    <w:rsid w:val="00060401"/>
    <w:rsid w:val="00060EA5"/>
    <w:rsid w:val="00061371"/>
    <w:rsid w:val="00062979"/>
    <w:rsid w:val="00063A36"/>
    <w:rsid w:val="00063E19"/>
    <w:rsid w:val="00064C63"/>
    <w:rsid w:val="00066135"/>
    <w:rsid w:val="0006630F"/>
    <w:rsid w:val="00067CBC"/>
    <w:rsid w:val="00067DC0"/>
    <w:rsid w:val="00067FA3"/>
    <w:rsid w:val="000728CD"/>
    <w:rsid w:val="00074BE5"/>
    <w:rsid w:val="00076E89"/>
    <w:rsid w:val="00077081"/>
    <w:rsid w:val="00077521"/>
    <w:rsid w:val="000814FF"/>
    <w:rsid w:val="000819E2"/>
    <w:rsid w:val="000835FB"/>
    <w:rsid w:val="00085ADC"/>
    <w:rsid w:val="00086B90"/>
    <w:rsid w:val="00086C09"/>
    <w:rsid w:val="000907C6"/>
    <w:rsid w:val="00090A1F"/>
    <w:rsid w:val="00091551"/>
    <w:rsid w:val="00091A50"/>
    <w:rsid w:val="00092422"/>
    <w:rsid w:val="00094389"/>
    <w:rsid w:val="00096865"/>
    <w:rsid w:val="00096977"/>
    <w:rsid w:val="00097C85"/>
    <w:rsid w:val="000A1A21"/>
    <w:rsid w:val="000A2CA8"/>
    <w:rsid w:val="000A7733"/>
    <w:rsid w:val="000A7BCB"/>
    <w:rsid w:val="000B0FAF"/>
    <w:rsid w:val="000B1719"/>
    <w:rsid w:val="000B230E"/>
    <w:rsid w:val="000B240E"/>
    <w:rsid w:val="000B2B22"/>
    <w:rsid w:val="000B4795"/>
    <w:rsid w:val="000B600B"/>
    <w:rsid w:val="000B6109"/>
    <w:rsid w:val="000B624D"/>
    <w:rsid w:val="000B679D"/>
    <w:rsid w:val="000C0C67"/>
    <w:rsid w:val="000C1316"/>
    <w:rsid w:val="000C2386"/>
    <w:rsid w:val="000C25D1"/>
    <w:rsid w:val="000C2E20"/>
    <w:rsid w:val="000C3446"/>
    <w:rsid w:val="000C58ED"/>
    <w:rsid w:val="000C66E7"/>
    <w:rsid w:val="000C70C9"/>
    <w:rsid w:val="000C7A61"/>
    <w:rsid w:val="000D042B"/>
    <w:rsid w:val="000D0501"/>
    <w:rsid w:val="000D0DB5"/>
    <w:rsid w:val="000D462A"/>
    <w:rsid w:val="000D61D1"/>
    <w:rsid w:val="000E0014"/>
    <w:rsid w:val="000E1A27"/>
    <w:rsid w:val="000E1C47"/>
    <w:rsid w:val="000E2805"/>
    <w:rsid w:val="000E40D7"/>
    <w:rsid w:val="000E40EB"/>
    <w:rsid w:val="000E614D"/>
    <w:rsid w:val="000E64A9"/>
    <w:rsid w:val="000E66FE"/>
    <w:rsid w:val="000E77BB"/>
    <w:rsid w:val="000E7B03"/>
    <w:rsid w:val="000F312C"/>
    <w:rsid w:val="000F3717"/>
    <w:rsid w:val="000F3937"/>
    <w:rsid w:val="000F3A77"/>
    <w:rsid w:val="000F4327"/>
    <w:rsid w:val="000F49C9"/>
    <w:rsid w:val="000F4F3D"/>
    <w:rsid w:val="000F521F"/>
    <w:rsid w:val="000F6D3A"/>
    <w:rsid w:val="00101217"/>
    <w:rsid w:val="0010209A"/>
    <w:rsid w:val="0010282B"/>
    <w:rsid w:val="00103E29"/>
    <w:rsid w:val="0010583B"/>
    <w:rsid w:val="001067FA"/>
    <w:rsid w:val="00106CEA"/>
    <w:rsid w:val="00107907"/>
    <w:rsid w:val="00107CF5"/>
    <w:rsid w:val="001106D9"/>
    <w:rsid w:val="00111FFE"/>
    <w:rsid w:val="00112C56"/>
    <w:rsid w:val="00112E94"/>
    <w:rsid w:val="00113846"/>
    <w:rsid w:val="001144E2"/>
    <w:rsid w:val="001158D7"/>
    <w:rsid w:val="001160EC"/>
    <w:rsid w:val="0011614E"/>
    <w:rsid w:val="00120AC1"/>
    <w:rsid w:val="001213A6"/>
    <w:rsid w:val="0012333F"/>
    <w:rsid w:val="001233F7"/>
    <w:rsid w:val="00124160"/>
    <w:rsid w:val="00124409"/>
    <w:rsid w:val="00124CF6"/>
    <w:rsid w:val="00125235"/>
    <w:rsid w:val="00127A0A"/>
    <w:rsid w:val="00130D33"/>
    <w:rsid w:val="00132194"/>
    <w:rsid w:val="001322BE"/>
    <w:rsid w:val="00132518"/>
    <w:rsid w:val="00133471"/>
    <w:rsid w:val="0013466E"/>
    <w:rsid w:val="0013682A"/>
    <w:rsid w:val="00136D0D"/>
    <w:rsid w:val="00141D0E"/>
    <w:rsid w:val="00142CA9"/>
    <w:rsid w:val="001446E9"/>
    <w:rsid w:val="0014760C"/>
    <w:rsid w:val="00147794"/>
    <w:rsid w:val="0015026A"/>
    <w:rsid w:val="0015031F"/>
    <w:rsid w:val="00150FE2"/>
    <w:rsid w:val="001517EB"/>
    <w:rsid w:val="001519E7"/>
    <w:rsid w:val="00154749"/>
    <w:rsid w:val="00156989"/>
    <w:rsid w:val="0015709D"/>
    <w:rsid w:val="00161DEC"/>
    <w:rsid w:val="00165268"/>
    <w:rsid w:val="00165CE1"/>
    <w:rsid w:val="00167424"/>
    <w:rsid w:val="00167A9C"/>
    <w:rsid w:val="00170F7D"/>
    <w:rsid w:val="00171063"/>
    <w:rsid w:val="00171D47"/>
    <w:rsid w:val="0017217B"/>
    <w:rsid w:val="00172739"/>
    <w:rsid w:val="00172969"/>
    <w:rsid w:val="00172CF7"/>
    <w:rsid w:val="00172D71"/>
    <w:rsid w:val="00172E7A"/>
    <w:rsid w:val="0017792C"/>
    <w:rsid w:val="00177FFE"/>
    <w:rsid w:val="00180D25"/>
    <w:rsid w:val="001826B9"/>
    <w:rsid w:val="00182993"/>
    <w:rsid w:val="00182F55"/>
    <w:rsid w:val="001850AA"/>
    <w:rsid w:val="00185126"/>
    <w:rsid w:val="0018591F"/>
    <w:rsid w:val="0018594E"/>
    <w:rsid w:val="00186B24"/>
    <w:rsid w:val="00187418"/>
    <w:rsid w:val="0018757C"/>
    <w:rsid w:val="0018771F"/>
    <w:rsid w:val="00191288"/>
    <w:rsid w:val="001928D4"/>
    <w:rsid w:val="00192ED0"/>
    <w:rsid w:val="00193B61"/>
    <w:rsid w:val="00193D32"/>
    <w:rsid w:val="00194889"/>
    <w:rsid w:val="001949CF"/>
    <w:rsid w:val="00195B00"/>
    <w:rsid w:val="0019659F"/>
    <w:rsid w:val="00196B83"/>
    <w:rsid w:val="001971C8"/>
    <w:rsid w:val="001972E9"/>
    <w:rsid w:val="001A0267"/>
    <w:rsid w:val="001A12C0"/>
    <w:rsid w:val="001A257D"/>
    <w:rsid w:val="001A36E3"/>
    <w:rsid w:val="001A3775"/>
    <w:rsid w:val="001A3CAE"/>
    <w:rsid w:val="001A4671"/>
    <w:rsid w:val="001A5236"/>
    <w:rsid w:val="001A537E"/>
    <w:rsid w:val="001A6170"/>
    <w:rsid w:val="001A68DE"/>
    <w:rsid w:val="001A7167"/>
    <w:rsid w:val="001B032F"/>
    <w:rsid w:val="001B0D6F"/>
    <w:rsid w:val="001B1134"/>
    <w:rsid w:val="001B3273"/>
    <w:rsid w:val="001B4391"/>
    <w:rsid w:val="001B6C9B"/>
    <w:rsid w:val="001C0B93"/>
    <w:rsid w:val="001C37B6"/>
    <w:rsid w:val="001C473F"/>
    <w:rsid w:val="001C6280"/>
    <w:rsid w:val="001D1DDD"/>
    <w:rsid w:val="001D4A63"/>
    <w:rsid w:val="001D4B8C"/>
    <w:rsid w:val="001D53A3"/>
    <w:rsid w:val="001D5F6A"/>
    <w:rsid w:val="001D6770"/>
    <w:rsid w:val="001D6DF7"/>
    <w:rsid w:val="001D7730"/>
    <w:rsid w:val="001D7C63"/>
    <w:rsid w:val="001E1187"/>
    <w:rsid w:val="001E20E9"/>
    <w:rsid w:val="001E2804"/>
    <w:rsid w:val="001E2870"/>
    <w:rsid w:val="001E2B3B"/>
    <w:rsid w:val="001E3640"/>
    <w:rsid w:val="001E43D2"/>
    <w:rsid w:val="001E4B8D"/>
    <w:rsid w:val="001E5BE4"/>
    <w:rsid w:val="001E5CF2"/>
    <w:rsid w:val="001F1E26"/>
    <w:rsid w:val="001F60E5"/>
    <w:rsid w:val="001F784C"/>
    <w:rsid w:val="001F7CD0"/>
    <w:rsid w:val="002004DE"/>
    <w:rsid w:val="00200D55"/>
    <w:rsid w:val="00201C2F"/>
    <w:rsid w:val="002025F4"/>
    <w:rsid w:val="002033ED"/>
    <w:rsid w:val="00205AA8"/>
    <w:rsid w:val="00205F97"/>
    <w:rsid w:val="0020637C"/>
    <w:rsid w:val="002114B0"/>
    <w:rsid w:val="00212C3E"/>
    <w:rsid w:val="00212FF9"/>
    <w:rsid w:val="0021300E"/>
    <w:rsid w:val="00213338"/>
    <w:rsid w:val="00213672"/>
    <w:rsid w:val="00213CB8"/>
    <w:rsid w:val="002151EB"/>
    <w:rsid w:val="00215388"/>
    <w:rsid w:val="00215FC9"/>
    <w:rsid w:val="00216E89"/>
    <w:rsid w:val="0021701A"/>
    <w:rsid w:val="00217030"/>
    <w:rsid w:val="00217943"/>
    <w:rsid w:val="0022033C"/>
    <w:rsid w:val="00221AF8"/>
    <w:rsid w:val="00227A57"/>
    <w:rsid w:val="00231463"/>
    <w:rsid w:val="0023201B"/>
    <w:rsid w:val="00234B61"/>
    <w:rsid w:val="00235AA2"/>
    <w:rsid w:val="00237C6B"/>
    <w:rsid w:val="00240E36"/>
    <w:rsid w:val="002411A2"/>
    <w:rsid w:val="00241C64"/>
    <w:rsid w:val="0024230F"/>
    <w:rsid w:val="00242B8E"/>
    <w:rsid w:val="00242BB1"/>
    <w:rsid w:val="0024312A"/>
    <w:rsid w:val="002437CD"/>
    <w:rsid w:val="002448CA"/>
    <w:rsid w:val="00244B73"/>
    <w:rsid w:val="0024644E"/>
    <w:rsid w:val="0024765A"/>
    <w:rsid w:val="00251057"/>
    <w:rsid w:val="0025106B"/>
    <w:rsid w:val="002510FB"/>
    <w:rsid w:val="00251E26"/>
    <w:rsid w:val="00252CB1"/>
    <w:rsid w:val="002558BE"/>
    <w:rsid w:val="00255F94"/>
    <w:rsid w:val="002563BC"/>
    <w:rsid w:val="00260CB5"/>
    <w:rsid w:val="00261235"/>
    <w:rsid w:val="00261B2E"/>
    <w:rsid w:val="00261EF1"/>
    <w:rsid w:val="00263CEB"/>
    <w:rsid w:val="0026446D"/>
    <w:rsid w:val="00266359"/>
    <w:rsid w:val="0026716D"/>
    <w:rsid w:val="00267532"/>
    <w:rsid w:val="00267907"/>
    <w:rsid w:val="00272870"/>
    <w:rsid w:val="00273C10"/>
    <w:rsid w:val="00274E14"/>
    <w:rsid w:val="00274F9A"/>
    <w:rsid w:val="002750D3"/>
    <w:rsid w:val="00275C63"/>
    <w:rsid w:val="002766F0"/>
    <w:rsid w:val="002807D0"/>
    <w:rsid w:val="00280E20"/>
    <w:rsid w:val="00283CD1"/>
    <w:rsid w:val="00284034"/>
    <w:rsid w:val="0028408B"/>
    <w:rsid w:val="002876AB"/>
    <w:rsid w:val="002920C6"/>
    <w:rsid w:val="00293290"/>
    <w:rsid w:val="002936C7"/>
    <w:rsid w:val="00293EC8"/>
    <w:rsid w:val="002956E3"/>
    <w:rsid w:val="00295DB9"/>
    <w:rsid w:val="00296D8B"/>
    <w:rsid w:val="00297700"/>
    <w:rsid w:val="002A16BE"/>
    <w:rsid w:val="002A4524"/>
    <w:rsid w:val="002A48A4"/>
    <w:rsid w:val="002A49B8"/>
    <w:rsid w:val="002A5DDB"/>
    <w:rsid w:val="002A7C78"/>
    <w:rsid w:val="002B0E7A"/>
    <w:rsid w:val="002B1F68"/>
    <w:rsid w:val="002B2F24"/>
    <w:rsid w:val="002B3883"/>
    <w:rsid w:val="002B3924"/>
    <w:rsid w:val="002B4535"/>
    <w:rsid w:val="002B533D"/>
    <w:rsid w:val="002B71D0"/>
    <w:rsid w:val="002B7E3B"/>
    <w:rsid w:val="002C07F7"/>
    <w:rsid w:val="002C0B72"/>
    <w:rsid w:val="002C32CA"/>
    <w:rsid w:val="002C386B"/>
    <w:rsid w:val="002C3921"/>
    <w:rsid w:val="002C4719"/>
    <w:rsid w:val="002C48B8"/>
    <w:rsid w:val="002C5866"/>
    <w:rsid w:val="002C5FE2"/>
    <w:rsid w:val="002D0B5F"/>
    <w:rsid w:val="002D1640"/>
    <w:rsid w:val="002D2AA4"/>
    <w:rsid w:val="002D34E1"/>
    <w:rsid w:val="002D4273"/>
    <w:rsid w:val="002D50FC"/>
    <w:rsid w:val="002D5269"/>
    <w:rsid w:val="002D793C"/>
    <w:rsid w:val="002E097A"/>
    <w:rsid w:val="002E1FA5"/>
    <w:rsid w:val="002E26A9"/>
    <w:rsid w:val="002E26F5"/>
    <w:rsid w:val="002E2908"/>
    <w:rsid w:val="002E33A2"/>
    <w:rsid w:val="002E546E"/>
    <w:rsid w:val="002E708D"/>
    <w:rsid w:val="002E71F8"/>
    <w:rsid w:val="002E73CF"/>
    <w:rsid w:val="002E7981"/>
    <w:rsid w:val="002E7DDA"/>
    <w:rsid w:val="002E7EA2"/>
    <w:rsid w:val="002F1609"/>
    <w:rsid w:val="002F22A2"/>
    <w:rsid w:val="002F2B1F"/>
    <w:rsid w:val="002F3811"/>
    <w:rsid w:val="002F3E73"/>
    <w:rsid w:val="002F58F3"/>
    <w:rsid w:val="002F6079"/>
    <w:rsid w:val="002F64ED"/>
    <w:rsid w:val="002F6DE6"/>
    <w:rsid w:val="0030021D"/>
    <w:rsid w:val="003011A9"/>
    <w:rsid w:val="003017EE"/>
    <w:rsid w:val="00301C0C"/>
    <w:rsid w:val="0030252F"/>
    <w:rsid w:val="0030253A"/>
    <w:rsid w:val="003028CC"/>
    <w:rsid w:val="0030290D"/>
    <w:rsid w:val="003031AA"/>
    <w:rsid w:val="00303916"/>
    <w:rsid w:val="00305E78"/>
    <w:rsid w:val="00307502"/>
    <w:rsid w:val="00307E19"/>
    <w:rsid w:val="003105F5"/>
    <w:rsid w:val="003110EB"/>
    <w:rsid w:val="00311576"/>
    <w:rsid w:val="00311B1A"/>
    <w:rsid w:val="00313D28"/>
    <w:rsid w:val="00315FBF"/>
    <w:rsid w:val="00317883"/>
    <w:rsid w:val="00317E91"/>
    <w:rsid w:val="00317FD8"/>
    <w:rsid w:val="00320B1B"/>
    <w:rsid w:val="0032140C"/>
    <w:rsid w:val="00323FE0"/>
    <w:rsid w:val="00324419"/>
    <w:rsid w:val="003246C6"/>
    <w:rsid w:val="00325141"/>
    <w:rsid w:val="003274A8"/>
    <w:rsid w:val="00327A38"/>
    <w:rsid w:val="003305F7"/>
    <w:rsid w:val="00330F70"/>
    <w:rsid w:val="00332283"/>
    <w:rsid w:val="00333CA9"/>
    <w:rsid w:val="0033539B"/>
    <w:rsid w:val="00336FEF"/>
    <w:rsid w:val="00340B3E"/>
    <w:rsid w:val="00341436"/>
    <w:rsid w:val="00342A5B"/>
    <w:rsid w:val="00343F52"/>
    <w:rsid w:val="00344047"/>
    <w:rsid w:val="003446F0"/>
    <w:rsid w:val="00345FA0"/>
    <w:rsid w:val="00346092"/>
    <w:rsid w:val="0034624B"/>
    <w:rsid w:val="00346C02"/>
    <w:rsid w:val="00350468"/>
    <w:rsid w:val="00353FF2"/>
    <w:rsid w:val="00354D9F"/>
    <w:rsid w:val="00355F21"/>
    <w:rsid w:val="00355F49"/>
    <w:rsid w:val="0035600B"/>
    <w:rsid w:val="00356569"/>
    <w:rsid w:val="003568D9"/>
    <w:rsid w:val="00357484"/>
    <w:rsid w:val="00357729"/>
    <w:rsid w:val="00357A35"/>
    <w:rsid w:val="00360F92"/>
    <w:rsid w:val="00362220"/>
    <w:rsid w:val="0036754E"/>
    <w:rsid w:val="00367879"/>
    <w:rsid w:val="00367A91"/>
    <w:rsid w:val="00367DBC"/>
    <w:rsid w:val="0037078A"/>
    <w:rsid w:val="00370E9A"/>
    <w:rsid w:val="003715A7"/>
    <w:rsid w:val="003715DB"/>
    <w:rsid w:val="00371E39"/>
    <w:rsid w:val="00372074"/>
    <w:rsid w:val="00374717"/>
    <w:rsid w:val="00374777"/>
    <w:rsid w:val="0037626E"/>
    <w:rsid w:val="00376A9C"/>
    <w:rsid w:val="00376E0F"/>
    <w:rsid w:val="00383C58"/>
    <w:rsid w:val="00383E4D"/>
    <w:rsid w:val="00384C92"/>
    <w:rsid w:val="00384D02"/>
    <w:rsid w:val="003859D4"/>
    <w:rsid w:val="00387345"/>
    <w:rsid w:val="00390CC5"/>
    <w:rsid w:val="00396410"/>
    <w:rsid w:val="003979AD"/>
    <w:rsid w:val="003A05C2"/>
    <w:rsid w:val="003A05E5"/>
    <w:rsid w:val="003A46FD"/>
    <w:rsid w:val="003A5899"/>
    <w:rsid w:val="003B00F4"/>
    <w:rsid w:val="003B1C26"/>
    <w:rsid w:val="003B3F89"/>
    <w:rsid w:val="003B53EB"/>
    <w:rsid w:val="003B54E2"/>
    <w:rsid w:val="003B7AFB"/>
    <w:rsid w:val="003C0F94"/>
    <w:rsid w:val="003C1D26"/>
    <w:rsid w:val="003C2697"/>
    <w:rsid w:val="003C5853"/>
    <w:rsid w:val="003C61BB"/>
    <w:rsid w:val="003D04E1"/>
    <w:rsid w:val="003D12FD"/>
    <w:rsid w:val="003D17CC"/>
    <w:rsid w:val="003D2498"/>
    <w:rsid w:val="003D2B3F"/>
    <w:rsid w:val="003D2FAF"/>
    <w:rsid w:val="003D4F10"/>
    <w:rsid w:val="003D544A"/>
    <w:rsid w:val="003D670B"/>
    <w:rsid w:val="003D76FC"/>
    <w:rsid w:val="003D78FF"/>
    <w:rsid w:val="003E10A8"/>
    <w:rsid w:val="003E139A"/>
    <w:rsid w:val="003E1E88"/>
    <w:rsid w:val="003E2A40"/>
    <w:rsid w:val="003E3D90"/>
    <w:rsid w:val="003E51C2"/>
    <w:rsid w:val="003E653A"/>
    <w:rsid w:val="003E74E7"/>
    <w:rsid w:val="003F06B6"/>
    <w:rsid w:val="003F0ECF"/>
    <w:rsid w:val="003F284C"/>
    <w:rsid w:val="003F570D"/>
    <w:rsid w:val="003F66EB"/>
    <w:rsid w:val="003F77A8"/>
    <w:rsid w:val="00401013"/>
    <w:rsid w:val="00401CF2"/>
    <w:rsid w:val="00402301"/>
    <w:rsid w:val="004025DA"/>
    <w:rsid w:val="0040368F"/>
    <w:rsid w:val="004057D2"/>
    <w:rsid w:val="004060A0"/>
    <w:rsid w:val="00406E07"/>
    <w:rsid w:val="00407353"/>
    <w:rsid w:val="004115E9"/>
    <w:rsid w:val="00411619"/>
    <w:rsid w:val="004128B6"/>
    <w:rsid w:val="00413D44"/>
    <w:rsid w:val="00413E61"/>
    <w:rsid w:val="00415058"/>
    <w:rsid w:val="00415B73"/>
    <w:rsid w:val="004169AB"/>
    <w:rsid w:val="00416DF5"/>
    <w:rsid w:val="004174CC"/>
    <w:rsid w:val="004202F5"/>
    <w:rsid w:val="00422708"/>
    <w:rsid w:val="00422A72"/>
    <w:rsid w:val="00422CF3"/>
    <w:rsid w:val="004232E5"/>
    <w:rsid w:val="00423674"/>
    <w:rsid w:val="00424D85"/>
    <w:rsid w:val="004252DC"/>
    <w:rsid w:val="00425865"/>
    <w:rsid w:val="004266F1"/>
    <w:rsid w:val="0042727B"/>
    <w:rsid w:val="004308D5"/>
    <w:rsid w:val="00430E38"/>
    <w:rsid w:val="004319EA"/>
    <w:rsid w:val="00431AB8"/>
    <w:rsid w:val="00432455"/>
    <w:rsid w:val="00433895"/>
    <w:rsid w:val="00434267"/>
    <w:rsid w:val="0043597B"/>
    <w:rsid w:val="004367D4"/>
    <w:rsid w:val="004379C7"/>
    <w:rsid w:val="004425C9"/>
    <w:rsid w:val="00443C81"/>
    <w:rsid w:val="004442B3"/>
    <w:rsid w:val="0044473E"/>
    <w:rsid w:val="00444929"/>
    <w:rsid w:val="004455EF"/>
    <w:rsid w:val="00445CA0"/>
    <w:rsid w:val="004509DF"/>
    <w:rsid w:val="004510D7"/>
    <w:rsid w:val="00451943"/>
    <w:rsid w:val="0045207C"/>
    <w:rsid w:val="00452B11"/>
    <w:rsid w:val="0045327F"/>
    <w:rsid w:val="00454982"/>
    <w:rsid w:val="00455F4C"/>
    <w:rsid w:val="004565E1"/>
    <w:rsid w:val="004572FB"/>
    <w:rsid w:val="00460451"/>
    <w:rsid w:val="004615FA"/>
    <w:rsid w:val="004629A4"/>
    <w:rsid w:val="00463C98"/>
    <w:rsid w:val="00464A6A"/>
    <w:rsid w:val="00465B6A"/>
    <w:rsid w:val="00467520"/>
    <w:rsid w:val="00467C06"/>
    <w:rsid w:val="00467F61"/>
    <w:rsid w:val="00470859"/>
    <w:rsid w:val="004732C9"/>
    <w:rsid w:val="00475F91"/>
    <w:rsid w:val="0047620E"/>
    <w:rsid w:val="004769E3"/>
    <w:rsid w:val="00477AE4"/>
    <w:rsid w:val="00477BAC"/>
    <w:rsid w:val="00480EDD"/>
    <w:rsid w:val="00482490"/>
    <w:rsid w:val="00483788"/>
    <w:rsid w:val="0048413A"/>
    <w:rsid w:val="004863C8"/>
    <w:rsid w:val="00487668"/>
    <w:rsid w:val="004917E1"/>
    <w:rsid w:val="00492F59"/>
    <w:rsid w:val="004944A9"/>
    <w:rsid w:val="00495A4A"/>
    <w:rsid w:val="00497AD9"/>
    <w:rsid w:val="004A06D6"/>
    <w:rsid w:val="004A0850"/>
    <w:rsid w:val="004A3B91"/>
    <w:rsid w:val="004A3BA5"/>
    <w:rsid w:val="004A3DDD"/>
    <w:rsid w:val="004A4D66"/>
    <w:rsid w:val="004A5B4C"/>
    <w:rsid w:val="004A5D35"/>
    <w:rsid w:val="004A5F3C"/>
    <w:rsid w:val="004A6A79"/>
    <w:rsid w:val="004A7661"/>
    <w:rsid w:val="004A7DC9"/>
    <w:rsid w:val="004B06BB"/>
    <w:rsid w:val="004B0DFE"/>
    <w:rsid w:val="004B38AF"/>
    <w:rsid w:val="004B5B84"/>
    <w:rsid w:val="004B6136"/>
    <w:rsid w:val="004C1138"/>
    <w:rsid w:val="004C1362"/>
    <w:rsid w:val="004C2285"/>
    <w:rsid w:val="004C2FB5"/>
    <w:rsid w:val="004C3403"/>
    <w:rsid w:val="004C4A31"/>
    <w:rsid w:val="004C5E29"/>
    <w:rsid w:val="004C5F8C"/>
    <w:rsid w:val="004C7836"/>
    <w:rsid w:val="004C7E09"/>
    <w:rsid w:val="004D3121"/>
    <w:rsid w:val="004D3CA6"/>
    <w:rsid w:val="004D7F5F"/>
    <w:rsid w:val="004E072D"/>
    <w:rsid w:val="004E23DE"/>
    <w:rsid w:val="004E2E05"/>
    <w:rsid w:val="004E3957"/>
    <w:rsid w:val="004E6BBE"/>
    <w:rsid w:val="004F2360"/>
    <w:rsid w:val="004F3CE7"/>
    <w:rsid w:val="004F4498"/>
    <w:rsid w:val="004F45AA"/>
    <w:rsid w:val="004F46D2"/>
    <w:rsid w:val="004F4741"/>
    <w:rsid w:val="004F4952"/>
    <w:rsid w:val="004F49E4"/>
    <w:rsid w:val="004F5777"/>
    <w:rsid w:val="004F5E24"/>
    <w:rsid w:val="004F79A6"/>
    <w:rsid w:val="004F7CAB"/>
    <w:rsid w:val="005036EE"/>
    <w:rsid w:val="00503774"/>
    <w:rsid w:val="005046F5"/>
    <w:rsid w:val="00505A09"/>
    <w:rsid w:val="00510B03"/>
    <w:rsid w:val="005115A6"/>
    <w:rsid w:val="005128F2"/>
    <w:rsid w:val="00513137"/>
    <w:rsid w:val="00513298"/>
    <w:rsid w:val="00513FA4"/>
    <w:rsid w:val="005149D3"/>
    <w:rsid w:val="005151C0"/>
    <w:rsid w:val="0051528B"/>
    <w:rsid w:val="005153CC"/>
    <w:rsid w:val="00515A2C"/>
    <w:rsid w:val="00517156"/>
    <w:rsid w:val="005225C1"/>
    <w:rsid w:val="00523C19"/>
    <w:rsid w:val="00523C95"/>
    <w:rsid w:val="0052421B"/>
    <w:rsid w:val="0052446D"/>
    <w:rsid w:val="0052471A"/>
    <w:rsid w:val="00524DB2"/>
    <w:rsid w:val="00525163"/>
    <w:rsid w:val="005272A3"/>
    <w:rsid w:val="00527D3B"/>
    <w:rsid w:val="00530C03"/>
    <w:rsid w:val="00532A93"/>
    <w:rsid w:val="005341F3"/>
    <w:rsid w:val="00536110"/>
    <w:rsid w:val="005378E9"/>
    <w:rsid w:val="00537BD4"/>
    <w:rsid w:val="00537C39"/>
    <w:rsid w:val="00540DA2"/>
    <w:rsid w:val="00542490"/>
    <w:rsid w:val="00547313"/>
    <w:rsid w:val="00547ED4"/>
    <w:rsid w:val="005507F8"/>
    <w:rsid w:val="0055225B"/>
    <w:rsid w:val="00552374"/>
    <w:rsid w:val="00553121"/>
    <w:rsid w:val="005538D4"/>
    <w:rsid w:val="0055449B"/>
    <w:rsid w:val="00556DE8"/>
    <w:rsid w:val="00556DF8"/>
    <w:rsid w:val="0056111E"/>
    <w:rsid w:val="00561B03"/>
    <w:rsid w:val="00562582"/>
    <w:rsid w:val="00564495"/>
    <w:rsid w:val="00565EE8"/>
    <w:rsid w:val="00566005"/>
    <w:rsid w:val="00566D68"/>
    <w:rsid w:val="005672C0"/>
    <w:rsid w:val="00567AA5"/>
    <w:rsid w:val="005728C6"/>
    <w:rsid w:val="00575A46"/>
    <w:rsid w:val="00576A98"/>
    <w:rsid w:val="00576C33"/>
    <w:rsid w:val="00581707"/>
    <w:rsid w:val="00582733"/>
    <w:rsid w:val="00583D37"/>
    <w:rsid w:val="005855CA"/>
    <w:rsid w:val="005855F7"/>
    <w:rsid w:val="00590414"/>
    <w:rsid w:val="0059085F"/>
    <w:rsid w:val="00592757"/>
    <w:rsid w:val="00593E67"/>
    <w:rsid w:val="00594668"/>
    <w:rsid w:val="00596A34"/>
    <w:rsid w:val="00597599"/>
    <w:rsid w:val="00597F99"/>
    <w:rsid w:val="005A1E24"/>
    <w:rsid w:val="005A30E5"/>
    <w:rsid w:val="005A3A57"/>
    <w:rsid w:val="005A4BD5"/>
    <w:rsid w:val="005A5ADE"/>
    <w:rsid w:val="005A6088"/>
    <w:rsid w:val="005A6B95"/>
    <w:rsid w:val="005A6EEA"/>
    <w:rsid w:val="005A7A86"/>
    <w:rsid w:val="005B08F8"/>
    <w:rsid w:val="005B2BD8"/>
    <w:rsid w:val="005B4748"/>
    <w:rsid w:val="005B4CE8"/>
    <w:rsid w:val="005B5FCA"/>
    <w:rsid w:val="005C0B56"/>
    <w:rsid w:val="005C121C"/>
    <w:rsid w:val="005C2BFF"/>
    <w:rsid w:val="005C3E0C"/>
    <w:rsid w:val="005C427B"/>
    <w:rsid w:val="005D0ABE"/>
    <w:rsid w:val="005D1EC9"/>
    <w:rsid w:val="005D2D63"/>
    <w:rsid w:val="005D2DB8"/>
    <w:rsid w:val="005D3041"/>
    <w:rsid w:val="005D7545"/>
    <w:rsid w:val="005D7BB0"/>
    <w:rsid w:val="005E198D"/>
    <w:rsid w:val="005E6224"/>
    <w:rsid w:val="005E6753"/>
    <w:rsid w:val="005E69F8"/>
    <w:rsid w:val="005E6CDA"/>
    <w:rsid w:val="005E6F49"/>
    <w:rsid w:val="005F06DF"/>
    <w:rsid w:val="005F36F4"/>
    <w:rsid w:val="005F3AC2"/>
    <w:rsid w:val="005F50DF"/>
    <w:rsid w:val="005F643F"/>
    <w:rsid w:val="005F6BC1"/>
    <w:rsid w:val="005F6E6E"/>
    <w:rsid w:val="005F7A8B"/>
    <w:rsid w:val="00601330"/>
    <w:rsid w:val="0060138F"/>
    <w:rsid w:val="006015B6"/>
    <w:rsid w:val="006061B9"/>
    <w:rsid w:val="00606EBD"/>
    <w:rsid w:val="00607EE3"/>
    <w:rsid w:val="006105E4"/>
    <w:rsid w:val="006117CA"/>
    <w:rsid w:val="00612F95"/>
    <w:rsid w:val="006134A4"/>
    <w:rsid w:val="006137C6"/>
    <w:rsid w:val="00613B78"/>
    <w:rsid w:val="00614245"/>
    <w:rsid w:val="0061508B"/>
    <w:rsid w:val="00616284"/>
    <w:rsid w:val="00616906"/>
    <w:rsid w:val="006170DD"/>
    <w:rsid w:val="00617918"/>
    <w:rsid w:val="00617930"/>
    <w:rsid w:val="00620597"/>
    <w:rsid w:val="00620958"/>
    <w:rsid w:val="006215DC"/>
    <w:rsid w:val="00621D71"/>
    <w:rsid w:val="00622F3B"/>
    <w:rsid w:val="0062546E"/>
    <w:rsid w:val="00626F02"/>
    <w:rsid w:val="006302F4"/>
    <w:rsid w:val="006303DE"/>
    <w:rsid w:val="0063124D"/>
    <w:rsid w:val="00631B7C"/>
    <w:rsid w:val="00633257"/>
    <w:rsid w:val="0063358D"/>
    <w:rsid w:val="006341F1"/>
    <w:rsid w:val="00635451"/>
    <w:rsid w:val="00635A7E"/>
    <w:rsid w:val="0063677F"/>
    <w:rsid w:val="00637525"/>
    <w:rsid w:val="00637C88"/>
    <w:rsid w:val="00642853"/>
    <w:rsid w:val="00642F63"/>
    <w:rsid w:val="006432E3"/>
    <w:rsid w:val="00645DCB"/>
    <w:rsid w:val="006464BC"/>
    <w:rsid w:val="006478FE"/>
    <w:rsid w:val="0064797F"/>
    <w:rsid w:val="00650FA1"/>
    <w:rsid w:val="00655A80"/>
    <w:rsid w:val="0065702D"/>
    <w:rsid w:val="00657977"/>
    <w:rsid w:val="00657C39"/>
    <w:rsid w:val="006609AB"/>
    <w:rsid w:val="00662729"/>
    <w:rsid w:val="00663431"/>
    <w:rsid w:val="0066466E"/>
    <w:rsid w:val="00664B1C"/>
    <w:rsid w:val="00664B7E"/>
    <w:rsid w:val="006659F4"/>
    <w:rsid w:val="006669E0"/>
    <w:rsid w:val="006677AA"/>
    <w:rsid w:val="00670F00"/>
    <w:rsid w:val="006738B1"/>
    <w:rsid w:val="00676D64"/>
    <w:rsid w:val="00676E89"/>
    <w:rsid w:val="00677C7B"/>
    <w:rsid w:val="006824E1"/>
    <w:rsid w:val="00684840"/>
    <w:rsid w:val="0068711A"/>
    <w:rsid w:val="006876F8"/>
    <w:rsid w:val="00690D8B"/>
    <w:rsid w:val="00691A3A"/>
    <w:rsid w:val="0069452D"/>
    <w:rsid w:val="00694E99"/>
    <w:rsid w:val="00695CC9"/>
    <w:rsid w:val="006A214F"/>
    <w:rsid w:val="006A26A7"/>
    <w:rsid w:val="006A2C55"/>
    <w:rsid w:val="006A7426"/>
    <w:rsid w:val="006A7767"/>
    <w:rsid w:val="006B190A"/>
    <w:rsid w:val="006B2B5F"/>
    <w:rsid w:val="006B5E98"/>
    <w:rsid w:val="006B61C9"/>
    <w:rsid w:val="006B61F1"/>
    <w:rsid w:val="006B7690"/>
    <w:rsid w:val="006C0696"/>
    <w:rsid w:val="006C3539"/>
    <w:rsid w:val="006C4F47"/>
    <w:rsid w:val="006C604E"/>
    <w:rsid w:val="006C681A"/>
    <w:rsid w:val="006D0085"/>
    <w:rsid w:val="006D0AF3"/>
    <w:rsid w:val="006D0D51"/>
    <w:rsid w:val="006D3CCB"/>
    <w:rsid w:val="006D4A86"/>
    <w:rsid w:val="006D5D4E"/>
    <w:rsid w:val="006D6808"/>
    <w:rsid w:val="006D6966"/>
    <w:rsid w:val="006E055A"/>
    <w:rsid w:val="006E12CB"/>
    <w:rsid w:val="006E415F"/>
    <w:rsid w:val="006E4919"/>
    <w:rsid w:val="006E5A6E"/>
    <w:rsid w:val="006E5CAB"/>
    <w:rsid w:val="006E60DB"/>
    <w:rsid w:val="006E796C"/>
    <w:rsid w:val="006F16BE"/>
    <w:rsid w:val="006F21B7"/>
    <w:rsid w:val="006F2C44"/>
    <w:rsid w:val="006F38C6"/>
    <w:rsid w:val="006F7F00"/>
    <w:rsid w:val="00704852"/>
    <w:rsid w:val="00705917"/>
    <w:rsid w:val="007060B9"/>
    <w:rsid w:val="007065FE"/>
    <w:rsid w:val="007068A9"/>
    <w:rsid w:val="00707AEA"/>
    <w:rsid w:val="00710F15"/>
    <w:rsid w:val="0071194C"/>
    <w:rsid w:val="00712060"/>
    <w:rsid w:val="0071230C"/>
    <w:rsid w:val="00713A7F"/>
    <w:rsid w:val="00713FE9"/>
    <w:rsid w:val="0071402B"/>
    <w:rsid w:val="00714269"/>
    <w:rsid w:val="00715C8E"/>
    <w:rsid w:val="0071734D"/>
    <w:rsid w:val="007203F4"/>
    <w:rsid w:val="00721F4D"/>
    <w:rsid w:val="00723188"/>
    <w:rsid w:val="00724352"/>
    <w:rsid w:val="00726478"/>
    <w:rsid w:val="00726B3A"/>
    <w:rsid w:val="00726CEA"/>
    <w:rsid w:val="0073092F"/>
    <w:rsid w:val="00733F1C"/>
    <w:rsid w:val="00734187"/>
    <w:rsid w:val="0073442F"/>
    <w:rsid w:val="00740714"/>
    <w:rsid w:val="00741377"/>
    <w:rsid w:val="00745168"/>
    <w:rsid w:val="00745523"/>
    <w:rsid w:val="00745B2E"/>
    <w:rsid w:val="00745C4E"/>
    <w:rsid w:val="007467CD"/>
    <w:rsid w:val="007472AF"/>
    <w:rsid w:val="007506FC"/>
    <w:rsid w:val="00750F76"/>
    <w:rsid w:val="00751936"/>
    <w:rsid w:val="007532E6"/>
    <w:rsid w:val="00753301"/>
    <w:rsid w:val="007537A6"/>
    <w:rsid w:val="0075612B"/>
    <w:rsid w:val="007618C0"/>
    <w:rsid w:val="00762D44"/>
    <w:rsid w:val="007642E9"/>
    <w:rsid w:val="007650EE"/>
    <w:rsid w:val="007653BB"/>
    <w:rsid w:val="00765756"/>
    <w:rsid w:val="007658BB"/>
    <w:rsid w:val="00765C38"/>
    <w:rsid w:val="00770030"/>
    <w:rsid w:val="00770779"/>
    <w:rsid w:val="00772026"/>
    <w:rsid w:val="00772563"/>
    <w:rsid w:val="00772842"/>
    <w:rsid w:val="007729D2"/>
    <w:rsid w:val="00773281"/>
    <w:rsid w:val="00775758"/>
    <w:rsid w:val="007759D0"/>
    <w:rsid w:val="00777744"/>
    <w:rsid w:val="0077786C"/>
    <w:rsid w:val="0077791F"/>
    <w:rsid w:val="00780146"/>
    <w:rsid w:val="00782941"/>
    <w:rsid w:val="0078334D"/>
    <w:rsid w:val="00787E29"/>
    <w:rsid w:val="007906E9"/>
    <w:rsid w:val="00792EEA"/>
    <w:rsid w:val="007930EA"/>
    <w:rsid w:val="00793650"/>
    <w:rsid w:val="00793AB5"/>
    <w:rsid w:val="007947E7"/>
    <w:rsid w:val="0079548C"/>
    <w:rsid w:val="00796EF3"/>
    <w:rsid w:val="007A0B9A"/>
    <w:rsid w:val="007A0BAB"/>
    <w:rsid w:val="007A1EAA"/>
    <w:rsid w:val="007A3508"/>
    <w:rsid w:val="007A37B0"/>
    <w:rsid w:val="007A46FD"/>
    <w:rsid w:val="007A49D4"/>
    <w:rsid w:val="007A4B8D"/>
    <w:rsid w:val="007B152C"/>
    <w:rsid w:val="007B37E6"/>
    <w:rsid w:val="007B3FC9"/>
    <w:rsid w:val="007B43EC"/>
    <w:rsid w:val="007B443A"/>
    <w:rsid w:val="007B4B79"/>
    <w:rsid w:val="007C1B0F"/>
    <w:rsid w:val="007C2DF6"/>
    <w:rsid w:val="007C3138"/>
    <w:rsid w:val="007C34A7"/>
    <w:rsid w:val="007C4558"/>
    <w:rsid w:val="007C5336"/>
    <w:rsid w:val="007C6D7D"/>
    <w:rsid w:val="007C6DA9"/>
    <w:rsid w:val="007C7DD2"/>
    <w:rsid w:val="007C7EEA"/>
    <w:rsid w:val="007D0153"/>
    <w:rsid w:val="007D0845"/>
    <w:rsid w:val="007D19E6"/>
    <w:rsid w:val="007D354E"/>
    <w:rsid w:val="007D3C4E"/>
    <w:rsid w:val="007D6AC6"/>
    <w:rsid w:val="007D6BAF"/>
    <w:rsid w:val="007D7157"/>
    <w:rsid w:val="007D7AB1"/>
    <w:rsid w:val="007D7CB0"/>
    <w:rsid w:val="007E088A"/>
    <w:rsid w:val="007E0EF0"/>
    <w:rsid w:val="007E0FEA"/>
    <w:rsid w:val="007E14A9"/>
    <w:rsid w:val="007E244C"/>
    <w:rsid w:val="007E2AE1"/>
    <w:rsid w:val="007E2FB2"/>
    <w:rsid w:val="007E3247"/>
    <w:rsid w:val="007E3CB3"/>
    <w:rsid w:val="007E440D"/>
    <w:rsid w:val="007E4460"/>
    <w:rsid w:val="007E47DC"/>
    <w:rsid w:val="007E4F11"/>
    <w:rsid w:val="007E5A8C"/>
    <w:rsid w:val="007E6079"/>
    <w:rsid w:val="007E6242"/>
    <w:rsid w:val="007E70A5"/>
    <w:rsid w:val="007E746A"/>
    <w:rsid w:val="007E74BD"/>
    <w:rsid w:val="007E7707"/>
    <w:rsid w:val="007F0343"/>
    <w:rsid w:val="007F04B6"/>
    <w:rsid w:val="007F0D4C"/>
    <w:rsid w:val="007F1955"/>
    <w:rsid w:val="007F4808"/>
    <w:rsid w:val="007F48C3"/>
    <w:rsid w:val="007F602D"/>
    <w:rsid w:val="00800909"/>
    <w:rsid w:val="00801A51"/>
    <w:rsid w:val="00801E12"/>
    <w:rsid w:val="00802289"/>
    <w:rsid w:val="00803966"/>
    <w:rsid w:val="00804B0A"/>
    <w:rsid w:val="00804EA6"/>
    <w:rsid w:val="00806418"/>
    <w:rsid w:val="00806B25"/>
    <w:rsid w:val="008104DA"/>
    <w:rsid w:val="00812690"/>
    <w:rsid w:val="00813D10"/>
    <w:rsid w:val="00814199"/>
    <w:rsid w:val="00814C54"/>
    <w:rsid w:val="00814E3C"/>
    <w:rsid w:val="008150A6"/>
    <w:rsid w:val="00815B69"/>
    <w:rsid w:val="00816168"/>
    <w:rsid w:val="008171C0"/>
    <w:rsid w:val="00817BB2"/>
    <w:rsid w:val="0082174C"/>
    <w:rsid w:val="0082285A"/>
    <w:rsid w:val="00823C06"/>
    <w:rsid w:val="00824A26"/>
    <w:rsid w:val="008265E6"/>
    <w:rsid w:val="00826F72"/>
    <w:rsid w:val="00827DD7"/>
    <w:rsid w:val="00830AEF"/>
    <w:rsid w:val="00830E44"/>
    <w:rsid w:val="00832B9F"/>
    <w:rsid w:val="0083450D"/>
    <w:rsid w:val="00834D2E"/>
    <w:rsid w:val="00836116"/>
    <w:rsid w:val="00837445"/>
    <w:rsid w:val="00837AAE"/>
    <w:rsid w:val="0084085C"/>
    <w:rsid w:val="00840977"/>
    <w:rsid w:val="008409B7"/>
    <w:rsid w:val="00841AE1"/>
    <w:rsid w:val="0084248F"/>
    <w:rsid w:val="008426EF"/>
    <w:rsid w:val="00842F50"/>
    <w:rsid w:val="00842FEA"/>
    <w:rsid w:val="008441A7"/>
    <w:rsid w:val="008441DB"/>
    <w:rsid w:val="00844BF6"/>
    <w:rsid w:val="00844FA8"/>
    <w:rsid w:val="008453FA"/>
    <w:rsid w:val="00845C5D"/>
    <w:rsid w:val="0084648C"/>
    <w:rsid w:val="00846D0B"/>
    <w:rsid w:val="0084751B"/>
    <w:rsid w:val="008514BC"/>
    <w:rsid w:val="0085298F"/>
    <w:rsid w:val="00852D78"/>
    <w:rsid w:val="008540B3"/>
    <w:rsid w:val="0085517D"/>
    <w:rsid w:val="008554C0"/>
    <w:rsid w:val="00855630"/>
    <w:rsid w:val="00856626"/>
    <w:rsid w:val="00856E7E"/>
    <w:rsid w:val="00857606"/>
    <w:rsid w:val="00857B91"/>
    <w:rsid w:val="00857EF7"/>
    <w:rsid w:val="00860243"/>
    <w:rsid w:val="00861618"/>
    <w:rsid w:val="0086219C"/>
    <w:rsid w:val="0086272E"/>
    <w:rsid w:val="00864501"/>
    <w:rsid w:val="008647D7"/>
    <w:rsid w:val="00865EA5"/>
    <w:rsid w:val="008660BC"/>
    <w:rsid w:val="008673C3"/>
    <w:rsid w:val="0086746B"/>
    <w:rsid w:val="00867F8D"/>
    <w:rsid w:val="00870B71"/>
    <w:rsid w:val="00871FB2"/>
    <w:rsid w:val="008726D6"/>
    <w:rsid w:val="00872838"/>
    <w:rsid w:val="00873E0D"/>
    <w:rsid w:val="00875BFE"/>
    <w:rsid w:val="008816E7"/>
    <w:rsid w:val="008826A7"/>
    <w:rsid w:val="00883071"/>
    <w:rsid w:val="008830FA"/>
    <w:rsid w:val="0088322A"/>
    <w:rsid w:val="00883C3F"/>
    <w:rsid w:val="0088417F"/>
    <w:rsid w:val="008855CC"/>
    <w:rsid w:val="00885A8F"/>
    <w:rsid w:val="00885D17"/>
    <w:rsid w:val="00885EE5"/>
    <w:rsid w:val="0088618B"/>
    <w:rsid w:val="00886593"/>
    <w:rsid w:val="00887EC6"/>
    <w:rsid w:val="00893611"/>
    <w:rsid w:val="00894169"/>
    <w:rsid w:val="00897C2E"/>
    <w:rsid w:val="008A0203"/>
    <w:rsid w:val="008A10B0"/>
    <w:rsid w:val="008A1A65"/>
    <w:rsid w:val="008A204A"/>
    <w:rsid w:val="008A3BF9"/>
    <w:rsid w:val="008A46BA"/>
    <w:rsid w:val="008A5103"/>
    <w:rsid w:val="008A6163"/>
    <w:rsid w:val="008A7686"/>
    <w:rsid w:val="008B48E3"/>
    <w:rsid w:val="008B49FC"/>
    <w:rsid w:val="008B4E11"/>
    <w:rsid w:val="008B5807"/>
    <w:rsid w:val="008B5E0A"/>
    <w:rsid w:val="008B711A"/>
    <w:rsid w:val="008B74C1"/>
    <w:rsid w:val="008B797E"/>
    <w:rsid w:val="008C06B8"/>
    <w:rsid w:val="008C2408"/>
    <w:rsid w:val="008C30E3"/>
    <w:rsid w:val="008C6DA2"/>
    <w:rsid w:val="008D02A5"/>
    <w:rsid w:val="008D04B4"/>
    <w:rsid w:val="008D0DF0"/>
    <w:rsid w:val="008D1D5F"/>
    <w:rsid w:val="008D2CED"/>
    <w:rsid w:val="008D434E"/>
    <w:rsid w:val="008D4642"/>
    <w:rsid w:val="008D4F9B"/>
    <w:rsid w:val="008D5EEF"/>
    <w:rsid w:val="008D6F04"/>
    <w:rsid w:val="008E2F14"/>
    <w:rsid w:val="008E403D"/>
    <w:rsid w:val="008E46F0"/>
    <w:rsid w:val="008E5DBD"/>
    <w:rsid w:val="008E5DCF"/>
    <w:rsid w:val="008E784E"/>
    <w:rsid w:val="008E7B0C"/>
    <w:rsid w:val="008F2BC3"/>
    <w:rsid w:val="008F2F15"/>
    <w:rsid w:val="008F3F51"/>
    <w:rsid w:val="008F49FE"/>
    <w:rsid w:val="008F6580"/>
    <w:rsid w:val="00900B30"/>
    <w:rsid w:val="0090100D"/>
    <w:rsid w:val="00901092"/>
    <w:rsid w:val="00905379"/>
    <w:rsid w:val="0090631D"/>
    <w:rsid w:val="0091267D"/>
    <w:rsid w:val="0091342F"/>
    <w:rsid w:val="00914646"/>
    <w:rsid w:val="0091580F"/>
    <w:rsid w:val="0091595B"/>
    <w:rsid w:val="009164A8"/>
    <w:rsid w:val="00916931"/>
    <w:rsid w:val="00916D68"/>
    <w:rsid w:val="009175A6"/>
    <w:rsid w:val="00917D4C"/>
    <w:rsid w:val="00917E77"/>
    <w:rsid w:val="0092072B"/>
    <w:rsid w:val="00920ED0"/>
    <w:rsid w:val="00920FD6"/>
    <w:rsid w:val="00921F54"/>
    <w:rsid w:val="0092452D"/>
    <w:rsid w:val="00924840"/>
    <w:rsid w:val="009253A0"/>
    <w:rsid w:val="00926232"/>
    <w:rsid w:val="009264E9"/>
    <w:rsid w:val="009265BE"/>
    <w:rsid w:val="00930356"/>
    <w:rsid w:val="009328AD"/>
    <w:rsid w:val="009354E5"/>
    <w:rsid w:val="0093644A"/>
    <w:rsid w:val="009369E1"/>
    <w:rsid w:val="00936B3F"/>
    <w:rsid w:val="0093706F"/>
    <w:rsid w:val="009410CC"/>
    <w:rsid w:val="009423B1"/>
    <w:rsid w:val="009441F4"/>
    <w:rsid w:val="0094463F"/>
    <w:rsid w:val="00945A7F"/>
    <w:rsid w:val="00947D2C"/>
    <w:rsid w:val="00951633"/>
    <w:rsid w:val="00951C9E"/>
    <w:rsid w:val="00951CC7"/>
    <w:rsid w:val="00951DAA"/>
    <w:rsid w:val="00952121"/>
    <w:rsid w:val="0095336E"/>
    <w:rsid w:val="00953AF7"/>
    <w:rsid w:val="00953F5F"/>
    <w:rsid w:val="00954F6D"/>
    <w:rsid w:val="0095545E"/>
    <w:rsid w:val="00956B65"/>
    <w:rsid w:val="00960017"/>
    <w:rsid w:val="00960353"/>
    <w:rsid w:val="00960E75"/>
    <w:rsid w:val="009620C0"/>
    <w:rsid w:val="00962CDE"/>
    <w:rsid w:val="009633E0"/>
    <w:rsid w:val="009643B5"/>
    <w:rsid w:val="00965378"/>
    <w:rsid w:val="009668FC"/>
    <w:rsid w:val="00966A21"/>
    <w:rsid w:val="0096751C"/>
    <w:rsid w:val="00970A32"/>
    <w:rsid w:val="00970B1D"/>
    <w:rsid w:val="00971680"/>
    <w:rsid w:val="009720D5"/>
    <w:rsid w:val="00972881"/>
    <w:rsid w:val="00972D86"/>
    <w:rsid w:val="00973133"/>
    <w:rsid w:val="00974A4F"/>
    <w:rsid w:val="00974C77"/>
    <w:rsid w:val="00974E89"/>
    <w:rsid w:val="009754B3"/>
    <w:rsid w:val="00976492"/>
    <w:rsid w:val="00976873"/>
    <w:rsid w:val="00976BFB"/>
    <w:rsid w:val="00977125"/>
    <w:rsid w:val="00977818"/>
    <w:rsid w:val="00980361"/>
    <w:rsid w:val="00980D97"/>
    <w:rsid w:val="00981538"/>
    <w:rsid w:val="009822EB"/>
    <w:rsid w:val="00985369"/>
    <w:rsid w:val="009861B1"/>
    <w:rsid w:val="009876FD"/>
    <w:rsid w:val="00987959"/>
    <w:rsid w:val="009902ED"/>
    <w:rsid w:val="009909A2"/>
    <w:rsid w:val="00990B1A"/>
    <w:rsid w:val="00992538"/>
    <w:rsid w:val="00992965"/>
    <w:rsid w:val="009933B6"/>
    <w:rsid w:val="00993776"/>
    <w:rsid w:val="0099531B"/>
    <w:rsid w:val="009955B0"/>
    <w:rsid w:val="00995E5D"/>
    <w:rsid w:val="009A12BF"/>
    <w:rsid w:val="009A1B7B"/>
    <w:rsid w:val="009A1DC1"/>
    <w:rsid w:val="009A1EC9"/>
    <w:rsid w:val="009A2489"/>
    <w:rsid w:val="009A3A66"/>
    <w:rsid w:val="009A4307"/>
    <w:rsid w:val="009A5DDA"/>
    <w:rsid w:val="009A725B"/>
    <w:rsid w:val="009A7461"/>
    <w:rsid w:val="009B30A8"/>
    <w:rsid w:val="009B3449"/>
    <w:rsid w:val="009B364D"/>
    <w:rsid w:val="009B39CC"/>
    <w:rsid w:val="009B4589"/>
    <w:rsid w:val="009B5FE0"/>
    <w:rsid w:val="009B6437"/>
    <w:rsid w:val="009B6DA3"/>
    <w:rsid w:val="009B6E0C"/>
    <w:rsid w:val="009B7897"/>
    <w:rsid w:val="009C0216"/>
    <w:rsid w:val="009C07C2"/>
    <w:rsid w:val="009C130E"/>
    <w:rsid w:val="009C2995"/>
    <w:rsid w:val="009C4B66"/>
    <w:rsid w:val="009C61B1"/>
    <w:rsid w:val="009C682F"/>
    <w:rsid w:val="009C6950"/>
    <w:rsid w:val="009C7AFE"/>
    <w:rsid w:val="009D2319"/>
    <w:rsid w:val="009D395D"/>
    <w:rsid w:val="009D3EFB"/>
    <w:rsid w:val="009D7B62"/>
    <w:rsid w:val="009E01AA"/>
    <w:rsid w:val="009E1F6A"/>
    <w:rsid w:val="009E5B5F"/>
    <w:rsid w:val="009E5E3E"/>
    <w:rsid w:val="009E605F"/>
    <w:rsid w:val="009E6F85"/>
    <w:rsid w:val="009E75E3"/>
    <w:rsid w:val="009F01E9"/>
    <w:rsid w:val="009F3896"/>
    <w:rsid w:val="009F3DE1"/>
    <w:rsid w:val="009F76C8"/>
    <w:rsid w:val="00A00F44"/>
    <w:rsid w:val="00A02C72"/>
    <w:rsid w:val="00A04EBC"/>
    <w:rsid w:val="00A074D2"/>
    <w:rsid w:val="00A07A18"/>
    <w:rsid w:val="00A150DC"/>
    <w:rsid w:val="00A236A0"/>
    <w:rsid w:val="00A23BBE"/>
    <w:rsid w:val="00A23BC1"/>
    <w:rsid w:val="00A24FA2"/>
    <w:rsid w:val="00A30A30"/>
    <w:rsid w:val="00A31594"/>
    <w:rsid w:val="00A32167"/>
    <w:rsid w:val="00A33524"/>
    <w:rsid w:val="00A33983"/>
    <w:rsid w:val="00A34207"/>
    <w:rsid w:val="00A34513"/>
    <w:rsid w:val="00A35E61"/>
    <w:rsid w:val="00A364B3"/>
    <w:rsid w:val="00A37392"/>
    <w:rsid w:val="00A37BB7"/>
    <w:rsid w:val="00A418D9"/>
    <w:rsid w:val="00A42110"/>
    <w:rsid w:val="00A423F5"/>
    <w:rsid w:val="00A43F6F"/>
    <w:rsid w:val="00A44942"/>
    <w:rsid w:val="00A454CC"/>
    <w:rsid w:val="00A45574"/>
    <w:rsid w:val="00A455F7"/>
    <w:rsid w:val="00A503A2"/>
    <w:rsid w:val="00A506C7"/>
    <w:rsid w:val="00A50FD7"/>
    <w:rsid w:val="00A527E0"/>
    <w:rsid w:val="00A537B3"/>
    <w:rsid w:val="00A544CD"/>
    <w:rsid w:val="00A549EA"/>
    <w:rsid w:val="00A55BAE"/>
    <w:rsid w:val="00A55E01"/>
    <w:rsid w:val="00A570BE"/>
    <w:rsid w:val="00A57885"/>
    <w:rsid w:val="00A619A5"/>
    <w:rsid w:val="00A61ECE"/>
    <w:rsid w:val="00A63A51"/>
    <w:rsid w:val="00A64507"/>
    <w:rsid w:val="00A675FC"/>
    <w:rsid w:val="00A72616"/>
    <w:rsid w:val="00A72D80"/>
    <w:rsid w:val="00A72EBA"/>
    <w:rsid w:val="00A742F2"/>
    <w:rsid w:val="00A76D23"/>
    <w:rsid w:val="00A76FBC"/>
    <w:rsid w:val="00A819C6"/>
    <w:rsid w:val="00A82A34"/>
    <w:rsid w:val="00A82D87"/>
    <w:rsid w:val="00A83385"/>
    <w:rsid w:val="00A866AC"/>
    <w:rsid w:val="00A869A2"/>
    <w:rsid w:val="00A86B6F"/>
    <w:rsid w:val="00A9278F"/>
    <w:rsid w:val="00A92BD0"/>
    <w:rsid w:val="00A93135"/>
    <w:rsid w:val="00A93740"/>
    <w:rsid w:val="00A9427C"/>
    <w:rsid w:val="00A95183"/>
    <w:rsid w:val="00A96A4E"/>
    <w:rsid w:val="00AA0B29"/>
    <w:rsid w:val="00AA0DA3"/>
    <w:rsid w:val="00AA30C3"/>
    <w:rsid w:val="00AA3EFC"/>
    <w:rsid w:val="00AA44FA"/>
    <w:rsid w:val="00AA66AE"/>
    <w:rsid w:val="00AA6E14"/>
    <w:rsid w:val="00AA703E"/>
    <w:rsid w:val="00AA7AEF"/>
    <w:rsid w:val="00AA7F25"/>
    <w:rsid w:val="00AB00BC"/>
    <w:rsid w:val="00AB1B7B"/>
    <w:rsid w:val="00AB2F2C"/>
    <w:rsid w:val="00AB433F"/>
    <w:rsid w:val="00AB4789"/>
    <w:rsid w:val="00AB58BE"/>
    <w:rsid w:val="00AB77D4"/>
    <w:rsid w:val="00AC0822"/>
    <w:rsid w:val="00AC1070"/>
    <w:rsid w:val="00AC12FF"/>
    <w:rsid w:val="00AC3B32"/>
    <w:rsid w:val="00AC4A87"/>
    <w:rsid w:val="00AC58A4"/>
    <w:rsid w:val="00AC7458"/>
    <w:rsid w:val="00AC7A1F"/>
    <w:rsid w:val="00AC7E36"/>
    <w:rsid w:val="00AD34B7"/>
    <w:rsid w:val="00AD3DB5"/>
    <w:rsid w:val="00AD59F8"/>
    <w:rsid w:val="00AE1526"/>
    <w:rsid w:val="00AE16AE"/>
    <w:rsid w:val="00AE19E4"/>
    <w:rsid w:val="00AE2E48"/>
    <w:rsid w:val="00AE58F3"/>
    <w:rsid w:val="00AE5C15"/>
    <w:rsid w:val="00AE7A24"/>
    <w:rsid w:val="00AF04F2"/>
    <w:rsid w:val="00AF0DED"/>
    <w:rsid w:val="00AF1848"/>
    <w:rsid w:val="00AF1FF1"/>
    <w:rsid w:val="00AF26EB"/>
    <w:rsid w:val="00AF44BD"/>
    <w:rsid w:val="00AF5889"/>
    <w:rsid w:val="00AF5DA1"/>
    <w:rsid w:val="00AF62FB"/>
    <w:rsid w:val="00AF657F"/>
    <w:rsid w:val="00AF6815"/>
    <w:rsid w:val="00AF6FD2"/>
    <w:rsid w:val="00B00699"/>
    <w:rsid w:val="00B00A7F"/>
    <w:rsid w:val="00B00DB4"/>
    <w:rsid w:val="00B019F5"/>
    <w:rsid w:val="00B02C7B"/>
    <w:rsid w:val="00B0319A"/>
    <w:rsid w:val="00B04452"/>
    <w:rsid w:val="00B06C83"/>
    <w:rsid w:val="00B071F3"/>
    <w:rsid w:val="00B07C59"/>
    <w:rsid w:val="00B1017B"/>
    <w:rsid w:val="00B108F6"/>
    <w:rsid w:val="00B10A55"/>
    <w:rsid w:val="00B10C6D"/>
    <w:rsid w:val="00B10E49"/>
    <w:rsid w:val="00B11102"/>
    <w:rsid w:val="00B1268F"/>
    <w:rsid w:val="00B127B0"/>
    <w:rsid w:val="00B1324A"/>
    <w:rsid w:val="00B132E3"/>
    <w:rsid w:val="00B15A39"/>
    <w:rsid w:val="00B16459"/>
    <w:rsid w:val="00B16E42"/>
    <w:rsid w:val="00B20547"/>
    <w:rsid w:val="00B207CB"/>
    <w:rsid w:val="00B23BBE"/>
    <w:rsid w:val="00B263C3"/>
    <w:rsid w:val="00B27BA2"/>
    <w:rsid w:val="00B27C50"/>
    <w:rsid w:val="00B3004C"/>
    <w:rsid w:val="00B32496"/>
    <w:rsid w:val="00B32FAC"/>
    <w:rsid w:val="00B33816"/>
    <w:rsid w:val="00B40421"/>
    <w:rsid w:val="00B404A5"/>
    <w:rsid w:val="00B412ED"/>
    <w:rsid w:val="00B41B54"/>
    <w:rsid w:val="00B41C98"/>
    <w:rsid w:val="00B51DD0"/>
    <w:rsid w:val="00B520B5"/>
    <w:rsid w:val="00B538DE"/>
    <w:rsid w:val="00B53EC9"/>
    <w:rsid w:val="00B5434F"/>
    <w:rsid w:val="00B55093"/>
    <w:rsid w:val="00B5561C"/>
    <w:rsid w:val="00B56058"/>
    <w:rsid w:val="00B56173"/>
    <w:rsid w:val="00B6184B"/>
    <w:rsid w:val="00B61D1A"/>
    <w:rsid w:val="00B639D4"/>
    <w:rsid w:val="00B63C5C"/>
    <w:rsid w:val="00B63F14"/>
    <w:rsid w:val="00B641B2"/>
    <w:rsid w:val="00B64612"/>
    <w:rsid w:val="00B66C23"/>
    <w:rsid w:val="00B67A6A"/>
    <w:rsid w:val="00B67D78"/>
    <w:rsid w:val="00B70988"/>
    <w:rsid w:val="00B75D77"/>
    <w:rsid w:val="00B76583"/>
    <w:rsid w:val="00B766DE"/>
    <w:rsid w:val="00B769E7"/>
    <w:rsid w:val="00B76B9C"/>
    <w:rsid w:val="00B80639"/>
    <w:rsid w:val="00B84436"/>
    <w:rsid w:val="00B84940"/>
    <w:rsid w:val="00B8626A"/>
    <w:rsid w:val="00B86AEC"/>
    <w:rsid w:val="00B876D9"/>
    <w:rsid w:val="00B9034D"/>
    <w:rsid w:val="00B90358"/>
    <w:rsid w:val="00B913AA"/>
    <w:rsid w:val="00B91C09"/>
    <w:rsid w:val="00B9539B"/>
    <w:rsid w:val="00B95588"/>
    <w:rsid w:val="00B965E6"/>
    <w:rsid w:val="00BA0D7E"/>
    <w:rsid w:val="00BA1D3C"/>
    <w:rsid w:val="00BA2572"/>
    <w:rsid w:val="00BA503C"/>
    <w:rsid w:val="00BB0271"/>
    <w:rsid w:val="00BB0783"/>
    <w:rsid w:val="00BB0F09"/>
    <w:rsid w:val="00BB1569"/>
    <w:rsid w:val="00BB20E2"/>
    <w:rsid w:val="00BB3065"/>
    <w:rsid w:val="00BB4F0B"/>
    <w:rsid w:val="00BB504B"/>
    <w:rsid w:val="00BB5FCB"/>
    <w:rsid w:val="00BB6653"/>
    <w:rsid w:val="00BB708A"/>
    <w:rsid w:val="00BB7AF4"/>
    <w:rsid w:val="00BC274E"/>
    <w:rsid w:val="00BC3A81"/>
    <w:rsid w:val="00BC56DB"/>
    <w:rsid w:val="00BC69BE"/>
    <w:rsid w:val="00BD1291"/>
    <w:rsid w:val="00BD1A72"/>
    <w:rsid w:val="00BD3440"/>
    <w:rsid w:val="00BD395C"/>
    <w:rsid w:val="00BD6D49"/>
    <w:rsid w:val="00BE06FA"/>
    <w:rsid w:val="00BE0758"/>
    <w:rsid w:val="00BE153C"/>
    <w:rsid w:val="00BE15E8"/>
    <w:rsid w:val="00BE2257"/>
    <w:rsid w:val="00BE25FB"/>
    <w:rsid w:val="00BE2B6F"/>
    <w:rsid w:val="00BE4683"/>
    <w:rsid w:val="00BE4D4D"/>
    <w:rsid w:val="00BE6948"/>
    <w:rsid w:val="00BE72C6"/>
    <w:rsid w:val="00BE746B"/>
    <w:rsid w:val="00BE7DCA"/>
    <w:rsid w:val="00BF05E4"/>
    <w:rsid w:val="00BF076E"/>
    <w:rsid w:val="00BF09E0"/>
    <w:rsid w:val="00BF18E3"/>
    <w:rsid w:val="00BF37FC"/>
    <w:rsid w:val="00BF3DF1"/>
    <w:rsid w:val="00BF43CD"/>
    <w:rsid w:val="00BF7A29"/>
    <w:rsid w:val="00C00FD6"/>
    <w:rsid w:val="00C017F3"/>
    <w:rsid w:val="00C01EFF"/>
    <w:rsid w:val="00C02B49"/>
    <w:rsid w:val="00C04C5E"/>
    <w:rsid w:val="00C07CEF"/>
    <w:rsid w:val="00C103C9"/>
    <w:rsid w:val="00C10EB3"/>
    <w:rsid w:val="00C14119"/>
    <w:rsid w:val="00C146FE"/>
    <w:rsid w:val="00C158D5"/>
    <w:rsid w:val="00C17E4E"/>
    <w:rsid w:val="00C20061"/>
    <w:rsid w:val="00C239DC"/>
    <w:rsid w:val="00C23C1D"/>
    <w:rsid w:val="00C24831"/>
    <w:rsid w:val="00C24C15"/>
    <w:rsid w:val="00C24DB1"/>
    <w:rsid w:val="00C26C72"/>
    <w:rsid w:val="00C3191E"/>
    <w:rsid w:val="00C33017"/>
    <w:rsid w:val="00C33903"/>
    <w:rsid w:val="00C403C7"/>
    <w:rsid w:val="00C41272"/>
    <w:rsid w:val="00C41E8B"/>
    <w:rsid w:val="00C44915"/>
    <w:rsid w:val="00C44F1F"/>
    <w:rsid w:val="00C459FE"/>
    <w:rsid w:val="00C46234"/>
    <w:rsid w:val="00C46836"/>
    <w:rsid w:val="00C468FC"/>
    <w:rsid w:val="00C472CF"/>
    <w:rsid w:val="00C47BAA"/>
    <w:rsid w:val="00C513AA"/>
    <w:rsid w:val="00C51BE3"/>
    <w:rsid w:val="00C52337"/>
    <w:rsid w:val="00C52F8F"/>
    <w:rsid w:val="00C53205"/>
    <w:rsid w:val="00C53A90"/>
    <w:rsid w:val="00C53C88"/>
    <w:rsid w:val="00C53E9D"/>
    <w:rsid w:val="00C53EF3"/>
    <w:rsid w:val="00C54F1B"/>
    <w:rsid w:val="00C561B1"/>
    <w:rsid w:val="00C56356"/>
    <w:rsid w:val="00C573C5"/>
    <w:rsid w:val="00C57986"/>
    <w:rsid w:val="00C602D0"/>
    <w:rsid w:val="00C61060"/>
    <w:rsid w:val="00C637A6"/>
    <w:rsid w:val="00C64F0B"/>
    <w:rsid w:val="00C65941"/>
    <w:rsid w:val="00C7090C"/>
    <w:rsid w:val="00C712C1"/>
    <w:rsid w:val="00C73BE0"/>
    <w:rsid w:val="00C7434B"/>
    <w:rsid w:val="00C747AC"/>
    <w:rsid w:val="00C778C4"/>
    <w:rsid w:val="00C80B78"/>
    <w:rsid w:val="00C81A40"/>
    <w:rsid w:val="00C86D2A"/>
    <w:rsid w:val="00C872CE"/>
    <w:rsid w:val="00C91D87"/>
    <w:rsid w:val="00C93146"/>
    <w:rsid w:val="00C96AD6"/>
    <w:rsid w:val="00CA13D8"/>
    <w:rsid w:val="00CA1D94"/>
    <w:rsid w:val="00CA42B7"/>
    <w:rsid w:val="00CA4764"/>
    <w:rsid w:val="00CA485C"/>
    <w:rsid w:val="00CA5047"/>
    <w:rsid w:val="00CA692E"/>
    <w:rsid w:val="00CA7BB3"/>
    <w:rsid w:val="00CB014C"/>
    <w:rsid w:val="00CB1891"/>
    <w:rsid w:val="00CB229A"/>
    <w:rsid w:val="00CB29D1"/>
    <w:rsid w:val="00CB368D"/>
    <w:rsid w:val="00CB66E0"/>
    <w:rsid w:val="00CB6F9D"/>
    <w:rsid w:val="00CB7BC5"/>
    <w:rsid w:val="00CC2AA7"/>
    <w:rsid w:val="00CC2C87"/>
    <w:rsid w:val="00CC3697"/>
    <w:rsid w:val="00CC4D13"/>
    <w:rsid w:val="00CC6B9C"/>
    <w:rsid w:val="00CC6EEA"/>
    <w:rsid w:val="00CC7556"/>
    <w:rsid w:val="00CC7CE8"/>
    <w:rsid w:val="00CD12F8"/>
    <w:rsid w:val="00CD20F6"/>
    <w:rsid w:val="00CD27C0"/>
    <w:rsid w:val="00CD379D"/>
    <w:rsid w:val="00CD4921"/>
    <w:rsid w:val="00CD5462"/>
    <w:rsid w:val="00CD5736"/>
    <w:rsid w:val="00CD771D"/>
    <w:rsid w:val="00CE0044"/>
    <w:rsid w:val="00CE0666"/>
    <w:rsid w:val="00CE0CF1"/>
    <w:rsid w:val="00CE1A1B"/>
    <w:rsid w:val="00CE1D3C"/>
    <w:rsid w:val="00CE1E00"/>
    <w:rsid w:val="00CE32E8"/>
    <w:rsid w:val="00CE3F80"/>
    <w:rsid w:val="00CE675B"/>
    <w:rsid w:val="00CE7714"/>
    <w:rsid w:val="00CE7835"/>
    <w:rsid w:val="00CE7F3B"/>
    <w:rsid w:val="00CF07E3"/>
    <w:rsid w:val="00CF08FD"/>
    <w:rsid w:val="00CF2310"/>
    <w:rsid w:val="00CF2B52"/>
    <w:rsid w:val="00CF2DA8"/>
    <w:rsid w:val="00CF34B8"/>
    <w:rsid w:val="00CF35DA"/>
    <w:rsid w:val="00CF38F8"/>
    <w:rsid w:val="00CF3FC9"/>
    <w:rsid w:val="00CF5446"/>
    <w:rsid w:val="00CF558C"/>
    <w:rsid w:val="00CF6C74"/>
    <w:rsid w:val="00D01DAD"/>
    <w:rsid w:val="00D03337"/>
    <w:rsid w:val="00D0343A"/>
    <w:rsid w:val="00D0442C"/>
    <w:rsid w:val="00D044A7"/>
    <w:rsid w:val="00D04C41"/>
    <w:rsid w:val="00D05D3F"/>
    <w:rsid w:val="00D05F4D"/>
    <w:rsid w:val="00D11D1C"/>
    <w:rsid w:val="00D13919"/>
    <w:rsid w:val="00D14CED"/>
    <w:rsid w:val="00D21FB9"/>
    <w:rsid w:val="00D22999"/>
    <w:rsid w:val="00D22BED"/>
    <w:rsid w:val="00D231BB"/>
    <w:rsid w:val="00D23426"/>
    <w:rsid w:val="00D235CA"/>
    <w:rsid w:val="00D26231"/>
    <w:rsid w:val="00D26416"/>
    <w:rsid w:val="00D26A92"/>
    <w:rsid w:val="00D26B4B"/>
    <w:rsid w:val="00D27F60"/>
    <w:rsid w:val="00D27FCE"/>
    <w:rsid w:val="00D305D5"/>
    <w:rsid w:val="00D312E3"/>
    <w:rsid w:val="00D32BBA"/>
    <w:rsid w:val="00D3351E"/>
    <w:rsid w:val="00D34012"/>
    <w:rsid w:val="00D35315"/>
    <w:rsid w:val="00D3662C"/>
    <w:rsid w:val="00D370EE"/>
    <w:rsid w:val="00D37D10"/>
    <w:rsid w:val="00D4018C"/>
    <w:rsid w:val="00D403AA"/>
    <w:rsid w:val="00D411F3"/>
    <w:rsid w:val="00D44511"/>
    <w:rsid w:val="00D44F66"/>
    <w:rsid w:val="00D45DF0"/>
    <w:rsid w:val="00D46079"/>
    <w:rsid w:val="00D47EBC"/>
    <w:rsid w:val="00D50139"/>
    <w:rsid w:val="00D5052B"/>
    <w:rsid w:val="00D50BA3"/>
    <w:rsid w:val="00D517EE"/>
    <w:rsid w:val="00D51DC0"/>
    <w:rsid w:val="00D522A7"/>
    <w:rsid w:val="00D528BC"/>
    <w:rsid w:val="00D52F24"/>
    <w:rsid w:val="00D543B1"/>
    <w:rsid w:val="00D544F2"/>
    <w:rsid w:val="00D5454B"/>
    <w:rsid w:val="00D554DC"/>
    <w:rsid w:val="00D56450"/>
    <w:rsid w:val="00D56A5E"/>
    <w:rsid w:val="00D57123"/>
    <w:rsid w:val="00D5717E"/>
    <w:rsid w:val="00D638C1"/>
    <w:rsid w:val="00D64575"/>
    <w:rsid w:val="00D67149"/>
    <w:rsid w:val="00D67A4A"/>
    <w:rsid w:val="00D74F6A"/>
    <w:rsid w:val="00D759E0"/>
    <w:rsid w:val="00D75A94"/>
    <w:rsid w:val="00D7777E"/>
    <w:rsid w:val="00D80B24"/>
    <w:rsid w:val="00D83153"/>
    <w:rsid w:val="00D847E4"/>
    <w:rsid w:val="00D903F8"/>
    <w:rsid w:val="00D92228"/>
    <w:rsid w:val="00D92C62"/>
    <w:rsid w:val="00D93153"/>
    <w:rsid w:val="00D93FBF"/>
    <w:rsid w:val="00D9409C"/>
    <w:rsid w:val="00D942C8"/>
    <w:rsid w:val="00D94892"/>
    <w:rsid w:val="00D955B3"/>
    <w:rsid w:val="00D960CF"/>
    <w:rsid w:val="00D9728D"/>
    <w:rsid w:val="00D97AB7"/>
    <w:rsid w:val="00DA0FC5"/>
    <w:rsid w:val="00DA1CF3"/>
    <w:rsid w:val="00DA250A"/>
    <w:rsid w:val="00DA42C3"/>
    <w:rsid w:val="00DA4A2A"/>
    <w:rsid w:val="00DA52D2"/>
    <w:rsid w:val="00DA5FD3"/>
    <w:rsid w:val="00DA72B3"/>
    <w:rsid w:val="00DB05F4"/>
    <w:rsid w:val="00DB2005"/>
    <w:rsid w:val="00DB3D34"/>
    <w:rsid w:val="00DB5F37"/>
    <w:rsid w:val="00DB701F"/>
    <w:rsid w:val="00DC2D83"/>
    <w:rsid w:val="00DC3FC9"/>
    <w:rsid w:val="00DC4CA9"/>
    <w:rsid w:val="00DC580D"/>
    <w:rsid w:val="00DC5DC7"/>
    <w:rsid w:val="00DC7AA8"/>
    <w:rsid w:val="00DD0A94"/>
    <w:rsid w:val="00DD0ABA"/>
    <w:rsid w:val="00DD0ABB"/>
    <w:rsid w:val="00DD3D62"/>
    <w:rsid w:val="00DD419A"/>
    <w:rsid w:val="00DD5148"/>
    <w:rsid w:val="00DD54E0"/>
    <w:rsid w:val="00DD5889"/>
    <w:rsid w:val="00DD6C47"/>
    <w:rsid w:val="00DD7A3C"/>
    <w:rsid w:val="00DD7FE7"/>
    <w:rsid w:val="00DE083D"/>
    <w:rsid w:val="00DE1641"/>
    <w:rsid w:val="00DE29B2"/>
    <w:rsid w:val="00DE32B5"/>
    <w:rsid w:val="00DE4C49"/>
    <w:rsid w:val="00DE6850"/>
    <w:rsid w:val="00DE701F"/>
    <w:rsid w:val="00DF023B"/>
    <w:rsid w:val="00DF02FE"/>
    <w:rsid w:val="00DF392E"/>
    <w:rsid w:val="00DF7DD4"/>
    <w:rsid w:val="00DF7F7D"/>
    <w:rsid w:val="00E01535"/>
    <w:rsid w:val="00E0154B"/>
    <w:rsid w:val="00E01CC1"/>
    <w:rsid w:val="00E01CFA"/>
    <w:rsid w:val="00E03A62"/>
    <w:rsid w:val="00E03E11"/>
    <w:rsid w:val="00E0467C"/>
    <w:rsid w:val="00E04923"/>
    <w:rsid w:val="00E0527C"/>
    <w:rsid w:val="00E07848"/>
    <w:rsid w:val="00E10375"/>
    <w:rsid w:val="00E104BE"/>
    <w:rsid w:val="00E104FB"/>
    <w:rsid w:val="00E10C1A"/>
    <w:rsid w:val="00E10ECD"/>
    <w:rsid w:val="00E1107F"/>
    <w:rsid w:val="00E11646"/>
    <w:rsid w:val="00E12073"/>
    <w:rsid w:val="00E131C6"/>
    <w:rsid w:val="00E13472"/>
    <w:rsid w:val="00E13683"/>
    <w:rsid w:val="00E1431D"/>
    <w:rsid w:val="00E154C3"/>
    <w:rsid w:val="00E159FC"/>
    <w:rsid w:val="00E178EC"/>
    <w:rsid w:val="00E2041A"/>
    <w:rsid w:val="00E2087A"/>
    <w:rsid w:val="00E215D7"/>
    <w:rsid w:val="00E22955"/>
    <w:rsid w:val="00E24D16"/>
    <w:rsid w:val="00E26801"/>
    <w:rsid w:val="00E26F9F"/>
    <w:rsid w:val="00E272D3"/>
    <w:rsid w:val="00E27B98"/>
    <w:rsid w:val="00E304C4"/>
    <w:rsid w:val="00E31DF5"/>
    <w:rsid w:val="00E32D1A"/>
    <w:rsid w:val="00E33389"/>
    <w:rsid w:val="00E3429C"/>
    <w:rsid w:val="00E35A94"/>
    <w:rsid w:val="00E40906"/>
    <w:rsid w:val="00E41869"/>
    <w:rsid w:val="00E41B84"/>
    <w:rsid w:val="00E41FE5"/>
    <w:rsid w:val="00E4562A"/>
    <w:rsid w:val="00E4570B"/>
    <w:rsid w:val="00E47388"/>
    <w:rsid w:val="00E52A0B"/>
    <w:rsid w:val="00E52D90"/>
    <w:rsid w:val="00E535F9"/>
    <w:rsid w:val="00E5410D"/>
    <w:rsid w:val="00E543A6"/>
    <w:rsid w:val="00E544DB"/>
    <w:rsid w:val="00E55538"/>
    <w:rsid w:val="00E55EA0"/>
    <w:rsid w:val="00E57919"/>
    <w:rsid w:val="00E6114E"/>
    <w:rsid w:val="00E61C1B"/>
    <w:rsid w:val="00E6264E"/>
    <w:rsid w:val="00E62BE9"/>
    <w:rsid w:val="00E6592E"/>
    <w:rsid w:val="00E664A0"/>
    <w:rsid w:val="00E67077"/>
    <w:rsid w:val="00E674E8"/>
    <w:rsid w:val="00E72AD8"/>
    <w:rsid w:val="00E72EAD"/>
    <w:rsid w:val="00E75209"/>
    <w:rsid w:val="00E838DA"/>
    <w:rsid w:val="00E842F2"/>
    <w:rsid w:val="00E84612"/>
    <w:rsid w:val="00E84C30"/>
    <w:rsid w:val="00E90ECE"/>
    <w:rsid w:val="00E9159A"/>
    <w:rsid w:val="00E91A74"/>
    <w:rsid w:val="00E94355"/>
    <w:rsid w:val="00E94A87"/>
    <w:rsid w:val="00E9571F"/>
    <w:rsid w:val="00E95F39"/>
    <w:rsid w:val="00EA0F10"/>
    <w:rsid w:val="00EA1DC0"/>
    <w:rsid w:val="00EA36BB"/>
    <w:rsid w:val="00EA438A"/>
    <w:rsid w:val="00EA57F6"/>
    <w:rsid w:val="00EA5887"/>
    <w:rsid w:val="00EA72EB"/>
    <w:rsid w:val="00EA7431"/>
    <w:rsid w:val="00EB1AB3"/>
    <w:rsid w:val="00EB1E01"/>
    <w:rsid w:val="00EB1E16"/>
    <w:rsid w:val="00EB28CC"/>
    <w:rsid w:val="00EB2A05"/>
    <w:rsid w:val="00EB2ECD"/>
    <w:rsid w:val="00EB3245"/>
    <w:rsid w:val="00EB33AF"/>
    <w:rsid w:val="00EB5286"/>
    <w:rsid w:val="00EB5D7B"/>
    <w:rsid w:val="00EB6351"/>
    <w:rsid w:val="00EB6F24"/>
    <w:rsid w:val="00EB795D"/>
    <w:rsid w:val="00EB7E10"/>
    <w:rsid w:val="00EB7F18"/>
    <w:rsid w:val="00EC01DC"/>
    <w:rsid w:val="00EC05E2"/>
    <w:rsid w:val="00EC1D40"/>
    <w:rsid w:val="00EC2D71"/>
    <w:rsid w:val="00EC3AFD"/>
    <w:rsid w:val="00EC42DA"/>
    <w:rsid w:val="00EC44A8"/>
    <w:rsid w:val="00EC6D98"/>
    <w:rsid w:val="00EC782D"/>
    <w:rsid w:val="00ED10CE"/>
    <w:rsid w:val="00ED13FD"/>
    <w:rsid w:val="00ED1D2B"/>
    <w:rsid w:val="00ED31CA"/>
    <w:rsid w:val="00ED35DA"/>
    <w:rsid w:val="00ED3DAA"/>
    <w:rsid w:val="00ED401B"/>
    <w:rsid w:val="00ED4CA6"/>
    <w:rsid w:val="00ED702E"/>
    <w:rsid w:val="00ED7F31"/>
    <w:rsid w:val="00EE0C41"/>
    <w:rsid w:val="00EE11C6"/>
    <w:rsid w:val="00EE1B01"/>
    <w:rsid w:val="00EE2D43"/>
    <w:rsid w:val="00EE3861"/>
    <w:rsid w:val="00EE4206"/>
    <w:rsid w:val="00EE4F23"/>
    <w:rsid w:val="00EE4F78"/>
    <w:rsid w:val="00EE5CBF"/>
    <w:rsid w:val="00EF1A18"/>
    <w:rsid w:val="00EF1EE2"/>
    <w:rsid w:val="00EF24FC"/>
    <w:rsid w:val="00EF373D"/>
    <w:rsid w:val="00EF3A6B"/>
    <w:rsid w:val="00EF760E"/>
    <w:rsid w:val="00F012BB"/>
    <w:rsid w:val="00F02483"/>
    <w:rsid w:val="00F03457"/>
    <w:rsid w:val="00F04208"/>
    <w:rsid w:val="00F0483E"/>
    <w:rsid w:val="00F050C5"/>
    <w:rsid w:val="00F06188"/>
    <w:rsid w:val="00F0664A"/>
    <w:rsid w:val="00F06A8E"/>
    <w:rsid w:val="00F1150A"/>
    <w:rsid w:val="00F11F5B"/>
    <w:rsid w:val="00F12AAC"/>
    <w:rsid w:val="00F135A1"/>
    <w:rsid w:val="00F14641"/>
    <w:rsid w:val="00F15617"/>
    <w:rsid w:val="00F17DD6"/>
    <w:rsid w:val="00F20658"/>
    <w:rsid w:val="00F213C7"/>
    <w:rsid w:val="00F23C70"/>
    <w:rsid w:val="00F23FA8"/>
    <w:rsid w:val="00F255ED"/>
    <w:rsid w:val="00F2569B"/>
    <w:rsid w:val="00F25FD3"/>
    <w:rsid w:val="00F277E3"/>
    <w:rsid w:val="00F309D9"/>
    <w:rsid w:val="00F31A2C"/>
    <w:rsid w:val="00F31CC8"/>
    <w:rsid w:val="00F33274"/>
    <w:rsid w:val="00F35119"/>
    <w:rsid w:val="00F411DB"/>
    <w:rsid w:val="00F41EE5"/>
    <w:rsid w:val="00F42323"/>
    <w:rsid w:val="00F437AC"/>
    <w:rsid w:val="00F44952"/>
    <w:rsid w:val="00F465AE"/>
    <w:rsid w:val="00F502E9"/>
    <w:rsid w:val="00F56007"/>
    <w:rsid w:val="00F561D9"/>
    <w:rsid w:val="00F57AE2"/>
    <w:rsid w:val="00F57B5B"/>
    <w:rsid w:val="00F60EC7"/>
    <w:rsid w:val="00F6130E"/>
    <w:rsid w:val="00F61982"/>
    <w:rsid w:val="00F633FC"/>
    <w:rsid w:val="00F670B1"/>
    <w:rsid w:val="00F6711F"/>
    <w:rsid w:val="00F67207"/>
    <w:rsid w:val="00F676BA"/>
    <w:rsid w:val="00F7140E"/>
    <w:rsid w:val="00F71B38"/>
    <w:rsid w:val="00F721BD"/>
    <w:rsid w:val="00F728F1"/>
    <w:rsid w:val="00F72997"/>
    <w:rsid w:val="00F72D73"/>
    <w:rsid w:val="00F741F3"/>
    <w:rsid w:val="00F75101"/>
    <w:rsid w:val="00F76B6B"/>
    <w:rsid w:val="00F76F4D"/>
    <w:rsid w:val="00F776B2"/>
    <w:rsid w:val="00F80361"/>
    <w:rsid w:val="00F82419"/>
    <w:rsid w:val="00F8278E"/>
    <w:rsid w:val="00F83637"/>
    <w:rsid w:val="00F83A58"/>
    <w:rsid w:val="00F8430D"/>
    <w:rsid w:val="00F84C9B"/>
    <w:rsid w:val="00F86D3D"/>
    <w:rsid w:val="00F8716E"/>
    <w:rsid w:val="00F87F3C"/>
    <w:rsid w:val="00F903DA"/>
    <w:rsid w:val="00F90AD9"/>
    <w:rsid w:val="00F9211C"/>
    <w:rsid w:val="00F92FD4"/>
    <w:rsid w:val="00F9393A"/>
    <w:rsid w:val="00F93FC9"/>
    <w:rsid w:val="00F94B35"/>
    <w:rsid w:val="00F95BB6"/>
    <w:rsid w:val="00F9613F"/>
    <w:rsid w:val="00F9633C"/>
    <w:rsid w:val="00F970EF"/>
    <w:rsid w:val="00F9734C"/>
    <w:rsid w:val="00F97F84"/>
    <w:rsid w:val="00FA12D6"/>
    <w:rsid w:val="00FA1BDD"/>
    <w:rsid w:val="00FA2B59"/>
    <w:rsid w:val="00FA4145"/>
    <w:rsid w:val="00FA588A"/>
    <w:rsid w:val="00FB192E"/>
    <w:rsid w:val="00FB1C3E"/>
    <w:rsid w:val="00FB3922"/>
    <w:rsid w:val="00FB4556"/>
    <w:rsid w:val="00FB50C4"/>
    <w:rsid w:val="00FB6464"/>
    <w:rsid w:val="00FB7AB9"/>
    <w:rsid w:val="00FC0313"/>
    <w:rsid w:val="00FC2915"/>
    <w:rsid w:val="00FC30CA"/>
    <w:rsid w:val="00FC3112"/>
    <w:rsid w:val="00FC4E28"/>
    <w:rsid w:val="00FC51F7"/>
    <w:rsid w:val="00FC55C6"/>
    <w:rsid w:val="00FC6BA9"/>
    <w:rsid w:val="00FC78A8"/>
    <w:rsid w:val="00FD0DDE"/>
    <w:rsid w:val="00FD26E0"/>
    <w:rsid w:val="00FD39A6"/>
    <w:rsid w:val="00FD4A46"/>
    <w:rsid w:val="00FD4CDB"/>
    <w:rsid w:val="00FD55C6"/>
    <w:rsid w:val="00FD5D7E"/>
    <w:rsid w:val="00FD703F"/>
    <w:rsid w:val="00FD73BF"/>
    <w:rsid w:val="00FE19A1"/>
    <w:rsid w:val="00FE37E0"/>
    <w:rsid w:val="00FE4420"/>
    <w:rsid w:val="00FE4BF2"/>
    <w:rsid w:val="00FE6297"/>
    <w:rsid w:val="00FE7E1F"/>
    <w:rsid w:val="00FF339F"/>
    <w:rsid w:val="00FF487F"/>
    <w:rsid w:val="00FF4AB0"/>
    <w:rsid w:val="00FF7619"/>
    <w:rsid w:val="00FF7C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47EBC"/>
    <w:pPr>
      <w:jc w:val="both"/>
    </w:pPr>
    <w:rPr>
      <w:rFonts w:cs="Arial"/>
      <w:sz w:val="28"/>
    </w:rPr>
  </w:style>
  <w:style w:type="paragraph" w:styleId="Titre1">
    <w:name w:val="heading 1"/>
    <w:basedOn w:val="Normal"/>
    <w:next w:val="Normal"/>
    <w:link w:val="Titre1Car"/>
    <w:qFormat/>
    <w:rsid w:val="00D14CED"/>
    <w:pPr>
      <w:keepNext/>
      <w:numPr>
        <w:numId w:val="2"/>
      </w:numPr>
      <w:spacing w:after="240"/>
      <w:jc w:val="left"/>
      <w:outlineLvl w:val="0"/>
    </w:pPr>
    <w:rPr>
      <w:rFonts w:asciiTheme="minorHAnsi" w:hAnsiTheme="minorHAnsi" w:cs="Times New Roman"/>
      <w:b/>
      <w:bCs/>
      <w:kern w:val="32"/>
      <w:sz w:val="32"/>
      <w:szCs w:val="32"/>
      <w:u w:val="single"/>
    </w:rPr>
  </w:style>
  <w:style w:type="paragraph" w:styleId="Titre2">
    <w:name w:val="heading 2"/>
    <w:basedOn w:val="Normal"/>
    <w:next w:val="Normal"/>
    <w:link w:val="Titre2Car"/>
    <w:qFormat/>
    <w:rsid w:val="00D14CED"/>
    <w:pPr>
      <w:keepNext/>
      <w:numPr>
        <w:ilvl w:val="1"/>
        <w:numId w:val="2"/>
      </w:numPr>
      <w:spacing w:after="240"/>
      <w:jc w:val="left"/>
      <w:outlineLvl w:val="1"/>
    </w:pPr>
    <w:rPr>
      <w:rFonts w:asciiTheme="minorHAnsi" w:hAnsiTheme="minorHAnsi"/>
      <w:b/>
      <w:bCs/>
      <w:iCs/>
      <w:szCs w:val="28"/>
      <w:u w:val="single"/>
    </w:rPr>
  </w:style>
  <w:style w:type="paragraph" w:styleId="Titre3">
    <w:name w:val="heading 3"/>
    <w:basedOn w:val="Normal"/>
    <w:next w:val="Normal"/>
    <w:qFormat/>
    <w:rsid w:val="008B5E0A"/>
    <w:pPr>
      <w:keepNext/>
      <w:spacing w:after="60"/>
      <w:outlineLvl w:val="2"/>
    </w:pPr>
    <w:rPr>
      <w:rFonts w:asciiTheme="minorHAnsi" w:hAnsiTheme="minorHAnsi"/>
      <w:b/>
      <w:bCs/>
      <w:szCs w:val="26"/>
    </w:rPr>
  </w:style>
  <w:style w:type="paragraph" w:styleId="Titre4">
    <w:name w:val="heading 4"/>
    <w:basedOn w:val="Normal"/>
    <w:next w:val="Normal"/>
    <w:qFormat/>
    <w:rsid w:val="00CA5047"/>
    <w:pPr>
      <w:keepNext/>
      <w:spacing w:before="240" w:after="60"/>
      <w:outlineLvl w:val="3"/>
    </w:pPr>
    <w:rPr>
      <w:rFonts w:asciiTheme="minorHAnsi" w:hAnsiTheme="minorHAnsi"/>
      <w:bCs/>
      <w:sz w:val="24"/>
      <w:szCs w:val="28"/>
    </w:rPr>
  </w:style>
  <w:style w:type="paragraph" w:styleId="Titre5">
    <w:name w:val="heading 5"/>
    <w:basedOn w:val="Normal"/>
    <w:next w:val="Normal"/>
    <w:qFormat/>
    <w:rsid w:val="007C2DF6"/>
    <w:pPr>
      <w:spacing w:before="240" w:after="60"/>
      <w:outlineLvl w:val="4"/>
    </w:pPr>
    <w:rPr>
      <w:b/>
      <w:bCs/>
      <w:i/>
      <w:iCs/>
      <w:sz w:val="26"/>
      <w:szCs w:val="26"/>
    </w:rPr>
  </w:style>
  <w:style w:type="paragraph" w:styleId="Titre6">
    <w:name w:val="heading 6"/>
    <w:basedOn w:val="Normal"/>
    <w:next w:val="Normal"/>
    <w:qFormat/>
    <w:rsid w:val="007C2DF6"/>
    <w:pPr>
      <w:spacing w:before="240" w:after="60"/>
      <w:outlineLvl w:val="5"/>
    </w:pPr>
    <w:rPr>
      <w:b/>
      <w:bCs/>
      <w:sz w:val="22"/>
      <w:szCs w:val="22"/>
    </w:rPr>
  </w:style>
  <w:style w:type="paragraph" w:styleId="Titre9">
    <w:name w:val="heading 9"/>
    <w:basedOn w:val="Normal"/>
    <w:next w:val="Normal"/>
    <w:qFormat/>
    <w:rsid w:val="007C7EEA"/>
    <w:pPr>
      <w:keepNext/>
      <w:ind w:left="1140"/>
      <w:outlineLvl w:val="8"/>
    </w:pPr>
    <w:rPr>
      <w:rFonts w:ascii="Arial" w:hAnsi="Arial"/>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aliases w:val="Tableau 1"/>
    <w:basedOn w:val="TableauNormal"/>
    <w:semiHidden/>
    <w:rsid w:val="00154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rsid w:val="004C7836"/>
    <w:rPr>
      <w:color w:val="0000FF"/>
      <w:u w:val="single"/>
    </w:rPr>
  </w:style>
  <w:style w:type="table" w:customStyle="1" w:styleId="Tableau1">
    <w:name w:val="Tableau1"/>
    <w:basedOn w:val="Grilledutableau"/>
    <w:rsid w:val="00154749"/>
    <w:tblPr/>
  </w:style>
  <w:style w:type="paragraph" w:customStyle="1" w:styleId="TITRE">
    <w:name w:val="TITRE"/>
    <w:basedOn w:val="Titre3"/>
    <w:next w:val="Normal"/>
    <w:qFormat/>
    <w:rsid w:val="008B5E0A"/>
    <w:pPr>
      <w:framePr w:wrap="around" w:vAnchor="text" w:hAnchor="text" w:y="1"/>
      <w:pBdr>
        <w:top w:val="single" w:sz="12" w:space="1" w:color="auto"/>
        <w:left w:val="single" w:sz="12" w:space="4" w:color="auto"/>
        <w:bottom w:val="single" w:sz="12" w:space="1" w:color="auto"/>
        <w:right w:val="single" w:sz="12" w:space="4" w:color="auto"/>
      </w:pBdr>
      <w:jc w:val="center"/>
      <w:outlineLvl w:val="0"/>
    </w:pPr>
    <w:rPr>
      <w:sz w:val="36"/>
    </w:rPr>
  </w:style>
  <w:style w:type="paragraph" w:customStyle="1" w:styleId="OBJECTIFS">
    <w:name w:val="OBJECTIFS"/>
    <w:basedOn w:val="Normal"/>
    <w:rsid w:val="000814FF"/>
    <w:rPr>
      <w:b/>
      <w:bCs/>
      <w:i/>
      <w:iCs/>
    </w:rPr>
  </w:style>
  <w:style w:type="paragraph" w:customStyle="1" w:styleId="application">
    <w:name w:val="application"/>
    <w:basedOn w:val="Normal"/>
    <w:rsid w:val="00BE06FA"/>
    <w:rPr>
      <w:b/>
      <w:i/>
      <w:sz w:val="24"/>
      <w:szCs w:val="24"/>
    </w:rPr>
  </w:style>
  <w:style w:type="paragraph" w:customStyle="1" w:styleId="COMPETENCES">
    <w:name w:val="COMPETENCES"/>
    <w:basedOn w:val="Normal"/>
    <w:rsid w:val="006C681A"/>
    <w:pPr>
      <w:numPr>
        <w:numId w:val="1"/>
      </w:numPr>
      <w:tabs>
        <w:tab w:val="clear" w:pos="720"/>
        <w:tab w:val="left" w:pos="184"/>
      </w:tabs>
      <w:ind w:left="0" w:firstLine="0"/>
      <w:jc w:val="left"/>
    </w:pPr>
    <w:rPr>
      <w:rFonts w:cs="Times New Roman"/>
      <w:sz w:val="24"/>
      <w:szCs w:val="24"/>
    </w:rPr>
  </w:style>
  <w:style w:type="character" w:customStyle="1" w:styleId="StyleLatinArialComplexeArialGras">
    <w:name w:val="Style (Latin) Arial (Complexe) Arial Gras"/>
    <w:semiHidden/>
    <w:rsid w:val="006C681A"/>
    <w:rPr>
      <w:rFonts w:ascii="Arial" w:hAnsi="Arial" w:cs="Arial"/>
      <w:b/>
      <w:bCs/>
    </w:rPr>
  </w:style>
  <w:style w:type="paragraph" w:customStyle="1" w:styleId="paragraphe1">
    <w:name w:val="paragraphe 1"/>
    <w:basedOn w:val="Normal"/>
    <w:rsid w:val="00BE06FA"/>
    <w:pPr>
      <w:jc w:val="left"/>
    </w:pPr>
    <w:rPr>
      <w:rFonts w:cs="Times New Roman"/>
      <w:b/>
      <w:bCs/>
      <w:sz w:val="24"/>
      <w:szCs w:val="24"/>
    </w:rPr>
  </w:style>
  <w:style w:type="paragraph" w:customStyle="1" w:styleId="paragraphe2">
    <w:name w:val="paragraphe 2"/>
    <w:basedOn w:val="paragraphe1"/>
    <w:rsid w:val="00BE06FA"/>
    <w:pPr>
      <w:ind w:left="189"/>
    </w:pPr>
    <w:rPr>
      <w:b w:val="0"/>
    </w:rPr>
  </w:style>
  <w:style w:type="paragraph" w:customStyle="1" w:styleId="synthse">
    <w:name w:val="synthèse"/>
    <w:basedOn w:val="Normal"/>
    <w:rsid w:val="00BE06FA"/>
    <w:pPr>
      <w:jc w:val="left"/>
    </w:pPr>
    <w:rPr>
      <w:rFonts w:cs="Times New Roman"/>
      <w:b/>
      <w:bCs/>
      <w:sz w:val="24"/>
      <w:szCs w:val="24"/>
    </w:rPr>
  </w:style>
  <w:style w:type="paragraph" w:styleId="Textedebulles">
    <w:name w:val="Balloon Text"/>
    <w:basedOn w:val="Normal"/>
    <w:link w:val="TextedebullesCar"/>
    <w:uiPriority w:val="99"/>
    <w:semiHidden/>
    <w:unhideWhenUsed/>
    <w:rsid w:val="00F35119"/>
    <w:rPr>
      <w:rFonts w:ascii="Tahoma" w:hAnsi="Tahoma" w:cs="Tahoma"/>
      <w:sz w:val="16"/>
      <w:szCs w:val="16"/>
    </w:rPr>
  </w:style>
  <w:style w:type="character" w:customStyle="1" w:styleId="TextedebullesCar">
    <w:name w:val="Texte de bulles Car"/>
    <w:basedOn w:val="Policepardfaut"/>
    <w:link w:val="Textedebulles"/>
    <w:uiPriority w:val="99"/>
    <w:semiHidden/>
    <w:rsid w:val="00F35119"/>
    <w:rPr>
      <w:rFonts w:ascii="Tahoma" w:hAnsi="Tahoma" w:cs="Tahoma"/>
      <w:sz w:val="16"/>
      <w:szCs w:val="16"/>
    </w:rPr>
  </w:style>
  <w:style w:type="paragraph" w:styleId="En-tte">
    <w:name w:val="header"/>
    <w:basedOn w:val="Normal"/>
    <w:link w:val="En-tteCar"/>
    <w:uiPriority w:val="99"/>
    <w:unhideWhenUsed/>
    <w:rsid w:val="00F35119"/>
    <w:pPr>
      <w:tabs>
        <w:tab w:val="center" w:pos="4536"/>
        <w:tab w:val="right" w:pos="9072"/>
      </w:tabs>
    </w:pPr>
  </w:style>
  <w:style w:type="character" w:customStyle="1" w:styleId="En-tteCar">
    <w:name w:val="En-tête Car"/>
    <w:basedOn w:val="Policepardfaut"/>
    <w:link w:val="En-tte"/>
    <w:uiPriority w:val="99"/>
    <w:rsid w:val="00F35119"/>
    <w:rPr>
      <w:rFonts w:cs="Arial"/>
      <w:sz w:val="28"/>
    </w:rPr>
  </w:style>
  <w:style w:type="paragraph" w:styleId="Pieddepage">
    <w:name w:val="footer"/>
    <w:basedOn w:val="Normal"/>
    <w:link w:val="PieddepageCar"/>
    <w:uiPriority w:val="99"/>
    <w:unhideWhenUsed/>
    <w:rsid w:val="00F35119"/>
    <w:pPr>
      <w:tabs>
        <w:tab w:val="center" w:pos="4536"/>
        <w:tab w:val="right" w:pos="9072"/>
      </w:tabs>
    </w:pPr>
  </w:style>
  <w:style w:type="character" w:customStyle="1" w:styleId="PieddepageCar">
    <w:name w:val="Pied de page Car"/>
    <w:basedOn w:val="Policepardfaut"/>
    <w:link w:val="Pieddepage"/>
    <w:uiPriority w:val="99"/>
    <w:rsid w:val="00F35119"/>
    <w:rPr>
      <w:rFonts w:cs="Arial"/>
      <w:sz w:val="28"/>
    </w:rPr>
  </w:style>
  <w:style w:type="paragraph" w:styleId="Paragraphedeliste">
    <w:name w:val="List Paragraph"/>
    <w:basedOn w:val="Normal"/>
    <w:link w:val="ParagraphedelisteCar"/>
    <w:uiPriority w:val="34"/>
    <w:qFormat/>
    <w:rsid w:val="0026716D"/>
    <w:pPr>
      <w:ind w:left="720"/>
      <w:contextualSpacing/>
    </w:pPr>
  </w:style>
  <w:style w:type="paragraph" w:styleId="TM1">
    <w:name w:val="toc 1"/>
    <w:basedOn w:val="Normal"/>
    <w:next w:val="Normal"/>
    <w:autoRedefine/>
    <w:uiPriority w:val="39"/>
    <w:unhideWhenUsed/>
    <w:rsid w:val="007E4460"/>
    <w:pPr>
      <w:tabs>
        <w:tab w:val="left" w:pos="440"/>
        <w:tab w:val="right" w:leader="dot" w:pos="10762"/>
      </w:tabs>
      <w:spacing w:after="100"/>
      <w:jc w:val="left"/>
    </w:pPr>
    <w:rPr>
      <w:rFonts w:asciiTheme="minorHAnsi" w:hAnsiTheme="minorHAnsi" w:cstheme="minorHAnsi"/>
      <w:b/>
      <w:noProof/>
      <w14:scene3d>
        <w14:camera w14:prst="orthographicFront"/>
        <w14:lightRig w14:rig="threePt" w14:dir="t">
          <w14:rot w14:lat="0" w14:lon="0" w14:rev="0"/>
        </w14:lightRig>
      </w14:scene3d>
    </w:rPr>
  </w:style>
  <w:style w:type="paragraph" w:styleId="TM2">
    <w:name w:val="toc 2"/>
    <w:basedOn w:val="Normal"/>
    <w:next w:val="Normal"/>
    <w:autoRedefine/>
    <w:uiPriority w:val="39"/>
    <w:unhideWhenUsed/>
    <w:rsid w:val="00C93146"/>
    <w:pPr>
      <w:tabs>
        <w:tab w:val="left" w:pos="1100"/>
        <w:tab w:val="right" w:leader="dot" w:pos="10456"/>
      </w:tabs>
      <w:spacing w:after="100"/>
      <w:ind w:left="280"/>
      <w:jc w:val="left"/>
    </w:pPr>
  </w:style>
  <w:style w:type="paragraph" w:customStyle="1" w:styleId="Default">
    <w:name w:val="Default"/>
    <w:rsid w:val="005149D3"/>
    <w:pPr>
      <w:autoSpaceDE w:val="0"/>
      <w:autoSpaceDN w:val="0"/>
      <w:adjustRightInd w:val="0"/>
    </w:pPr>
    <w:rPr>
      <w:rFonts w:ascii="Arial" w:hAnsi="Arial" w:cs="Arial"/>
      <w:color w:val="000000"/>
      <w:sz w:val="24"/>
      <w:szCs w:val="24"/>
    </w:rPr>
  </w:style>
  <w:style w:type="table" w:styleId="Grilleclaire-Accent5">
    <w:name w:val="Light Grid Accent 5"/>
    <w:basedOn w:val="TableauNormal"/>
    <w:uiPriority w:val="62"/>
    <w:rsid w:val="00C459F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Textedelespacerserv">
    <w:name w:val="Placeholder Text"/>
    <w:basedOn w:val="Policepardfaut"/>
    <w:uiPriority w:val="99"/>
    <w:semiHidden/>
    <w:rsid w:val="00B263C3"/>
    <w:rPr>
      <w:color w:val="808080"/>
    </w:rPr>
  </w:style>
  <w:style w:type="paragraph" w:customStyle="1" w:styleId="rtejustify">
    <w:name w:val="rtejustify"/>
    <w:basedOn w:val="Normal"/>
    <w:rsid w:val="00F7140E"/>
    <w:pPr>
      <w:spacing w:before="100" w:beforeAutospacing="1" w:after="100" w:afterAutospacing="1"/>
      <w:jc w:val="left"/>
    </w:pPr>
    <w:rPr>
      <w:rFonts w:cs="Times New Roman"/>
      <w:sz w:val="24"/>
      <w:szCs w:val="24"/>
    </w:rPr>
  </w:style>
  <w:style w:type="character" w:styleId="lev">
    <w:name w:val="Strong"/>
    <w:basedOn w:val="Policepardfaut"/>
    <w:uiPriority w:val="22"/>
    <w:qFormat/>
    <w:rsid w:val="00F7140E"/>
    <w:rPr>
      <w:b/>
      <w:bCs/>
    </w:rPr>
  </w:style>
  <w:style w:type="paragraph" w:customStyle="1" w:styleId="Normal1">
    <w:name w:val="Normal1"/>
    <w:basedOn w:val="Paragraphedeliste"/>
    <w:link w:val="NORMALCar"/>
    <w:qFormat/>
    <w:rsid w:val="00CA5047"/>
    <w:pPr>
      <w:spacing w:line="276" w:lineRule="auto"/>
      <w:ind w:left="0"/>
    </w:pPr>
    <w:rPr>
      <w:rFonts w:asciiTheme="minorHAnsi" w:hAnsiTheme="minorHAnsi" w:cstheme="minorHAnsi"/>
      <w:sz w:val="24"/>
      <w:szCs w:val="24"/>
    </w:rPr>
  </w:style>
  <w:style w:type="character" w:customStyle="1" w:styleId="ParagraphedelisteCar">
    <w:name w:val="Paragraphe de liste Car"/>
    <w:basedOn w:val="Policepardfaut"/>
    <w:link w:val="Paragraphedeliste"/>
    <w:uiPriority w:val="34"/>
    <w:rsid w:val="00CA5047"/>
    <w:rPr>
      <w:rFonts w:cs="Arial"/>
      <w:sz w:val="28"/>
    </w:rPr>
  </w:style>
  <w:style w:type="character" w:customStyle="1" w:styleId="NORMALCar">
    <w:name w:val="NORMAL Car"/>
    <w:basedOn w:val="ParagraphedelisteCar"/>
    <w:link w:val="Normal1"/>
    <w:rsid w:val="00CA5047"/>
    <w:rPr>
      <w:rFonts w:asciiTheme="minorHAnsi" w:hAnsiTheme="minorHAnsi" w:cstheme="minorHAnsi"/>
      <w:sz w:val="24"/>
      <w:szCs w:val="24"/>
    </w:rPr>
  </w:style>
  <w:style w:type="paragraph" w:customStyle="1" w:styleId="1908B561879E4FA493D43F06B79E341D">
    <w:name w:val="1908B561879E4FA493D43F06B79E341D"/>
    <w:rsid w:val="00F57AE2"/>
    <w:pPr>
      <w:spacing w:after="200" w:line="276" w:lineRule="auto"/>
    </w:pPr>
    <w:rPr>
      <w:rFonts w:asciiTheme="minorHAnsi" w:eastAsiaTheme="minorEastAsia" w:hAnsiTheme="minorHAnsi" w:cstheme="minorBidi"/>
      <w:sz w:val="22"/>
      <w:szCs w:val="22"/>
    </w:rPr>
  </w:style>
  <w:style w:type="paragraph" w:customStyle="1" w:styleId="C12">
    <w:name w:val="C12"/>
    <w:link w:val="C12Car"/>
    <w:rsid w:val="00FC4E28"/>
    <w:pPr>
      <w:keepLines/>
      <w:spacing w:before="240" w:line="260" w:lineRule="atLeast"/>
      <w:jc w:val="both"/>
    </w:pPr>
    <w:rPr>
      <w:rFonts w:eastAsia="Times"/>
      <w:sz w:val="22"/>
    </w:rPr>
  </w:style>
  <w:style w:type="character" w:customStyle="1" w:styleId="C12Car">
    <w:name w:val="C12 Car"/>
    <w:link w:val="C12"/>
    <w:rsid w:val="00FC4E28"/>
    <w:rPr>
      <w:rFonts w:eastAsia="Times"/>
      <w:sz w:val="22"/>
    </w:rPr>
  </w:style>
  <w:style w:type="paragraph" w:styleId="Corpsdetexte">
    <w:name w:val="Body Text"/>
    <w:basedOn w:val="Normal"/>
    <w:link w:val="CorpsdetexteCar"/>
    <w:uiPriority w:val="99"/>
    <w:semiHidden/>
    <w:unhideWhenUsed/>
    <w:rsid w:val="00750F76"/>
    <w:pPr>
      <w:spacing w:after="120"/>
    </w:pPr>
  </w:style>
  <w:style w:type="character" w:customStyle="1" w:styleId="CorpsdetexteCar">
    <w:name w:val="Corps de texte Car"/>
    <w:basedOn w:val="Policepardfaut"/>
    <w:link w:val="Corpsdetexte"/>
    <w:uiPriority w:val="99"/>
    <w:semiHidden/>
    <w:rsid w:val="00750F76"/>
    <w:rPr>
      <w:rFonts w:cs="Arial"/>
      <w:sz w:val="28"/>
    </w:rPr>
  </w:style>
  <w:style w:type="paragraph" w:customStyle="1" w:styleId="Textecourant">
    <w:name w:val="Texte courant"/>
    <w:basedOn w:val="Corpsdetexte"/>
    <w:rsid w:val="00B40421"/>
    <w:pPr>
      <w:spacing w:after="0"/>
    </w:pPr>
    <w:rPr>
      <w:rFonts w:cs="Times New Roman"/>
      <w:sz w:val="24"/>
      <w:szCs w:val="24"/>
    </w:rPr>
  </w:style>
  <w:style w:type="paragraph" w:customStyle="1" w:styleId="03Question">
    <w:name w:val="03_Question"/>
    <w:basedOn w:val="Normal"/>
    <w:rsid w:val="00842F50"/>
    <w:pPr>
      <w:spacing w:before="240" w:after="40"/>
      <w:ind w:left="709"/>
    </w:pPr>
    <w:rPr>
      <w:rFonts w:cs="Times New Roman"/>
      <w:b/>
      <w:bCs/>
      <w:sz w:val="24"/>
      <w:szCs w:val="24"/>
    </w:rPr>
  </w:style>
  <w:style w:type="paragraph" w:customStyle="1" w:styleId="03Textecourant">
    <w:name w:val="03_Texte_courant"/>
    <w:basedOn w:val="Textecourant"/>
    <w:rsid w:val="00842F50"/>
  </w:style>
  <w:style w:type="character" w:customStyle="1" w:styleId="Titre1Car">
    <w:name w:val="Titre 1 Car"/>
    <w:basedOn w:val="Policepardfaut"/>
    <w:link w:val="Titre1"/>
    <w:rsid w:val="00D14CED"/>
    <w:rPr>
      <w:rFonts w:asciiTheme="minorHAnsi" w:hAnsiTheme="minorHAnsi"/>
      <w:b/>
      <w:bCs/>
      <w:kern w:val="32"/>
      <w:sz w:val="32"/>
      <w:szCs w:val="32"/>
      <w:u w:val="single"/>
    </w:rPr>
  </w:style>
  <w:style w:type="character" w:customStyle="1" w:styleId="Titre2Car">
    <w:name w:val="Titre 2 Car"/>
    <w:basedOn w:val="Policepardfaut"/>
    <w:link w:val="Titre2"/>
    <w:rsid w:val="00D14CED"/>
    <w:rPr>
      <w:rFonts w:asciiTheme="minorHAnsi" w:hAnsiTheme="minorHAnsi" w:cs="Arial"/>
      <w:b/>
      <w:bCs/>
      <w:iCs/>
      <w:sz w:val="28"/>
      <w:szCs w:val="28"/>
      <w:u w:val="single"/>
    </w:rPr>
  </w:style>
  <w:style w:type="paragraph" w:styleId="Notedebasdepage">
    <w:name w:val="footnote text"/>
    <w:basedOn w:val="Normal"/>
    <w:link w:val="NotedebasdepageCar"/>
    <w:uiPriority w:val="99"/>
    <w:semiHidden/>
    <w:unhideWhenUsed/>
    <w:rsid w:val="00353FF2"/>
    <w:rPr>
      <w:sz w:val="20"/>
    </w:rPr>
  </w:style>
  <w:style w:type="character" w:customStyle="1" w:styleId="NotedebasdepageCar">
    <w:name w:val="Note de bas de page Car"/>
    <w:basedOn w:val="Policepardfaut"/>
    <w:link w:val="Notedebasdepage"/>
    <w:uiPriority w:val="99"/>
    <w:semiHidden/>
    <w:rsid w:val="00353FF2"/>
    <w:rPr>
      <w:rFonts w:cs="Arial"/>
    </w:rPr>
  </w:style>
  <w:style w:type="character" w:styleId="Appelnotedebasdep">
    <w:name w:val="footnote reference"/>
    <w:uiPriority w:val="99"/>
    <w:unhideWhenUsed/>
    <w:rsid w:val="00353FF2"/>
    <w:rPr>
      <w:vertAlign w:val="superscript"/>
    </w:rPr>
  </w:style>
  <w:style w:type="paragraph" w:styleId="NormalWeb">
    <w:name w:val="Normal (Web)"/>
    <w:basedOn w:val="Normal"/>
    <w:uiPriority w:val="99"/>
    <w:semiHidden/>
    <w:unhideWhenUsed/>
    <w:rsid w:val="00AF1FF1"/>
    <w:rPr>
      <w:rFonts w:cs="Times New Roman"/>
      <w:sz w:val="24"/>
      <w:szCs w:val="24"/>
    </w:rPr>
  </w:style>
  <w:style w:type="paragraph" w:styleId="TM3">
    <w:name w:val="toc 3"/>
    <w:basedOn w:val="Normal"/>
    <w:next w:val="Normal"/>
    <w:autoRedefine/>
    <w:uiPriority w:val="39"/>
    <w:unhideWhenUsed/>
    <w:rsid w:val="00C96AD6"/>
    <w:pPr>
      <w:spacing w:after="100"/>
      <w:ind w:left="560"/>
    </w:pPr>
  </w:style>
  <w:style w:type="table" w:styleId="Listeclaire-Accent5">
    <w:name w:val="Light List Accent 5"/>
    <w:basedOn w:val="TableauNormal"/>
    <w:uiPriority w:val="61"/>
    <w:rsid w:val="005D754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Tramemoyenne1-Accent5">
    <w:name w:val="Medium Shading 1 Accent 5"/>
    <w:basedOn w:val="TableauNormal"/>
    <w:uiPriority w:val="63"/>
    <w:rsid w:val="005D754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Retraitcorpsdetexte">
    <w:name w:val="Body Text Indent"/>
    <w:basedOn w:val="Normal"/>
    <w:link w:val="RetraitcorpsdetexteCar"/>
    <w:uiPriority w:val="99"/>
    <w:semiHidden/>
    <w:unhideWhenUsed/>
    <w:rsid w:val="009A4307"/>
    <w:pPr>
      <w:spacing w:after="120"/>
      <w:ind w:left="283"/>
    </w:pPr>
  </w:style>
  <w:style w:type="character" w:customStyle="1" w:styleId="RetraitcorpsdetexteCar">
    <w:name w:val="Retrait corps de texte Car"/>
    <w:basedOn w:val="Policepardfaut"/>
    <w:link w:val="Retraitcorpsdetexte"/>
    <w:uiPriority w:val="99"/>
    <w:semiHidden/>
    <w:rsid w:val="009A4307"/>
    <w:rPr>
      <w:rFonts w:cs="Arial"/>
      <w:sz w:val="28"/>
    </w:rPr>
  </w:style>
  <w:style w:type="paragraph" w:customStyle="1" w:styleId="Pa1">
    <w:name w:val="Pa1"/>
    <w:basedOn w:val="Default"/>
    <w:next w:val="Default"/>
    <w:uiPriority w:val="99"/>
    <w:rsid w:val="00D370EE"/>
    <w:pPr>
      <w:spacing w:line="181" w:lineRule="atLeast"/>
    </w:pPr>
    <w:rPr>
      <w:rFonts w:ascii="News Gothic BT" w:hAnsi="News Gothic BT" w:cs="Times New Roman"/>
      <w:color w:val="auto"/>
    </w:rPr>
  </w:style>
  <w:style w:type="character" w:customStyle="1" w:styleId="A1">
    <w:name w:val="A1"/>
    <w:uiPriority w:val="99"/>
    <w:rsid w:val="00D47EBC"/>
    <w:rPr>
      <w:rFonts w:cs="News Gothic BT"/>
      <w:color w:val="000000"/>
      <w:sz w:val="18"/>
      <w:szCs w:val="18"/>
    </w:rPr>
  </w:style>
  <w:style w:type="character" w:customStyle="1" w:styleId="A11">
    <w:name w:val="A11"/>
    <w:uiPriority w:val="99"/>
    <w:rsid w:val="00D47EBC"/>
    <w:rPr>
      <w:rFonts w:cs="News Gothic BT"/>
      <w:color w:val="000000"/>
      <w:sz w:val="10"/>
      <w:szCs w:val="1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47EBC"/>
    <w:pPr>
      <w:jc w:val="both"/>
    </w:pPr>
    <w:rPr>
      <w:rFonts w:cs="Arial"/>
      <w:sz w:val="28"/>
    </w:rPr>
  </w:style>
  <w:style w:type="paragraph" w:styleId="Titre1">
    <w:name w:val="heading 1"/>
    <w:basedOn w:val="Normal"/>
    <w:next w:val="Normal"/>
    <w:link w:val="Titre1Car"/>
    <w:qFormat/>
    <w:rsid w:val="00D14CED"/>
    <w:pPr>
      <w:keepNext/>
      <w:numPr>
        <w:numId w:val="2"/>
      </w:numPr>
      <w:spacing w:after="240"/>
      <w:jc w:val="left"/>
      <w:outlineLvl w:val="0"/>
    </w:pPr>
    <w:rPr>
      <w:rFonts w:asciiTheme="minorHAnsi" w:hAnsiTheme="minorHAnsi" w:cs="Times New Roman"/>
      <w:b/>
      <w:bCs/>
      <w:kern w:val="32"/>
      <w:sz w:val="32"/>
      <w:szCs w:val="32"/>
      <w:u w:val="single"/>
    </w:rPr>
  </w:style>
  <w:style w:type="paragraph" w:styleId="Titre2">
    <w:name w:val="heading 2"/>
    <w:basedOn w:val="Normal"/>
    <w:next w:val="Normal"/>
    <w:link w:val="Titre2Car"/>
    <w:qFormat/>
    <w:rsid w:val="00D14CED"/>
    <w:pPr>
      <w:keepNext/>
      <w:numPr>
        <w:ilvl w:val="1"/>
        <w:numId w:val="2"/>
      </w:numPr>
      <w:spacing w:after="240"/>
      <w:jc w:val="left"/>
      <w:outlineLvl w:val="1"/>
    </w:pPr>
    <w:rPr>
      <w:rFonts w:asciiTheme="minorHAnsi" w:hAnsiTheme="minorHAnsi"/>
      <w:b/>
      <w:bCs/>
      <w:iCs/>
      <w:szCs w:val="28"/>
      <w:u w:val="single"/>
    </w:rPr>
  </w:style>
  <w:style w:type="paragraph" w:styleId="Titre3">
    <w:name w:val="heading 3"/>
    <w:basedOn w:val="Normal"/>
    <w:next w:val="Normal"/>
    <w:qFormat/>
    <w:rsid w:val="008B5E0A"/>
    <w:pPr>
      <w:keepNext/>
      <w:spacing w:after="60"/>
      <w:outlineLvl w:val="2"/>
    </w:pPr>
    <w:rPr>
      <w:rFonts w:asciiTheme="minorHAnsi" w:hAnsiTheme="minorHAnsi"/>
      <w:b/>
      <w:bCs/>
      <w:szCs w:val="26"/>
    </w:rPr>
  </w:style>
  <w:style w:type="paragraph" w:styleId="Titre4">
    <w:name w:val="heading 4"/>
    <w:basedOn w:val="Normal"/>
    <w:next w:val="Normal"/>
    <w:qFormat/>
    <w:rsid w:val="00CA5047"/>
    <w:pPr>
      <w:keepNext/>
      <w:spacing w:before="240" w:after="60"/>
      <w:outlineLvl w:val="3"/>
    </w:pPr>
    <w:rPr>
      <w:rFonts w:asciiTheme="minorHAnsi" w:hAnsiTheme="minorHAnsi"/>
      <w:bCs/>
      <w:sz w:val="24"/>
      <w:szCs w:val="28"/>
    </w:rPr>
  </w:style>
  <w:style w:type="paragraph" w:styleId="Titre5">
    <w:name w:val="heading 5"/>
    <w:basedOn w:val="Normal"/>
    <w:next w:val="Normal"/>
    <w:qFormat/>
    <w:rsid w:val="007C2DF6"/>
    <w:pPr>
      <w:spacing w:before="240" w:after="60"/>
      <w:outlineLvl w:val="4"/>
    </w:pPr>
    <w:rPr>
      <w:b/>
      <w:bCs/>
      <w:i/>
      <w:iCs/>
      <w:sz w:val="26"/>
      <w:szCs w:val="26"/>
    </w:rPr>
  </w:style>
  <w:style w:type="paragraph" w:styleId="Titre6">
    <w:name w:val="heading 6"/>
    <w:basedOn w:val="Normal"/>
    <w:next w:val="Normal"/>
    <w:qFormat/>
    <w:rsid w:val="007C2DF6"/>
    <w:pPr>
      <w:spacing w:before="240" w:after="60"/>
      <w:outlineLvl w:val="5"/>
    </w:pPr>
    <w:rPr>
      <w:b/>
      <w:bCs/>
      <w:sz w:val="22"/>
      <w:szCs w:val="22"/>
    </w:rPr>
  </w:style>
  <w:style w:type="paragraph" w:styleId="Titre9">
    <w:name w:val="heading 9"/>
    <w:basedOn w:val="Normal"/>
    <w:next w:val="Normal"/>
    <w:qFormat/>
    <w:rsid w:val="007C7EEA"/>
    <w:pPr>
      <w:keepNext/>
      <w:ind w:left="1140"/>
      <w:outlineLvl w:val="8"/>
    </w:pPr>
    <w:rPr>
      <w:rFonts w:ascii="Arial" w:hAnsi="Arial"/>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aliases w:val="Tableau 1"/>
    <w:basedOn w:val="TableauNormal"/>
    <w:semiHidden/>
    <w:rsid w:val="00154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rsid w:val="004C7836"/>
    <w:rPr>
      <w:color w:val="0000FF"/>
      <w:u w:val="single"/>
    </w:rPr>
  </w:style>
  <w:style w:type="table" w:customStyle="1" w:styleId="Tableau1">
    <w:name w:val="Tableau1"/>
    <w:basedOn w:val="Grilledutableau"/>
    <w:rsid w:val="00154749"/>
    <w:tblPr/>
  </w:style>
  <w:style w:type="paragraph" w:customStyle="1" w:styleId="TITRE">
    <w:name w:val="TITRE"/>
    <w:basedOn w:val="Titre3"/>
    <w:next w:val="Normal"/>
    <w:qFormat/>
    <w:rsid w:val="008B5E0A"/>
    <w:pPr>
      <w:framePr w:wrap="around" w:vAnchor="text" w:hAnchor="text" w:y="1"/>
      <w:pBdr>
        <w:top w:val="single" w:sz="12" w:space="1" w:color="auto"/>
        <w:left w:val="single" w:sz="12" w:space="4" w:color="auto"/>
        <w:bottom w:val="single" w:sz="12" w:space="1" w:color="auto"/>
        <w:right w:val="single" w:sz="12" w:space="4" w:color="auto"/>
      </w:pBdr>
      <w:jc w:val="center"/>
      <w:outlineLvl w:val="0"/>
    </w:pPr>
    <w:rPr>
      <w:sz w:val="36"/>
    </w:rPr>
  </w:style>
  <w:style w:type="paragraph" w:customStyle="1" w:styleId="OBJECTIFS">
    <w:name w:val="OBJECTIFS"/>
    <w:basedOn w:val="Normal"/>
    <w:rsid w:val="000814FF"/>
    <w:rPr>
      <w:b/>
      <w:bCs/>
      <w:i/>
      <w:iCs/>
    </w:rPr>
  </w:style>
  <w:style w:type="paragraph" w:customStyle="1" w:styleId="application">
    <w:name w:val="application"/>
    <w:basedOn w:val="Normal"/>
    <w:rsid w:val="00BE06FA"/>
    <w:rPr>
      <w:b/>
      <w:i/>
      <w:sz w:val="24"/>
      <w:szCs w:val="24"/>
    </w:rPr>
  </w:style>
  <w:style w:type="paragraph" w:customStyle="1" w:styleId="COMPETENCES">
    <w:name w:val="COMPETENCES"/>
    <w:basedOn w:val="Normal"/>
    <w:rsid w:val="006C681A"/>
    <w:pPr>
      <w:numPr>
        <w:numId w:val="1"/>
      </w:numPr>
      <w:tabs>
        <w:tab w:val="clear" w:pos="720"/>
        <w:tab w:val="left" w:pos="184"/>
      </w:tabs>
      <w:ind w:left="0" w:firstLine="0"/>
      <w:jc w:val="left"/>
    </w:pPr>
    <w:rPr>
      <w:rFonts w:cs="Times New Roman"/>
      <w:sz w:val="24"/>
      <w:szCs w:val="24"/>
    </w:rPr>
  </w:style>
  <w:style w:type="character" w:customStyle="1" w:styleId="StyleLatinArialComplexeArialGras">
    <w:name w:val="Style (Latin) Arial (Complexe) Arial Gras"/>
    <w:semiHidden/>
    <w:rsid w:val="006C681A"/>
    <w:rPr>
      <w:rFonts w:ascii="Arial" w:hAnsi="Arial" w:cs="Arial"/>
      <w:b/>
      <w:bCs/>
    </w:rPr>
  </w:style>
  <w:style w:type="paragraph" w:customStyle="1" w:styleId="paragraphe1">
    <w:name w:val="paragraphe 1"/>
    <w:basedOn w:val="Normal"/>
    <w:rsid w:val="00BE06FA"/>
    <w:pPr>
      <w:jc w:val="left"/>
    </w:pPr>
    <w:rPr>
      <w:rFonts w:cs="Times New Roman"/>
      <w:b/>
      <w:bCs/>
      <w:sz w:val="24"/>
      <w:szCs w:val="24"/>
    </w:rPr>
  </w:style>
  <w:style w:type="paragraph" w:customStyle="1" w:styleId="paragraphe2">
    <w:name w:val="paragraphe 2"/>
    <w:basedOn w:val="paragraphe1"/>
    <w:rsid w:val="00BE06FA"/>
    <w:pPr>
      <w:ind w:left="189"/>
    </w:pPr>
    <w:rPr>
      <w:b w:val="0"/>
    </w:rPr>
  </w:style>
  <w:style w:type="paragraph" w:customStyle="1" w:styleId="synthse">
    <w:name w:val="synthèse"/>
    <w:basedOn w:val="Normal"/>
    <w:rsid w:val="00BE06FA"/>
    <w:pPr>
      <w:jc w:val="left"/>
    </w:pPr>
    <w:rPr>
      <w:rFonts w:cs="Times New Roman"/>
      <w:b/>
      <w:bCs/>
      <w:sz w:val="24"/>
      <w:szCs w:val="24"/>
    </w:rPr>
  </w:style>
  <w:style w:type="paragraph" w:styleId="Textedebulles">
    <w:name w:val="Balloon Text"/>
    <w:basedOn w:val="Normal"/>
    <w:link w:val="TextedebullesCar"/>
    <w:uiPriority w:val="99"/>
    <w:semiHidden/>
    <w:unhideWhenUsed/>
    <w:rsid w:val="00F35119"/>
    <w:rPr>
      <w:rFonts w:ascii="Tahoma" w:hAnsi="Tahoma" w:cs="Tahoma"/>
      <w:sz w:val="16"/>
      <w:szCs w:val="16"/>
    </w:rPr>
  </w:style>
  <w:style w:type="character" w:customStyle="1" w:styleId="TextedebullesCar">
    <w:name w:val="Texte de bulles Car"/>
    <w:basedOn w:val="Policepardfaut"/>
    <w:link w:val="Textedebulles"/>
    <w:uiPriority w:val="99"/>
    <w:semiHidden/>
    <w:rsid w:val="00F35119"/>
    <w:rPr>
      <w:rFonts w:ascii="Tahoma" w:hAnsi="Tahoma" w:cs="Tahoma"/>
      <w:sz w:val="16"/>
      <w:szCs w:val="16"/>
    </w:rPr>
  </w:style>
  <w:style w:type="paragraph" w:styleId="En-tte">
    <w:name w:val="header"/>
    <w:basedOn w:val="Normal"/>
    <w:link w:val="En-tteCar"/>
    <w:uiPriority w:val="99"/>
    <w:unhideWhenUsed/>
    <w:rsid w:val="00F35119"/>
    <w:pPr>
      <w:tabs>
        <w:tab w:val="center" w:pos="4536"/>
        <w:tab w:val="right" w:pos="9072"/>
      </w:tabs>
    </w:pPr>
  </w:style>
  <w:style w:type="character" w:customStyle="1" w:styleId="En-tteCar">
    <w:name w:val="En-tête Car"/>
    <w:basedOn w:val="Policepardfaut"/>
    <w:link w:val="En-tte"/>
    <w:uiPriority w:val="99"/>
    <w:rsid w:val="00F35119"/>
    <w:rPr>
      <w:rFonts w:cs="Arial"/>
      <w:sz w:val="28"/>
    </w:rPr>
  </w:style>
  <w:style w:type="paragraph" w:styleId="Pieddepage">
    <w:name w:val="footer"/>
    <w:basedOn w:val="Normal"/>
    <w:link w:val="PieddepageCar"/>
    <w:uiPriority w:val="99"/>
    <w:unhideWhenUsed/>
    <w:rsid w:val="00F35119"/>
    <w:pPr>
      <w:tabs>
        <w:tab w:val="center" w:pos="4536"/>
        <w:tab w:val="right" w:pos="9072"/>
      </w:tabs>
    </w:pPr>
  </w:style>
  <w:style w:type="character" w:customStyle="1" w:styleId="PieddepageCar">
    <w:name w:val="Pied de page Car"/>
    <w:basedOn w:val="Policepardfaut"/>
    <w:link w:val="Pieddepage"/>
    <w:uiPriority w:val="99"/>
    <w:rsid w:val="00F35119"/>
    <w:rPr>
      <w:rFonts w:cs="Arial"/>
      <w:sz w:val="28"/>
    </w:rPr>
  </w:style>
  <w:style w:type="paragraph" w:styleId="Paragraphedeliste">
    <w:name w:val="List Paragraph"/>
    <w:basedOn w:val="Normal"/>
    <w:link w:val="ParagraphedelisteCar"/>
    <w:uiPriority w:val="34"/>
    <w:qFormat/>
    <w:rsid w:val="0026716D"/>
    <w:pPr>
      <w:ind w:left="720"/>
      <w:contextualSpacing/>
    </w:pPr>
  </w:style>
  <w:style w:type="paragraph" w:styleId="TM1">
    <w:name w:val="toc 1"/>
    <w:basedOn w:val="Normal"/>
    <w:next w:val="Normal"/>
    <w:autoRedefine/>
    <w:uiPriority w:val="39"/>
    <w:unhideWhenUsed/>
    <w:rsid w:val="007E4460"/>
    <w:pPr>
      <w:tabs>
        <w:tab w:val="left" w:pos="440"/>
        <w:tab w:val="right" w:leader="dot" w:pos="10762"/>
      </w:tabs>
      <w:spacing w:after="100"/>
      <w:jc w:val="left"/>
    </w:pPr>
    <w:rPr>
      <w:rFonts w:asciiTheme="minorHAnsi" w:hAnsiTheme="minorHAnsi" w:cstheme="minorHAnsi"/>
      <w:b/>
      <w:noProof/>
      <w14:scene3d>
        <w14:camera w14:prst="orthographicFront"/>
        <w14:lightRig w14:rig="threePt" w14:dir="t">
          <w14:rot w14:lat="0" w14:lon="0" w14:rev="0"/>
        </w14:lightRig>
      </w14:scene3d>
    </w:rPr>
  </w:style>
  <w:style w:type="paragraph" w:styleId="TM2">
    <w:name w:val="toc 2"/>
    <w:basedOn w:val="Normal"/>
    <w:next w:val="Normal"/>
    <w:autoRedefine/>
    <w:uiPriority w:val="39"/>
    <w:unhideWhenUsed/>
    <w:rsid w:val="00C93146"/>
    <w:pPr>
      <w:tabs>
        <w:tab w:val="left" w:pos="1100"/>
        <w:tab w:val="right" w:leader="dot" w:pos="10456"/>
      </w:tabs>
      <w:spacing w:after="100"/>
      <w:ind w:left="280"/>
      <w:jc w:val="left"/>
    </w:pPr>
  </w:style>
  <w:style w:type="paragraph" w:customStyle="1" w:styleId="Default">
    <w:name w:val="Default"/>
    <w:rsid w:val="005149D3"/>
    <w:pPr>
      <w:autoSpaceDE w:val="0"/>
      <w:autoSpaceDN w:val="0"/>
      <w:adjustRightInd w:val="0"/>
    </w:pPr>
    <w:rPr>
      <w:rFonts w:ascii="Arial" w:hAnsi="Arial" w:cs="Arial"/>
      <w:color w:val="000000"/>
      <w:sz w:val="24"/>
      <w:szCs w:val="24"/>
    </w:rPr>
  </w:style>
  <w:style w:type="table" w:styleId="Grilleclaire-Accent5">
    <w:name w:val="Light Grid Accent 5"/>
    <w:basedOn w:val="TableauNormal"/>
    <w:uiPriority w:val="62"/>
    <w:rsid w:val="00C459F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Textedelespacerserv">
    <w:name w:val="Placeholder Text"/>
    <w:basedOn w:val="Policepardfaut"/>
    <w:uiPriority w:val="99"/>
    <w:semiHidden/>
    <w:rsid w:val="00B263C3"/>
    <w:rPr>
      <w:color w:val="808080"/>
    </w:rPr>
  </w:style>
  <w:style w:type="paragraph" w:customStyle="1" w:styleId="rtejustify">
    <w:name w:val="rtejustify"/>
    <w:basedOn w:val="Normal"/>
    <w:rsid w:val="00F7140E"/>
    <w:pPr>
      <w:spacing w:before="100" w:beforeAutospacing="1" w:after="100" w:afterAutospacing="1"/>
      <w:jc w:val="left"/>
    </w:pPr>
    <w:rPr>
      <w:rFonts w:cs="Times New Roman"/>
      <w:sz w:val="24"/>
      <w:szCs w:val="24"/>
    </w:rPr>
  </w:style>
  <w:style w:type="character" w:styleId="lev">
    <w:name w:val="Strong"/>
    <w:basedOn w:val="Policepardfaut"/>
    <w:uiPriority w:val="22"/>
    <w:qFormat/>
    <w:rsid w:val="00F7140E"/>
    <w:rPr>
      <w:b/>
      <w:bCs/>
    </w:rPr>
  </w:style>
  <w:style w:type="paragraph" w:customStyle="1" w:styleId="Normal1">
    <w:name w:val="Normal1"/>
    <w:basedOn w:val="Paragraphedeliste"/>
    <w:link w:val="NORMALCar"/>
    <w:qFormat/>
    <w:rsid w:val="00CA5047"/>
    <w:pPr>
      <w:spacing w:line="276" w:lineRule="auto"/>
      <w:ind w:left="0"/>
    </w:pPr>
    <w:rPr>
      <w:rFonts w:asciiTheme="minorHAnsi" w:hAnsiTheme="minorHAnsi" w:cstheme="minorHAnsi"/>
      <w:sz w:val="24"/>
      <w:szCs w:val="24"/>
    </w:rPr>
  </w:style>
  <w:style w:type="character" w:customStyle="1" w:styleId="ParagraphedelisteCar">
    <w:name w:val="Paragraphe de liste Car"/>
    <w:basedOn w:val="Policepardfaut"/>
    <w:link w:val="Paragraphedeliste"/>
    <w:uiPriority w:val="34"/>
    <w:rsid w:val="00CA5047"/>
    <w:rPr>
      <w:rFonts w:cs="Arial"/>
      <w:sz w:val="28"/>
    </w:rPr>
  </w:style>
  <w:style w:type="character" w:customStyle="1" w:styleId="NORMALCar">
    <w:name w:val="NORMAL Car"/>
    <w:basedOn w:val="ParagraphedelisteCar"/>
    <w:link w:val="Normal1"/>
    <w:rsid w:val="00CA5047"/>
    <w:rPr>
      <w:rFonts w:asciiTheme="minorHAnsi" w:hAnsiTheme="minorHAnsi" w:cstheme="minorHAnsi"/>
      <w:sz w:val="24"/>
      <w:szCs w:val="24"/>
    </w:rPr>
  </w:style>
  <w:style w:type="paragraph" w:customStyle="1" w:styleId="1908B561879E4FA493D43F06B79E341D">
    <w:name w:val="1908B561879E4FA493D43F06B79E341D"/>
    <w:rsid w:val="00F57AE2"/>
    <w:pPr>
      <w:spacing w:after="200" w:line="276" w:lineRule="auto"/>
    </w:pPr>
    <w:rPr>
      <w:rFonts w:asciiTheme="minorHAnsi" w:eastAsiaTheme="minorEastAsia" w:hAnsiTheme="minorHAnsi" w:cstheme="minorBidi"/>
      <w:sz w:val="22"/>
      <w:szCs w:val="22"/>
    </w:rPr>
  </w:style>
  <w:style w:type="paragraph" w:customStyle="1" w:styleId="C12">
    <w:name w:val="C12"/>
    <w:link w:val="C12Car"/>
    <w:rsid w:val="00FC4E28"/>
    <w:pPr>
      <w:keepLines/>
      <w:spacing w:before="240" w:line="260" w:lineRule="atLeast"/>
      <w:jc w:val="both"/>
    </w:pPr>
    <w:rPr>
      <w:rFonts w:eastAsia="Times"/>
      <w:sz w:val="22"/>
    </w:rPr>
  </w:style>
  <w:style w:type="character" w:customStyle="1" w:styleId="C12Car">
    <w:name w:val="C12 Car"/>
    <w:link w:val="C12"/>
    <w:rsid w:val="00FC4E28"/>
    <w:rPr>
      <w:rFonts w:eastAsia="Times"/>
      <w:sz w:val="22"/>
    </w:rPr>
  </w:style>
  <w:style w:type="paragraph" w:styleId="Corpsdetexte">
    <w:name w:val="Body Text"/>
    <w:basedOn w:val="Normal"/>
    <w:link w:val="CorpsdetexteCar"/>
    <w:uiPriority w:val="99"/>
    <w:semiHidden/>
    <w:unhideWhenUsed/>
    <w:rsid w:val="00750F76"/>
    <w:pPr>
      <w:spacing w:after="120"/>
    </w:pPr>
  </w:style>
  <w:style w:type="character" w:customStyle="1" w:styleId="CorpsdetexteCar">
    <w:name w:val="Corps de texte Car"/>
    <w:basedOn w:val="Policepardfaut"/>
    <w:link w:val="Corpsdetexte"/>
    <w:uiPriority w:val="99"/>
    <w:semiHidden/>
    <w:rsid w:val="00750F76"/>
    <w:rPr>
      <w:rFonts w:cs="Arial"/>
      <w:sz w:val="28"/>
    </w:rPr>
  </w:style>
  <w:style w:type="paragraph" w:customStyle="1" w:styleId="Textecourant">
    <w:name w:val="Texte courant"/>
    <w:basedOn w:val="Corpsdetexte"/>
    <w:rsid w:val="00B40421"/>
    <w:pPr>
      <w:spacing w:after="0"/>
    </w:pPr>
    <w:rPr>
      <w:rFonts w:cs="Times New Roman"/>
      <w:sz w:val="24"/>
      <w:szCs w:val="24"/>
    </w:rPr>
  </w:style>
  <w:style w:type="paragraph" w:customStyle="1" w:styleId="03Question">
    <w:name w:val="03_Question"/>
    <w:basedOn w:val="Normal"/>
    <w:rsid w:val="00842F50"/>
    <w:pPr>
      <w:spacing w:before="240" w:after="40"/>
      <w:ind w:left="709"/>
    </w:pPr>
    <w:rPr>
      <w:rFonts w:cs="Times New Roman"/>
      <w:b/>
      <w:bCs/>
      <w:sz w:val="24"/>
      <w:szCs w:val="24"/>
    </w:rPr>
  </w:style>
  <w:style w:type="paragraph" w:customStyle="1" w:styleId="03Textecourant">
    <w:name w:val="03_Texte_courant"/>
    <w:basedOn w:val="Textecourant"/>
    <w:rsid w:val="00842F50"/>
  </w:style>
  <w:style w:type="character" w:customStyle="1" w:styleId="Titre1Car">
    <w:name w:val="Titre 1 Car"/>
    <w:basedOn w:val="Policepardfaut"/>
    <w:link w:val="Titre1"/>
    <w:rsid w:val="00D14CED"/>
    <w:rPr>
      <w:rFonts w:asciiTheme="minorHAnsi" w:hAnsiTheme="minorHAnsi"/>
      <w:b/>
      <w:bCs/>
      <w:kern w:val="32"/>
      <w:sz w:val="32"/>
      <w:szCs w:val="32"/>
      <w:u w:val="single"/>
    </w:rPr>
  </w:style>
  <w:style w:type="character" w:customStyle="1" w:styleId="Titre2Car">
    <w:name w:val="Titre 2 Car"/>
    <w:basedOn w:val="Policepardfaut"/>
    <w:link w:val="Titre2"/>
    <w:rsid w:val="00D14CED"/>
    <w:rPr>
      <w:rFonts w:asciiTheme="minorHAnsi" w:hAnsiTheme="minorHAnsi" w:cs="Arial"/>
      <w:b/>
      <w:bCs/>
      <w:iCs/>
      <w:sz w:val="28"/>
      <w:szCs w:val="28"/>
      <w:u w:val="single"/>
    </w:rPr>
  </w:style>
  <w:style w:type="paragraph" w:styleId="Notedebasdepage">
    <w:name w:val="footnote text"/>
    <w:basedOn w:val="Normal"/>
    <w:link w:val="NotedebasdepageCar"/>
    <w:uiPriority w:val="99"/>
    <w:semiHidden/>
    <w:unhideWhenUsed/>
    <w:rsid w:val="00353FF2"/>
    <w:rPr>
      <w:sz w:val="20"/>
    </w:rPr>
  </w:style>
  <w:style w:type="character" w:customStyle="1" w:styleId="NotedebasdepageCar">
    <w:name w:val="Note de bas de page Car"/>
    <w:basedOn w:val="Policepardfaut"/>
    <w:link w:val="Notedebasdepage"/>
    <w:uiPriority w:val="99"/>
    <w:semiHidden/>
    <w:rsid w:val="00353FF2"/>
    <w:rPr>
      <w:rFonts w:cs="Arial"/>
    </w:rPr>
  </w:style>
  <w:style w:type="character" w:styleId="Appelnotedebasdep">
    <w:name w:val="footnote reference"/>
    <w:uiPriority w:val="99"/>
    <w:unhideWhenUsed/>
    <w:rsid w:val="00353FF2"/>
    <w:rPr>
      <w:vertAlign w:val="superscript"/>
    </w:rPr>
  </w:style>
  <w:style w:type="paragraph" w:styleId="NormalWeb">
    <w:name w:val="Normal (Web)"/>
    <w:basedOn w:val="Normal"/>
    <w:uiPriority w:val="99"/>
    <w:semiHidden/>
    <w:unhideWhenUsed/>
    <w:rsid w:val="00AF1FF1"/>
    <w:rPr>
      <w:rFonts w:cs="Times New Roman"/>
      <w:sz w:val="24"/>
      <w:szCs w:val="24"/>
    </w:rPr>
  </w:style>
  <w:style w:type="paragraph" w:styleId="TM3">
    <w:name w:val="toc 3"/>
    <w:basedOn w:val="Normal"/>
    <w:next w:val="Normal"/>
    <w:autoRedefine/>
    <w:uiPriority w:val="39"/>
    <w:unhideWhenUsed/>
    <w:rsid w:val="00C96AD6"/>
    <w:pPr>
      <w:spacing w:after="100"/>
      <w:ind w:left="560"/>
    </w:pPr>
  </w:style>
  <w:style w:type="table" w:styleId="Listeclaire-Accent5">
    <w:name w:val="Light List Accent 5"/>
    <w:basedOn w:val="TableauNormal"/>
    <w:uiPriority w:val="61"/>
    <w:rsid w:val="005D754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Tramemoyenne1-Accent5">
    <w:name w:val="Medium Shading 1 Accent 5"/>
    <w:basedOn w:val="TableauNormal"/>
    <w:uiPriority w:val="63"/>
    <w:rsid w:val="005D754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Retraitcorpsdetexte">
    <w:name w:val="Body Text Indent"/>
    <w:basedOn w:val="Normal"/>
    <w:link w:val="RetraitcorpsdetexteCar"/>
    <w:uiPriority w:val="99"/>
    <w:semiHidden/>
    <w:unhideWhenUsed/>
    <w:rsid w:val="009A4307"/>
    <w:pPr>
      <w:spacing w:after="120"/>
      <w:ind w:left="283"/>
    </w:pPr>
  </w:style>
  <w:style w:type="character" w:customStyle="1" w:styleId="RetraitcorpsdetexteCar">
    <w:name w:val="Retrait corps de texte Car"/>
    <w:basedOn w:val="Policepardfaut"/>
    <w:link w:val="Retraitcorpsdetexte"/>
    <w:uiPriority w:val="99"/>
    <w:semiHidden/>
    <w:rsid w:val="009A4307"/>
    <w:rPr>
      <w:rFonts w:cs="Arial"/>
      <w:sz w:val="28"/>
    </w:rPr>
  </w:style>
  <w:style w:type="paragraph" w:customStyle="1" w:styleId="Pa1">
    <w:name w:val="Pa1"/>
    <w:basedOn w:val="Default"/>
    <w:next w:val="Default"/>
    <w:uiPriority w:val="99"/>
    <w:rsid w:val="00D370EE"/>
    <w:pPr>
      <w:spacing w:line="181" w:lineRule="atLeast"/>
    </w:pPr>
    <w:rPr>
      <w:rFonts w:ascii="News Gothic BT" w:hAnsi="News Gothic BT" w:cs="Times New Roman"/>
      <w:color w:val="auto"/>
    </w:rPr>
  </w:style>
  <w:style w:type="character" w:customStyle="1" w:styleId="A1">
    <w:name w:val="A1"/>
    <w:uiPriority w:val="99"/>
    <w:rsid w:val="00D47EBC"/>
    <w:rPr>
      <w:rFonts w:cs="News Gothic BT"/>
      <w:color w:val="000000"/>
      <w:sz w:val="18"/>
      <w:szCs w:val="18"/>
    </w:rPr>
  </w:style>
  <w:style w:type="character" w:customStyle="1" w:styleId="A11">
    <w:name w:val="A11"/>
    <w:uiPriority w:val="99"/>
    <w:rsid w:val="00D47EBC"/>
    <w:rPr>
      <w:rFonts w:cs="News Gothic BT"/>
      <w:color w:val="000000"/>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82523">
      <w:bodyDiv w:val="1"/>
      <w:marLeft w:val="0"/>
      <w:marRight w:val="0"/>
      <w:marTop w:val="0"/>
      <w:marBottom w:val="0"/>
      <w:divBdr>
        <w:top w:val="none" w:sz="0" w:space="0" w:color="auto"/>
        <w:left w:val="none" w:sz="0" w:space="0" w:color="auto"/>
        <w:bottom w:val="none" w:sz="0" w:space="0" w:color="auto"/>
        <w:right w:val="none" w:sz="0" w:space="0" w:color="auto"/>
      </w:divBdr>
    </w:div>
    <w:div w:id="73208107">
      <w:bodyDiv w:val="1"/>
      <w:marLeft w:val="0"/>
      <w:marRight w:val="0"/>
      <w:marTop w:val="0"/>
      <w:marBottom w:val="0"/>
      <w:divBdr>
        <w:top w:val="none" w:sz="0" w:space="0" w:color="auto"/>
        <w:left w:val="none" w:sz="0" w:space="0" w:color="auto"/>
        <w:bottom w:val="none" w:sz="0" w:space="0" w:color="auto"/>
        <w:right w:val="none" w:sz="0" w:space="0" w:color="auto"/>
      </w:divBdr>
      <w:divsChild>
        <w:div w:id="1955600462">
          <w:marLeft w:val="0"/>
          <w:marRight w:val="0"/>
          <w:marTop w:val="0"/>
          <w:marBottom w:val="0"/>
          <w:divBdr>
            <w:top w:val="none" w:sz="0" w:space="0" w:color="auto"/>
            <w:left w:val="none" w:sz="0" w:space="0" w:color="auto"/>
            <w:bottom w:val="none" w:sz="0" w:space="0" w:color="auto"/>
            <w:right w:val="none" w:sz="0" w:space="0" w:color="auto"/>
          </w:divBdr>
        </w:div>
      </w:divsChild>
    </w:div>
    <w:div w:id="84348350">
      <w:bodyDiv w:val="1"/>
      <w:marLeft w:val="0"/>
      <w:marRight w:val="0"/>
      <w:marTop w:val="0"/>
      <w:marBottom w:val="0"/>
      <w:divBdr>
        <w:top w:val="none" w:sz="0" w:space="0" w:color="auto"/>
        <w:left w:val="none" w:sz="0" w:space="0" w:color="auto"/>
        <w:bottom w:val="none" w:sz="0" w:space="0" w:color="auto"/>
        <w:right w:val="none" w:sz="0" w:space="0" w:color="auto"/>
      </w:divBdr>
      <w:divsChild>
        <w:div w:id="269289506">
          <w:marLeft w:val="0"/>
          <w:marRight w:val="0"/>
          <w:marTop w:val="0"/>
          <w:marBottom w:val="0"/>
          <w:divBdr>
            <w:top w:val="none" w:sz="0" w:space="0" w:color="auto"/>
            <w:left w:val="none" w:sz="0" w:space="0" w:color="auto"/>
            <w:bottom w:val="none" w:sz="0" w:space="0" w:color="auto"/>
            <w:right w:val="none" w:sz="0" w:space="0" w:color="auto"/>
          </w:divBdr>
        </w:div>
      </w:divsChild>
    </w:div>
    <w:div w:id="108741031">
      <w:bodyDiv w:val="1"/>
      <w:marLeft w:val="0"/>
      <w:marRight w:val="0"/>
      <w:marTop w:val="0"/>
      <w:marBottom w:val="0"/>
      <w:divBdr>
        <w:top w:val="none" w:sz="0" w:space="0" w:color="auto"/>
        <w:left w:val="none" w:sz="0" w:space="0" w:color="auto"/>
        <w:bottom w:val="none" w:sz="0" w:space="0" w:color="auto"/>
        <w:right w:val="none" w:sz="0" w:space="0" w:color="auto"/>
      </w:divBdr>
      <w:divsChild>
        <w:div w:id="1562979507">
          <w:marLeft w:val="0"/>
          <w:marRight w:val="0"/>
          <w:marTop w:val="0"/>
          <w:marBottom w:val="0"/>
          <w:divBdr>
            <w:top w:val="none" w:sz="0" w:space="0" w:color="auto"/>
            <w:left w:val="none" w:sz="0" w:space="0" w:color="auto"/>
            <w:bottom w:val="none" w:sz="0" w:space="0" w:color="auto"/>
            <w:right w:val="none" w:sz="0" w:space="0" w:color="auto"/>
          </w:divBdr>
        </w:div>
        <w:div w:id="1643542106">
          <w:marLeft w:val="0"/>
          <w:marRight w:val="0"/>
          <w:marTop w:val="0"/>
          <w:marBottom w:val="0"/>
          <w:divBdr>
            <w:top w:val="none" w:sz="0" w:space="0" w:color="auto"/>
            <w:left w:val="none" w:sz="0" w:space="0" w:color="auto"/>
            <w:bottom w:val="none" w:sz="0" w:space="0" w:color="auto"/>
            <w:right w:val="none" w:sz="0" w:space="0" w:color="auto"/>
          </w:divBdr>
        </w:div>
        <w:div w:id="268587790">
          <w:marLeft w:val="0"/>
          <w:marRight w:val="0"/>
          <w:marTop w:val="0"/>
          <w:marBottom w:val="0"/>
          <w:divBdr>
            <w:top w:val="none" w:sz="0" w:space="0" w:color="auto"/>
            <w:left w:val="none" w:sz="0" w:space="0" w:color="auto"/>
            <w:bottom w:val="none" w:sz="0" w:space="0" w:color="auto"/>
            <w:right w:val="none" w:sz="0" w:space="0" w:color="auto"/>
          </w:divBdr>
        </w:div>
        <w:div w:id="1943806439">
          <w:marLeft w:val="0"/>
          <w:marRight w:val="0"/>
          <w:marTop w:val="0"/>
          <w:marBottom w:val="0"/>
          <w:divBdr>
            <w:top w:val="none" w:sz="0" w:space="0" w:color="auto"/>
            <w:left w:val="none" w:sz="0" w:space="0" w:color="auto"/>
            <w:bottom w:val="none" w:sz="0" w:space="0" w:color="auto"/>
            <w:right w:val="none" w:sz="0" w:space="0" w:color="auto"/>
          </w:divBdr>
        </w:div>
        <w:div w:id="1019544280">
          <w:marLeft w:val="0"/>
          <w:marRight w:val="0"/>
          <w:marTop w:val="0"/>
          <w:marBottom w:val="0"/>
          <w:divBdr>
            <w:top w:val="none" w:sz="0" w:space="0" w:color="auto"/>
            <w:left w:val="none" w:sz="0" w:space="0" w:color="auto"/>
            <w:bottom w:val="none" w:sz="0" w:space="0" w:color="auto"/>
            <w:right w:val="none" w:sz="0" w:space="0" w:color="auto"/>
          </w:divBdr>
        </w:div>
        <w:div w:id="803232704">
          <w:marLeft w:val="0"/>
          <w:marRight w:val="0"/>
          <w:marTop w:val="0"/>
          <w:marBottom w:val="0"/>
          <w:divBdr>
            <w:top w:val="none" w:sz="0" w:space="0" w:color="auto"/>
            <w:left w:val="none" w:sz="0" w:space="0" w:color="auto"/>
            <w:bottom w:val="none" w:sz="0" w:space="0" w:color="auto"/>
            <w:right w:val="none" w:sz="0" w:space="0" w:color="auto"/>
          </w:divBdr>
        </w:div>
        <w:div w:id="173619070">
          <w:marLeft w:val="0"/>
          <w:marRight w:val="0"/>
          <w:marTop w:val="0"/>
          <w:marBottom w:val="0"/>
          <w:divBdr>
            <w:top w:val="none" w:sz="0" w:space="0" w:color="auto"/>
            <w:left w:val="none" w:sz="0" w:space="0" w:color="auto"/>
            <w:bottom w:val="none" w:sz="0" w:space="0" w:color="auto"/>
            <w:right w:val="none" w:sz="0" w:space="0" w:color="auto"/>
          </w:divBdr>
        </w:div>
        <w:div w:id="1687974233">
          <w:marLeft w:val="0"/>
          <w:marRight w:val="0"/>
          <w:marTop w:val="0"/>
          <w:marBottom w:val="0"/>
          <w:divBdr>
            <w:top w:val="none" w:sz="0" w:space="0" w:color="auto"/>
            <w:left w:val="none" w:sz="0" w:space="0" w:color="auto"/>
            <w:bottom w:val="none" w:sz="0" w:space="0" w:color="auto"/>
            <w:right w:val="none" w:sz="0" w:space="0" w:color="auto"/>
          </w:divBdr>
        </w:div>
        <w:div w:id="227693627">
          <w:marLeft w:val="0"/>
          <w:marRight w:val="0"/>
          <w:marTop w:val="0"/>
          <w:marBottom w:val="0"/>
          <w:divBdr>
            <w:top w:val="none" w:sz="0" w:space="0" w:color="auto"/>
            <w:left w:val="none" w:sz="0" w:space="0" w:color="auto"/>
            <w:bottom w:val="none" w:sz="0" w:space="0" w:color="auto"/>
            <w:right w:val="none" w:sz="0" w:space="0" w:color="auto"/>
          </w:divBdr>
        </w:div>
      </w:divsChild>
    </w:div>
    <w:div w:id="124930400">
      <w:bodyDiv w:val="1"/>
      <w:marLeft w:val="0"/>
      <w:marRight w:val="0"/>
      <w:marTop w:val="0"/>
      <w:marBottom w:val="0"/>
      <w:divBdr>
        <w:top w:val="none" w:sz="0" w:space="0" w:color="auto"/>
        <w:left w:val="none" w:sz="0" w:space="0" w:color="auto"/>
        <w:bottom w:val="none" w:sz="0" w:space="0" w:color="auto"/>
        <w:right w:val="none" w:sz="0" w:space="0" w:color="auto"/>
      </w:divBdr>
    </w:div>
    <w:div w:id="126901409">
      <w:bodyDiv w:val="1"/>
      <w:marLeft w:val="0"/>
      <w:marRight w:val="0"/>
      <w:marTop w:val="0"/>
      <w:marBottom w:val="0"/>
      <w:divBdr>
        <w:top w:val="none" w:sz="0" w:space="0" w:color="auto"/>
        <w:left w:val="none" w:sz="0" w:space="0" w:color="auto"/>
        <w:bottom w:val="none" w:sz="0" w:space="0" w:color="auto"/>
        <w:right w:val="none" w:sz="0" w:space="0" w:color="auto"/>
      </w:divBdr>
    </w:div>
    <w:div w:id="126945032">
      <w:bodyDiv w:val="1"/>
      <w:marLeft w:val="0"/>
      <w:marRight w:val="0"/>
      <w:marTop w:val="0"/>
      <w:marBottom w:val="0"/>
      <w:divBdr>
        <w:top w:val="none" w:sz="0" w:space="0" w:color="auto"/>
        <w:left w:val="none" w:sz="0" w:space="0" w:color="auto"/>
        <w:bottom w:val="none" w:sz="0" w:space="0" w:color="auto"/>
        <w:right w:val="none" w:sz="0" w:space="0" w:color="auto"/>
      </w:divBdr>
    </w:div>
    <w:div w:id="127286380">
      <w:bodyDiv w:val="1"/>
      <w:marLeft w:val="0"/>
      <w:marRight w:val="0"/>
      <w:marTop w:val="0"/>
      <w:marBottom w:val="0"/>
      <w:divBdr>
        <w:top w:val="none" w:sz="0" w:space="0" w:color="auto"/>
        <w:left w:val="none" w:sz="0" w:space="0" w:color="auto"/>
        <w:bottom w:val="none" w:sz="0" w:space="0" w:color="auto"/>
        <w:right w:val="none" w:sz="0" w:space="0" w:color="auto"/>
      </w:divBdr>
    </w:div>
    <w:div w:id="128329254">
      <w:bodyDiv w:val="1"/>
      <w:marLeft w:val="0"/>
      <w:marRight w:val="0"/>
      <w:marTop w:val="0"/>
      <w:marBottom w:val="0"/>
      <w:divBdr>
        <w:top w:val="none" w:sz="0" w:space="0" w:color="auto"/>
        <w:left w:val="none" w:sz="0" w:space="0" w:color="auto"/>
        <w:bottom w:val="none" w:sz="0" w:space="0" w:color="auto"/>
        <w:right w:val="none" w:sz="0" w:space="0" w:color="auto"/>
      </w:divBdr>
    </w:div>
    <w:div w:id="160387863">
      <w:bodyDiv w:val="1"/>
      <w:marLeft w:val="0"/>
      <w:marRight w:val="0"/>
      <w:marTop w:val="0"/>
      <w:marBottom w:val="0"/>
      <w:divBdr>
        <w:top w:val="none" w:sz="0" w:space="0" w:color="auto"/>
        <w:left w:val="none" w:sz="0" w:space="0" w:color="auto"/>
        <w:bottom w:val="none" w:sz="0" w:space="0" w:color="auto"/>
        <w:right w:val="none" w:sz="0" w:space="0" w:color="auto"/>
      </w:divBdr>
    </w:div>
    <w:div w:id="173543401">
      <w:bodyDiv w:val="1"/>
      <w:marLeft w:val="0"/>
      <w:marRight w:val="0"/>
      <w:marTop w:val="0"/>
      <w:marBottom w:val="0"/>
      <w:divBdr>
        <w:top w:val="none" w:sz="0" w:space="0" w:color="auto"/>
        <w:left w:val="none" w:sz="0" w:space="0" w:color="auto"/>
        <w:bottom w:val="none" w:sz="0" w:space="0" w:color="auto"/>
        <w:right w:val="none" w:sz="0" w:space="0" w:color="auto"/>
      </w:divBdr>
    </w:div>
    <w:div w:id="180165349">
      <w:bodyDiv w:val="1"/>
      <w:marLeft w:val="0"/>
      <w:marRight w:val="0"/>
      <w:marTop w:val="0"/>
      <w:marBottom w:val="0"/>
      <w:divBdr>
        <w:top w:val="none" w:sz="0" w:space="0" w:color="auto"/>
        <w:left w:val="none" w:sz="0" w:space="0" w:color="auto"/>
        <w:bottom w:val="none" w:sz="0" w:space="0" w:color="auto"/>
        <w:right w:val="none" w:sz="0" w:space="0" w:color="auto"/>
      </w:divBdr>
    </w:div>
    <w:div w:id="197279708">
      <w:bodyDiv w:val="1"/>
      <w:marLeft w:val="0"/>
      <w:marRight w:val="0"/>
      <w:marTop w:val="0"/>
      <w:marBottom w:val="0"/>
      <w:divBdr>
        <w:top w:val="none" w:sz="0" w:space="0" w:color="auto"/>
        <w:left w:val="none" w:sz="0" w:space="0" w:color="auto"/>
        <w:bottom w:val="none" w:sz="0" w:space="0" w:color="auto"/>
        <w:right w:val="none" w:sz="0" w:space="0" w:color="auto"/>
      </w:divBdr>
    </w:div>
    <w:div w:id="206526668">
      <w:bodyDiv w:val="1"/>
      <w:marLeft w:val="0"/>
      <w:marRight w:val="0"/>
      <w:marTop w:val="0"/>
      <w:marBottom w:val="0"/>
      <w:divBdr>
        <w:top w:val="none" w:sz="0" w:space="0" w:color="auto"/>
        <w:left w:val="none" w:sz="0" w:space="0" w:color="auto"/>
        <w:bottom w:val="none" w:sz="0" w:space="0" w:color="auto"/>
        <w:right w:val="none" w:sz="0" w:space="0" w:color="auto"/>
      </w:divBdr>
    </w:div>
    <w:div w:id="237060289">
      <w:bodyDiv w:val="1"/>
      <w:marLeft w:val="0"/>
      <w:marRight w:val="0"/>
      <w:marTop w:val="0"/>
      <w:marBottom w:val="0"/>
      <w:divBdr>
        <w:top w:val="none" w:sz="0" w:space="0" w:color="auto"/>
        <w:left w:val="none" w:sz="0" w:space="0" w:color="auto"/>
        <w:bottom w:val="none" w:sz="0" w:space="0" w:color="auto"/>
        <w:right w:val="none" w:sz="0" w:space="0" w:color="auto"/>
      </w:divBdr>
      <w:divsChild>
        <w:div w:id="267002949">
          <w:marLeft w:val="0"/>
          <w:marRight w:val="0"/>
          <w:marTop w:val="0"/>
          <w:marBottom w:val="0"/>
          <w:divBdr>
            <w:top w:val="none" w:sz="0" w:space="0" w:color="auto"/>
            <w:left w:val="none" w:sz="0" w:space="0" w:color="auto"/>
            <w:bottom w:val="none" w:sz="0" w:space="0" w:color="auto"/>
            <w:right w:val="none" w:sz="0" w:space="0" w:color="auto"/>
          </w:divBdr>
          <w:divsChild>
            <w:div w:id="518394645">
              <w:marLeft w:val="75"/>
              <w:marRight w:val="0"/>
              <w:marTop w:val="0"/>
              <w:marBottom w:val="0"/>
              <w:divBdr>
                <w:top w:val="none" w:sz="0" w:space="0" w:color="auto"/>
                <w:left w:val="none" w:sz="0" w:space="0" w:color="auto"/>
                <w:bottom w:val="none" w:sz="0" w:space="0" w:color="auto"/>
                <w:right w:val="none" w:sz="0" w:space="0" w:color="auto"/>
              </w:divBdr>
              <w:divsChild>
                <w:div w:id="438377074">
                  <w:marLeft w:val="150"/>
                  <w:marRight w:val="0"/>
                  <w:marTop w:val="0"/>
                  <w:marBottom w:val="0"/>
                  <w:divBdr>
                    <w:top w:val="none" w:sz="0" w:space="0" w:color="auto"/>
                    <w:left w:val="none" w:sz="0" w:space="0" w:color="auto"/>
                    <w:bottom w:val="none" w:sz="0" w:space="0" w:color="auto"/>
                    <w:right w:val="none" w:sz="0" w:space="0" w:color="auto"/>
                  </w:divBdr>
                  <w:divsChild>
                    <w:div w:id="10831437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9630200">
      <w:bodyDiv w:val="1"/>
      <w:marLeft w:val="0"/>
      <w:marRight w:val="0"/>
      <w:marTop w:val="0"/>
      <w:marBottom w:val="0"/>
      <w:divBdr>
        <w:top w:val="none" w:sz="0" w:space="0" w:color="auto"/>
        <w:left w:val="none" w:sz="0" w:space="0" w:color="auto"/>
        <w:bottom w:val="none" w:sz="0" w:space="0" w:color="auto"/>
        <w:right w:val="none" w:sz="0" w:space="0" w:color="auto"/>
      </w:divBdr>
    </w:div>
    <w:div w:id="261572546">
      <w:bodyDiv w:val="1"/>
      <w:marLeft w:val="0"/>
      <w:marRight w:val="0"/>
      <w:marTop w:val="0"/>
      <w:marBottom w:val="0"/>
      <w:divBdr>
        <w:top w:val="none" w:sz="0" w:space="0" w:color="auto"/>
        <w:left w:val="none" w:sz="0" w:space="0" w:color="auto"/>
        <w:bottom w:val="none" w:sz="0" w:space="0" w:color="auto"/>
        <w:right w:val="none" w:sz="0" w:space="0" w:color="auto"/>
      </w:divBdr>
      <w:divsChild>
        <w:div w:id="1556967626">
          <w:marLeft w:val="0"/>
          <w:marRight w:val="0"/>
          <w:marTop w:val="0"/>
          <w:marBottom w:val="0"/>
          <w:divBdr>
            <w:top w:val="none" w:sz="0" w:space="0" w:color="auto"/>
            <w:left w:val="none" w:sz="0" w:space="0" w:color="auto"/>
            <w:bottom w:val="none" w:sz="0" w:space="0" w:color="auto"/>
            <w:right w:val="none" w:sz="0" w:space="0" w:color="auto"/>
          </w:divBdr>
        </w:div>
      </w:divsChild>
    </w:div>
    <w:div w:id="271788108">
      <w:bodyDiv w:val="1"/>
      <w:marLeft w:val="0"/>
      <w:marRight w:val="0"/>
      <w:marTop w:val="0"/>
      <w:marBottom w:val="0"/>
      <w:divBdr>
        <w:top w:val="none" w:sz="0" w:space="0" w:color="auto"/>
        <w:left w:val="none" w:sz="0" w:space="0" w:color="auto"/>
        <w:bottom w:val="none" w:sz="0" w:space="0" w:color="auto"/>
        <w:right w:val="none" w:sz="0" w:space="0" w:color="auto"/>
      </w:divBdr>
    </w:div>
    <w:div w:id="277033393">
      <w:bodyDiv w:val="1"/>
      <w:marLeft w:val="0"/>
      <w:marRight w:val="0"/>
      <w:marTop w:val="0"/>
      <w:marBottom w:val="0"/>
      <w:divBdr>
        <w:top w:val="none" w:sz="0" w:space="0" w:color="auto"/>
        <w:left w:val="none" w:sz="0" w:space="0" w:color="auto"/>
        <w:bottom w:val="none" w:sz="0" w:space="0" w:color="auto"/>
        <w:right w:val="none" w:sz="0" w:space="0" w:color="auto"/>
      </w:divBdr>
    </w:div>
    <w:div w:id="284894165">
      <w:bodyDiv w:val="1"/>
      <w:marLeft w:val="0"/>
      <w:marRight w:val="0"/>
      <w:marTop w:val="0"/>
      <w:marBottom w:val="0"/>
      <w:divBdr>
        <w:top w:val="none" w:sz="0" w:space="0" w:color="auto"/>
        <w:left w:val="none" w:sz="0" w:space="0" w:color="auto"/>
        <w:bottom w:val="none" w:sz="0" w:space="0" w:color="auto"/>
        <w:right w:val="none" w:sz="0" w:space="0" w:color="auto"/>
      </w:divBdr>
      <w:divsChild>
        <w:div w:id="506680310">
          <w:marLeft w:val="0"/>
          <w:marRight w:val="0"/>
          <w:marTop w:val="0"/>
          <w:marBottom w:val="0"/>
          <w:divBdr>
            <w:top w:val="none" w:sz="0" w:space="0" w:color="auto"/>
            <w:left w:val="none" w:sz="0" w:space="0" w:color="auto"/>
            <w:bottom w:val="none" w:sz="0" w:space="0" w:color="auto"/>
            <w:right w:val="none" w:sz="0" w:space="0" w:color="auto"/>
          </w:divBdr>
        </w:div>
        <w:div w:id="252711090">
          <w:marLeft w:val="0"/>
          <w:marRight w:val="0"/>
          <w:marTop w:val="0"/>
          <w:marBottom w:val="0"/>
          <w:divBdr>
            <w:top w:val="none" w:sz="0" w:space="0" w:color="auto"/>
            <w:left w:val="none" w:sz="0" w:space="0" w:color="auto"/>
            <w:bottom w:val="none" w:sz="0" w:space="0" w:color="auto"/>
            <w:right w:val="none" w:sz="0" w:space="0" w:color="auto"/>
          </w:divBdr>
        </w:div>
      </w:divsChild>
    </w:div>
    <w:div w:id="315915907">
      <w:bodyDiv w:val="1"/>
      <w:marLeft w:val="0"/>
      <w:marRight w:val="0"/>
      <w:marTop w:val="0"/>
      <w:marBottom w:val="0"/>
      <w:divBdr>
        <w:top w:val="none" w:sz="0" w:space="0" w:color="auto"/>
        <w:left w:val="none" w:sz="0" w:space="0" w:color="auto"/>
        <w:bottom w:val="none" w:sz="0" w:space="0" w:color="auto"/>
        <w:right w:val="none" w:sz="0" w:space="0" w:color="auto"/>
      </w:divBdr>
      <w:divsChild>
        <w:div w:id="2069380598">
          <w:marLeft w:val="0"/>
          <w:marRight w:val="0"/>
          <w:marTop w:val="0"/>
          <w:marBottom w:val="0"/>
          <w:divBdr>
            <w:top w:val="none" w:sz="0" w:space="0" w:color="auto"/>
            <w:left w:val="none" w:sz="0" w:space="0" w:color="auto"/>
            <w:bottom w:val="none" w:sz="0" w:space="0" w:color="auto"/>
            <w:right w:val="none" w:sz="0" w:space="0" w:color="auto"/>
          </w:divBdr>
          <w:divsChild>
            <w:div w:id="1557818617">
              <w:marLeft w:val="0"/>
              <w:marRight w:val="0"/>
              <w:marTop w:val="150"/>
              <w:marBottom w:val="0"/>
              <w:divBdr>
                <w:top w:val="single" w:sz="6" w:space="23" w:color="B70000"/>
                <w:left w:val="single" w:sz="48" w:space="23" w:color="B70000"/>
                <w:bottom w:val="single" w:sz="6" w:space="23" w:color="B70000"/>
                <w:right w:val="single" w:sz="6" w:space="23" w:color="B70000"/>
              </w:divBdr>
            </w:div>
            <w:div w:id="958149972">
              <w:marLeft w:val="0"/>
              <w:marRight w:val="0"/>
              <w:marTop w:val="150"/>
              <w:marBottom w:val="0"/>
              <w:divBdr>
                <w:top w:val="single" w:sz="6" w:space="23" w:color="353535"/>
                <w:left w:val="single" w:sz="48" w:space="23" w:color="353535"/>
                <w:bottom w:val="single" w:sz="6" w:space="23" w:color="353535"/>
                <w:right w:val="single" w:sz="6" w:space="23" w:color="353535"/>
              </w:divBdr>
            </w:div>
          </w:divsChild>
        </w:div>
      </w:divsChild>
    </w:div>
    <w:div w:id="325716677">
      <w:bodyDiv w:val="1"/>
      <w:marLeft w:val="0"/>
      <w:marRight w:val="0"/>
      <w:marTop w:val="0"/>
      <w:marBottom w:val="0"/>
      <w:divBdr>
        <w:top w:val="none" w:sz="0" w:space="0" w:color="auto"/>
        <w:left w:val="none" w:sz="0" w:space="0" w:color="auto"/>
        <w:bottom w:val="none" w:sz="0" w:space="0" w:color="auto"/>
        <w:right w:val="none" w:sz="0" w:space="0" w:color="auto"/>
      </w:divBdr>
    </w:div>
    <w:div w:id="330764707">
      <w:bodyDiv w:val="1"/>
      <w:marLeft w:val="0"/>
      <w:marRight w:val="0"/>
      <w:marTop w:val="0"/>
      <w:marBottom w:val="0"/>
      <w:divBdr>
        <w:top w:val="none" w:sz="0" w:space="0" w:color="auto"/>
        <w:left w:val="none" w:sz="0" w:space="0" w:color="auto"/>
        <w:bottom w:val="none" w:sz="0" w:space="0" w:color="auto"/>
        <w:right w:val="none" w:sz="0" w:space="0" w:color="auto"/>
      </w:divBdr>
      <w:divsChild>
        <w:div w:id="1168326661">
          <w:marLeft w:val="518"/>
          <w:marRight w:val="0"/>
          <w:marTop w:val="100"/>
          <w:marBottom w:val="0"/>
          <w:divBdr>
            <w:top w:val="none" w:sz="0" w:space="0" w:color="auto"/>
            <w:left w:val="none" w:sz="0" w:space="0" w:color="auto"/>
            <w:bottom w:val="none" w:sz="0" w:space="0" w:color="auto"/>
            <w:right w:val="none" w:sz="0" w:space="0" w:color="auto"/>
          </w:divBdr>
        </w:div>
        <w:div w:id="1967882236">
          <w:marLeft w:val="518"/>
          <w:marRight w:val="0"/>
          <w:marTop w:val="100"/>
          <w:marBottom w:val="0"/>
          <w:divBdr>
            <w:top w:val="none" w:sz="0" w:space="0" w:color="auto"/>
            <w:left w:val="none" w:sz="0" w:space="0" w:color="auto"/>
            <w:bottom w:val="none" w:sz="0" w:space="0" w:color="auto"/>
            <w:right w:val="none" w:sz="0" w:space="0" w:color="auto"/>
          </w:divBdr>
        </w:div>
      </w:divsChild>
    </w:div>
    <w:div w:id="342556897">
      <w:bodyDiv w:val="1"/>
      <w:marLeft w:val="0"/>
      <w:marRight w:val="0"/>
      <w:marTop w:val="0"/>
      <w:marBottom w:val="0"/>
      <w:divBdr>
        <w:top w:val="none" w:sz="0" w:space="0" w:color="auto"/>
        <w:left w:val="none" w:sz="0" w:space="0" w:color="auto"/>
        <w:bottom w:val="none" w:sz="0" w:space="0" w:color="auto"/>
        <w:right w:val="none" w:sz="0" w:space="0" w:color="auto"/>
      </w:divBdr>
      <w:divsChild>
        <w:div w:id="1523519232">
          <w:marLeft w:val="0"/>
          <w:marRight w:val="0"/>
          <w:marTop w:val="0"/>
          <w:marBottom w:val="0"/>
          <w:divBdr>
            <w:top w:val="none" w:sz="0" w:space="0" w:color="auto"/>
            <w:left w:val="none" w:sz="0" w:space="0" w:color="auto"/>
            <w:bottom w:val="none" w:sz="0" w:space="0" w:color="auto"/>
            <w:right w:val="none" w:sz="0" w:space="0" w:color="auto"/>
          </w:divBdr>
        </w:div>
        <w:div w:id="126440266">
          <w:marLeft w:val="0"/>
          <w:marRight w:val="0"/>
          <w:marTop w:val="0"/>
          <w:marBottom w:val="0"/>
          <w:divBdr>
            <w:top w:val="none" w:sz="0" w:space="0" w:color="auto"/>
            <w:left w:val="none" w:sz="0" w:space="0" w:color="auto"/>
            <w:bottom w:val="none" w:sz="0" w:space="0" w:color="auto"/>
            <w:right w:val="none" w:sz="0" w:space="0" w:color="auto"/>
          </w:divBdr>
        </w:div>
        <w:div w:id="1660840026">
          <w:marLeft w:val="0"/>
          <w:marRight w:val="0"/>
          <w:marTop w:val="0"/>
          <w:marBottom w:val="0"/>
          <w:divBdr>
            <w:top w:val="none" w:sz="0" w:space="0" w:color="auto"/>
            <w:left w:val="none" w:sz="0" w:space="0" w:color="auto"/>
            <w:bottom w:val="none" w:sz="0" w:space="0" w:color="auto"/>
            <w:right w:val="none" w:sz="0" w:space="0" w:color="auto"/>
          </w:divBdr>
        </w:div>
        <w:div w:id="2072193418">
          <w:marLeft w:val="0"/>
          <w:marRight w:val="0"/>
          <w:marTop w:val="0"/>
          <w:marBottom w:val="0"/>
          <w:divBdr>
            <w:top w:val="none" w:sz="0" w:space="0" w:color="auto"/>
            <w:left w:val="none" w:sz="0" w:space="0" w:color="auto"/>
            <w:bottom w:val="none" w:sz="0" w:space="0" w:color="auto"/>
            <w:right w:val="none" w:sz="0" w:space="0" w:color="auto"/>
          </w:divBdr>
        </w:div>
      </w:divsChild>
    </w:div>
    <w:div w:id="349574067">
      <w:bodyDiv w:val="1"/>
      <w:marLeft w:val="0"/>
      <w:marRight w:val="0"/>
      <w:marTop w:val="0"/>
      <w:marBottom w:val="0"/>
      <w:divBdr>
        <w:top w:val="none" w:sz="0" w:space="0" w:color="auto"/>
        <w:left w:val="none" w:sz="0" w:space="0" w:color="auto"/>
        <w:bottom w:val="none" w:sz="0" w:space="0" w:color="auto"/>
        <w:right w:val="none" w:sz="0" w:space="0" w:color="auto"/>
      </w:divBdr>
      <w:divsChild>
        <w:div w:id="439450364">
          <w:marLeft w:val="0"/>
          <w:marRight w:val="0"/>
          <w:marTop w:val="0"/>
          <w:marBottom w:val="0"/>
          <w:divBdr>
            <w:top w:val="none" w:sz="0" w:space="0" w:color="auto"/>
            <w:left w:val="none" w:sz="0" w:space="0" w:color="auto"/>
            <w:bottom w:val="none" w:sz="0" w:space="0" w:color="auto"/>
            <w:right w:val="none" w:sz="0" w:space="0" w:color="auto"/>
          </w:divBdr>
        </w:div>
        <w:div w:id="853954700">
          <w:marLeft w:val="0"/>
          <w:marRight w:val="0"/>
          <w:marTop w:val="0"/>
          <w:marBottom w:val="0"/>
          <w:divBdr>
            <w:top w:val="none" w:sz="0" w:space="0" w:color="auto"/>
            <w:left w:val="none" w:sz="0" w:space="0" w:color="auto"/>
            <w:bottom w:val="none" w:sz="0" w:space="0" w:color="auto"/>
            <w:right w:val="none" w:sz="0" w:space="0" w:color="auto"/>
          </w:divBdr>
        </w:div>
        <w:div w:id="784039353">
          <w:marLeft w:val="0"/>
          <w:marRight w:val="0"/>
          <w:marTop w:val="0"/>
          <w:marBottom w:val="0"/>
          <w:divBdr>
            <w:top w:val="none" w:sz="0" w:space="0" w:color="auto"/>
            <w:left w:val="none" w:sz="0" w:space="0" w:color="auto"/>
            <w:bottom w:val="none" w:sz="0" w:space="0" w:color="auto"/>
            <w:right w:val="none" w:sz="0" w:space="0" w:color="auto"/>
          </w:divBdr>
        </w:div>
        <w:div w:id="1154837840">
          <w:marLeft w:val="0"/>
          <w:marRight w:val="0"/>
          <w:marTop w:val="0"/>
          <w:marBottom w:val="0"/>
          <w:divBdr>
            <w:top w:val="none" w:sz="0" w:space="0" w:color="auto"/>
            <w:left w:val="none" w:sz="0" w:space="0" w:color="auto"/>
            <w:bottom w:val="none" w:sz="0" w:space="0" w:color="auto"/>
            <w:right w:val="none" w:sz="0" w:space="0" w:color="auto"/>
          </w:divBdr>
        </w:div>
        <w:div w:id="819855849">
          <w:marLeft w:val="0"/>
          <w:marRight w:val="0"/>
          <w:marTop w:val="0"/>
          <w:marBottom w:val="0"/>
          <w:divBdr>
            <w:top w:val="none" w:sz="0" w:space="0" w:color="auto"/>
            <w:left w:val="none" w:sz="0" w:space="0" w:color="auto"/>
            <w:bottom w:val="none" w:sz="0" w:space="0" w:color="auto"/>
            <w:right w:val="none" w:sz="0" w:space="0" w:color="auto"/>
          </w:divBdr>
        </w:div>
        <w:div w:id="1152020465">
          <w:marLeft w:val="0"/>
          <w:marRight w:val="0"/>
          <w:marTop w:val="0"/>
          <w:marBottom w:val="0"/>
          <w:divBdr>
            <w:top w:val="none" w:sz="0" w:space="0" w:color="auto"/>
            <w:left w:val="none" w:sz="0" w:space="0" w:color="auto"/>
            <w:bottom w:val="none" w:sz="0" w:space="0" w:color="auto"/>
            <w:right w:val="none" w:sz="0" w:space="0" w:color="auto"/>
          </w:divBdr>
        </w:div>
        <w:div w:id="149101762">
          <w:marLeft w:val="0"/>
          <w:marRight w:val="0"/>
          <w:marTop w:val="0"/>
          <w:marBottom w:val="0"/>
          <w:divBdr>
            <w:top w:val="none" w:sz="0" w:space="0" w:color="auto"/>
            <w:left w:val="none" w:sz="0" w:space="0" w:color="auto"/>
            <w:bottom w:val="none" w:sz="0" w:space="0" w:color="auto"/>
            <w:right w:val="none" w:sz="0" w:space="0" w:color="auto"/>
          </w:divBdr>
        </w:div>
        <w:div w:id="1646206455">
          <w:marLeft w:val="0"/>
          <w:marRight w:val="0"/>
          <w:marTop w:val="0"/>
          <w:marBottom w:val="0"/>
          <w:divBdr>
            <w:top w:val="none" w:sz="0" w:space="0" w:color="auto"/>
            <w:left w:val="none" w:sz="0" w:space="0" w:color="auto"/>
            <w:bottom w:val="none" w:sz="0" w:space="0" w:color="auto"/>
            <w:right w:val="none" w:sz="0" w:space="0" w:color="auto"/>
          </w:divBdr>
        </w:div>
        <w:div w:id="348525274">
          <w:marLeft w:val="0"/>
          <w:marRight w:val="0"/>
          <w:marTop w:val="0"/>
          <w:marBottom w:val="0"/>
          <w:divBdr>
            <w:top w:val="none" w:sz="0" w:space="0" w:color="auto"/>
            <w:left w:val="none" w:sz="0" w:space="0" w:color="auto"/>
            <w:bottom w:val="none" w:sz="0" w:space="0" w:color="auto"/>
            <w:right w:val="none" w:sz="0" w:space="0" w:color="auto"/>
          </w:divBdr>
        </w:div>
        <w:div w:id="1234895337">
          <w:marLeft w:val="0"/>
          <w:marRight w:val="0"/>
          <w:marTop w:val="0"/>
          <w:marBottom w:val="0"/>
          <w:divBdr>
            <w:top w:val="none" w:sz="0" w:space="0" w:color="auto"/>
            <w:left w:val="none" w:sz="0" w:space="0" w:color="auto"/>
            <w:bottom w:val="none" w:sz="0" w:space="0" w:color="auto"/>
            <w:right w:val="none" w:sz="0" w:space="0" w:color="auto"/>
          </w:divBdr>
        </w:div>
        <w:div w:id="1430854922">
          <w:marLeft w:val="0"/>
          <w:marRight w:val="0"/>
          <w:marTop w:val="0"/>
          <w:marBottom w:val="0"/>
          <w:divBdr>
            <w:top w:val="none" w:sz="0" w:space="0" w:color="auto"/>
            <w:left w:val="none" w:sz="0" w:space="0" w:color="auto"/>
            <w:bottom w:val="none" w:sz="0" w:space="0" w:color="auto"/>
            <w:right w:val="none" w:sz="0" w:space="0" w:color="auto"/>
          </w:divBdr>
        </w:div>
        <w:div w:id="694619645">
          <w:marLeft w:val="0"/>
          <w:marRight w:val="0"/>
          <w:marTop w:val="0"/>
          <w:marBottom w:val="0"/>
          <w:divBdr>
            <w:top w:val="none" w:sz="0" w:space="0" w:color="auto"/>
            <w:left w:val="none" w:sz="0" w:space="0" w:color="auto"/>
            <w:bottom w:val="none" w:sz="0" w:space="0" w:color="auto"/>
            <w:right w:val="none" w:sz="0" w:space="0" w:color="auto"/>
          </w:divBdr>
        </w:div>
        <w:div w:id="481384504">
          <w:marLeft w:val="0"/>
          <w:marRight w:val="0"/>
          <w:marTop w:val="0"/>
          <w:marBottom w:val="0"/>
          <w:divBdr>
            <w:top w:val="none" w:sz="0" w:space="0" w:color="auto"/>
            <w:left w:val="none" w:sz="0" w:space="0" w:color="auto"/>
            <w:bottom w:val="none" w:sz="0" w:space="0" w:color="auto"/>
            <w:right w:val="none" w:sz="0" w:space="0" w:color="auto"/>
          </w:divBdr>
        </w:div>
        <w:div w:id="1955476127">
          <w:marLeft w:val="0"/>
          <w:marRight w:val="0"/>
          <w:marTop w:val="0"/>
          <w:marBottom w:val="0"/>
          <w:divBdr>
            <w:top w:val="none" w:sz="0" w:space="0" w:color="auto"/>
            <w:left w:val="none" w:sz="0" w:space="0" w:color="auto"/>
            <w:bottom w:val="none" w:sz="0" w:space="0" w:color="auto"/>
            <w:right w:val="none" w:sz="0" w:space="0" w:color="auto"/>
          </w:divBdr>
        </w:div>
        <w:div w:id="212037853">
          <w:marLeft w:val="0"/>
          <w:marRight w:val="0"/>
          <w:marTop w:val="0"/>
          <w:marBottom w:val="0"/>
          <w:divBdr>
            <w:top w:val="none" w:sz="0" w:space="0" w:color="auto"/>
            <w:left w:val="none" w:sz="0" w:space="0" w:color="auto"/>
            <w:bottom w:val="none" w:sz="0" w:space="0" w:color="auto"/>
            <w:right w:val="none" w:sz="0" w:space="0" w:color="auto"/>
          </w:divBdr>
        </w:div>
        <w:div w:id="1750149855">
          <w:marLeft w:val="0"/>
          <w:marRight w:val="0"/>
          <w:marTop w:val="0"/>
          <w:marBottom w:val="0"/>
          <w:divBdr>
            <w:top w:val="none" w:sz="0" w:space="0" w:color="auto"/>
            <w:left w:val="none" w:sz="0" w:space="0" w:color="auto"/>
            <w:bottom w:val="none" w:sz="0" w:space="0" w:color="auto"/>
            <w:right w:val="none" w:sz="0" w:space="0" w:color="auto"/>
          </w:divBdr>
        </w:div>
        <w:div w:id="1344436520">
          <w:marLeft w:val="0"/>
          <w:marRight w:val="0"/>
          <w:marTop w:val="0"/>
          <w:marBottom w:val="0"/>
          <w:divBdr>
            <w:top w:val="none" w:sz="0" w:space="0" w:color="auto"/>
            <w:left w:val="none" w:sz="0" w:space="0" w:color="auto"/>
            <w:bottom w:val="none" w:sz="0" w:space="0" w:color="auto"/>
            <w:right w:val="none" w:sz="0" w:space="0" w:color="auto"/>
          </w:divBdr>
        </w:div>
      </w:divsChild>
    </w:div>
    <w:div w:id="350574450">
      <w:bodyDiv w:val="1"/>
      <w:marLeft w:val="0"/>
      <w:marRight w:val="0"/>
      <w:marTop w:val="0"/>
      <w:marBottom w:val="0"/>
      <w:divBdr>
        <w:top w:val="none" w:sz="0" w:space="0" w:color="auto"/>
        <w:left w:val="none" w:sz="0" w:space="0" w:color="auto"/>
        <w:bottom w:val="none" w:sz="0" w:space="0" w:color="auto"/>
        <w:right w:val="none" w:sz="0" w:space="0" w:color="auto"/>
      </w:divBdr>
    </w:div>
    <w:div w:id="355468831">
      <w:bodyDiv w:val="1"/>
      <w:marLeft w:val="0"/>
      <w:marRight w:val="0"/>
      <w:marTop w:val="0"/>
      <w:marBottom w:val="0"/>
      <w:divBdr>
        <w:top w:val="none" w:sz="0" w:space="0" w:color="auto"/>
        <w:left w:val="none" w:sz="0" w:space="0" w:color="auto"/>
        <w:bottom w:val="none" w:sz="0" w:space="0" w:color="auto"/>
        <w:right w:val="none" w:sz="0" w:space="0" w:color="auto"/>
      </w:divBdr>
      <w:divsChild>
        <w:div w:id="1984891904">
          <w:marLeft w:val="0"/>
          <w:marRight w:val="0"/>
          <w:marTop w:val="0"/>
          <w:marBottom w:val="0"/>
          <w:divBdr>
            <w:top w:val="none" w:sz="0" w:space="0" w:color="auto"/>
            <w:left w:val="none" w:sz="0" w:space="0" w:color="auto"/>
            <w:bottom w:val="none" w:sz="0" w:space="0" w:color="auto"/>
            <w:right w:val="none" w:sz="0" w:space="0" w:color="auto"/>
          </w:divBdr>
          <w:divsChild>
            <w:div w:id="162664722">
              <w:marLeft w:val="0"/>
              <w:marRight w:val="0"/>
              <w:marTop w:val="0"/>
              <w:marBottom w:val="0"/>
              <w:divBdr>
                <w:top w:val="none" w:sz="0" w:space="0" w:color="auto"/>
                <w:left w:val="none" w:sz="0" w:space="0" w:color="auto"/>
                <w:bottom w:val="none" w:sz="0" w:space="0" w:color="auto"/>
                <w:right w:val="none" w:sz="0" w:space="0" w:color="auto"/>
              </w:divBdr>
              <w:divsChild>
                <w:div w:id="921337140">
                  <w:marLeft w:val="0"/>
                  <w:marRight w:val="0"/>
                  <w:marTop w:val="0"/>
                  <w:marBottom w:val="0"/>
                  <w:divBdr>
                    <w:top w:val="none" w:sz="0" w:space="0" w:color="auto"/>
                    <w:left w:val="none" w:sz="0" w:space="0" w:color="auto"/>
                    <w:bottom w:val="none" w:sz="0" w:space="0" w:color="auto"/>
                    <w:right w:val="none" w:sz="0" w:space="0" w:color="auto"/>
                  </w:divBdr>
                  <w:divsChild>
                    <w:div w:id="2092849376">
                      <w:marLeft w:val="0"/>
                      <w:marRight w:val="0"/>
                      <w:marTop w:val="0"/>
                      <w:marBottom w:val="0"/>
                      <w:divBdr>
                        <w:top w:val="none" w:sz="0" w:space="0" w:color="auto"/>
                        <w:left w:val="none" w:sz="0" w:space="0" w:color="auto"/>
                        <w:bottom w:val="none" w:sz="0" w:space="0" w:color="auto"/>
                        <w:right w:val="none" w:sz="0" w:space="0" w:color="auto"/>
                      </w:divBdr>
                      <w:divsChild>
                        <w:div w:id="93409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644621">
                  <w:marLeft w:val="0"/>
                  <w:marRight w:val="0"/>
                  <w:marTop w:val="0"/>
                  <w:marBottom w:val="0"/>
                  <w:divBdr>
                    <w:top w:val="none" w:sz="0" w:space="0" w:color="auto"/>
                    <w:left w:val="none" w:sz="0" w:space="0" w:color="auto"/>
                    <w:bottom w:val="none" w:sz="0" w:space="0" w:color="auto"/>
                    <w:right w:val="none" w:sz="0" w:space="0" w:color="auto"/>
                  </w:divBdr>
                  <w:divsChild>
                    <w:div w:id="1920282971">
                      <w:marLeft w:val="0"/>
                      <w:marRight w:val="0"/>
                      <w:marTop w:val="0"/>
                      <w:marBottom w:val="0"/>
                      <w:divBdr>
                        <w:top w:val="none" w:sz="0" w:space="0" w:color="auto"/>
                        <w:left w:val="none" w:sz="0" w:space="0" w:color="auto"/>
                        <w:bottom w:val="none" w:sz="0" w:space="0" w:color="auto"/>
                        <w:right w:val="none" w:sz="0" w:space="0" w:color="auto"/>
                      </w:divBdr>
                    </w:div>
                    <w:div w:id="2748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531184">
          <w:marLeft w:val="0"/>
          <w:marRight w:val="0"/>
          <w:marTop w:val="0"/>
          <w:marBottom w:val="0"/>
          <w:divBdr>
            <w:top w:val="none" w:sz="0" w:space="0" w:color="auto"/>
            <w:left w:val="none" w:sz="0" w:space="0" w:color="auto"/>
            <w:bottom w:val="none" w:sz="0" w:space="0" w:color="auto"/>
            <w:right w:val="none" w:sz="0" w:space="0" w:color="auto"/>
          </w:divBdr>
          <w:divsChild>
            <w:div w:id="1118376295">
              <w:marLeft w:val="0"/>
              <w:marRight w:val="0"/>
              <w:marTop w:val="0"/>
              <w:marBottom w:val="0"/>
              <w:divBdr>
                <w:top w:val="none" w:sz="0" w:space="0" w:color="auto"/>
                <w:left w:val="none" w:sz="0" w:space="0" w:color="auto"/>
                <w:bottom w:val="none" w:sz="0" w:space="0" w:color="auto"/>
                <w:right w:val="none" w:sz="0" w:space="0" w:color="auto"/>
              </w:divBdr>
              <w:divsChild>
                <w:div w:id="817499852">
                  <w:marLeft w:val="0"/>
                  <w:marRight w:val="0"/>
                  <w:marTop w:val="0"/>
                  <w:marBottom w:val="0"/>
                  <w:divBdr>
                    <w:top w:val="none" w:sz="0" w:space="0" w:color="auto"/>
                    <w:left w:val="none" w:sz="0" w:space="0" w:color="auto"/>
                    <w:bottom w:val="none" w:sz="0" w:space="0" w:color="auto"/>
                    <w:right w:val="none" w:sz="0" w:space="0" w:color="auto"/>
                  </w:divBdr>
                  <w:divsChild>
                    <w:div w:id="2127650667">
                      <w:marLeft w:val="0"/>
                      <w:marRight w:val="0"/>
                      <w:marTop w:val="0"/>
                      <w:marBottom w:val="0"/>
                      <w:divBdr>
                        <w:top w:val="none" w:sz="0" w:space="0" w:color="auto"/>
                        <w:left w:val="none" w:sz="0" w:space="0" w:color="auto"/>
                        <w:bottom w:val="none" w:sz="0" w:space="0" w:color="auto"/>
                        <w:right w:val="none" w:sz="0" w:space="0" w:color="auto"/>
                      </w:divBdr>
                      <w:divsChild>
                        <w:div w:id="131471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97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285009">
      <w:bodyDiv w:val="1"/>
      <w:marLeft w:val="0"/>
      <w:marRight w:val="0"/>
      <w:marTop w:val="0"/>
      <w:marBottom w:val="0"/>
      <w:divBdr>
        <w:top w:val="none" w:sz="0" w:space="0" w:color="auto"/>
        <w:left w:val="none" w:sz="0" w:space="0" w:color="auto"/>
        <w:bottom w:val="none" w:sz="0" w:space="0" w:color="auto"/>
        <w:right w:val="none" w:sz="0" w:space="0" w:color="auto"/>
      </w:divBdr>
    </w:div>
    <w:div w:id="377171066">
      <w:bodyDiv w:val="1"/>
      <w:marLeft w:val="0"/>
      <w:marRight w:val="0"/>
      <w:marTop w:val="0"/>
      <w:marBottom w:val="0"/>
      <w:divBdr>
        <w:top w:val="none" w:sz="0" w:space="0" w:color="auto"/>
        <w:left w:val="none" w:sz="0" w:space="0" w:color="auto"/>
        <w:bottom w:val="none" w:sz="0" w:space="0" w:color="auto"/>
        <w:right w:val="none" w:sz="0" w:space="0" w:color="auto"/>
      </w:divBdr>
    </w:div>
    <w:div w:id="384448653">
      <w:bodyDiv w:val="1"/>
      <w:marLeft w:val="0"/>
      <w:marRight w:val="0"/>
      <w:marTop w:val="0"/>
      <w:marBottom w:val="0"/>
      <w:divBdr>
        <w:top w:val="none" w:sz="0" w:space="0" w:color="auto"/>
        <w:left w:val="none" w:sz="0" w:space="0" w:color="auto"/>
        <w:bottom w:val="none" w:sz="0" w:space="0" w:color="auto"/>
        <w:right w:val="none" w:sz="0" w:space="0" w:color="auto"/>
      </w:divBdr>
    </w:div>
    <w:div w:id="416708239">
      <w:bodyDiv w:val="1"/>
      <w:marLeft w:val="0"/>
      <w:marRight w:val="0"/>
      <w:marTop w:val="0"/>
      <w:marBottom w:val="0"/>
      <w:divBdr>
        <w:top w:val="none" w:sz="0" w:space="0" w:color="auto"/>
        <w:left w:val="none" w:sz="0" w:space="0" w:color="auto"/>
        <w:bottom w:val="none" w:sz="0" w:space="0" w:color="auto"/>
        <w:right w:val="none" w:sz="0" w:space="0" w:color="auto"/>
      </w:divBdr>
      <w:divsChild>
        <w:div w:id="1280525094">
          <w:marLeft w:val="0"/>
          <w:marRight w:val="0"/>
          <w:marTop w:val="0"/>
          <w:marBottom w:val="0"/>
          <w:divBdr>
            <w:top w:val="none" w:sz="0" w:space="0" w:color="auto"/>
            <w:left w:val="none" w:sz="0" w:space="0" w:color="auto"/>
            <w:bottom w:val="none" w:sz="0" w:space="0" w:color="auto"/>
            <w:right w:val="none" w:sz="0" w:space="0" w:color="auto"/>
          </w:divBdr>
        </w:div>
      </w:divsChild>
    </w:div>
    <w:div w:id="416943631">
      <w:bodyDiv w:val="1"/>
      <w:marLeft w:val="0"/>
      <w:marRight w:val="0"/>
      <w:marTop w:val="0"/>
      <w:marBottom w:val="0"/>
      <w:divBdr>
        <w:top w:val="none" w:sz="0" w:space="0" w:color="auto"/>
        <w:left w:val="none" w:sz="0" w:space="0" w:color="auto"/>
        <w:bottom w:val="none" w:sz="0" w:space="0" w:color="auto"/>
        <w:right w:val="none" w:sz="0" w:space="0" w:color="auto"/>
      </w:divBdr>
    </w:div>
    <w:div w:id="417797114">
      <w:bodyDiv w:val="1"/>
      <w:marLeft w:val="0"/>
      <w:marRight w:val="0"/>
      <w:marTop w:val="0"/>
      <w:marBottom w:val="0"/>
      <w:divBdr>
        <w:top w:val="none" w:sz="0" w:space="0" w:color="auto"/>
        <w:left w:val="none" w:sz="0" w:space="0" w:color="auto"/>
        <w:bottom w:val="none" w:sz="0" w:space="0" w:color="auto"/>
        <w:right w:val="none" w:sz="0" w:space="0" w:color="auto"/>
      </w:divBdr>
    </w:div>
    <w:div w:id="430931390">
      <w:bodyDiv w:val="1"/>
      <w:marLeft w:val="0"/>
      <w:marRight w:val="0"/>
      <w:marTop w:val="0"/>
      <w:marBottom w:val="0"/>
      <w:divBdr>
        <w:top w:val="none" w:sz="0" w:space="0" w:color="auto"/>
        <w:left w:val="none" w:sz="0" w:space="0" w:color="auto"/>
        <w:bottom w:val="none" w:sz="0" w:space="0" w:color="auto"/>
        <w:right w:val="none" w:sz="0" w:space="0" w:color="auto"/>
      </w:divBdr>
      <w:divsChild>
        <w:div w:id="326859858">
          <w:marLeft w:val="0"/>
          <w:marRight w:val="0"/>
          <w:marTop w:val="0"/>
          <w:marBottom w:val="0"/>
          <w:divBdr>
            <w:top w:val="none" w:sz="0" w:space="0" w:color="auto"/>
            <w:left w:val="none" w:sz="0" w:space="0" w:color="auto"/>
            <w:bottom w:val="none" w:sz="0" w:space="0" w:color="auto"/>
            <w:right w:val="none" w:sz="0" w:space="0" w:color="auto"/>
          </w:divBdr>
          <w:divsChild>
            <w:div w:id="1617298414">
              <w:marLeft w:val="0"/>
              <w:marRight w:val="0"/>
              <w:marTop w:val="0"/>
              <w:marBottom w:val="0"/>
              <w:divBdr>
                <w:top w:val="none" w:sz="0" w:space="0" w:color="auto"/>
                <w:left w:val="none" w:sz="0" w:space="0" w:color="auto"/>
                <w:bottom w:val="none" w:sz="0" w:space="0" w:color="auto"/>
                <w:right w:val="none" w:sz="0" w:space="0" w:color="auto"/>
              </w:divBdr>
            </w:div>
          </w:divsChild>
        </w:div>
        <w:div w:id="1284383944">
          <w:marLeft w:val="0"/>
          <w:marRight w:val="0"/>
          <w:marTop w:val="0"/>
          <w:marBottom w:val="0"/>
          <w:divBdr>
            <w:top w:val="none" w:sz="0" w:space="0" w:color="auto"/>
            <w:left w:val="none" w:sz="0" w:space="0" w:color="auto"/>
            <w:bottom w:val="none" w:sz="0" w:space="0" w:color="auto"/>
            <w:right w:val="none" w:sz="0" w:space="0" w:color="auto"/>
          </w:divBdr>
          <w:divsChild>
            <w:div w:id="2039621499">
              <w:marLeft w:val="0"/>
              <w:marRight w:val="0"/>
              <w:marTop w:val="0"/>
              <w:marBottom w:val="0"/>
              <w:divBdr>
                <w:top w:val="none" w:sz="0" w:space="0" w:color="auto"/>
                <w:left w:val="none" w:sz="0" w:space="0" w:color="auto"/>
                <w:bottom w:val="none" w:sz="0" w:space="0" w:color="auto"/>
                <w:right w:val="none" w:sz="0" w:space="0" w:color="auto"/>
              </w:divBdr>
            </w:div>
            <w:div w:id="412750313">
              <w:marLeft w:val="0"/>
              <w:marRight w:val="0"/>
              <w:marTop w:val="0"/>
              <w:marBottom w:val="0"/>
              <w:divBdr>
                <w:top w:val="none" w:sz="0" w:space="0" w:color="auto"/>
                <w:left w:val="none" w:sz="0" w:space="0" w:color="auto"/>
                <w:bottom w:val="none" w:sz="0" w:space="0" w:color="auto"/>
                <w:right w:val="none" w:sz="0" w:space="0" w:color="auto"/>
              </w:divBdr>
              <w:divsChild>
                <w:div w:id="686441183">
                  <w:marLeft w:val="0"/>
                  <w:marRight w:val="0"/>
                  <w:marTop w:val="0"/>
                  <w:marBottom w:val="0"/>
                  <w:divBdr>
                    <w:top w:val="none" w:sz="0" w:space="0" w:color="auto"/>
                    <w:left w:val="none" w:sz="0" w:space="0" w:color="auto"/>
                    <w:bottom w:val="none" w:sz="0" w:space="0" w:color="auto"/>
                    <w:right w:val="none" w:sz="0" w:space="0" w:color="auto"/>
                  </w:divBdr>
                </w:div>
                <w:div w:id="1469129431">
                  <w:marLeft w:val="0"/>
                  <w:marRight w:val="0"/>
                  <w:marTop w:val="0"/>
                  <w:marBottom w:val="0"/>
                  <w:divBdr>
                    <w:top w:val="none" w:sz="0" w:space="0" w:color="auto"/>
                    <w:left w:val="none" w:sz="0" w:space="0" w:color="auto"/>
                    <w:bottom w:val="none" w:sz="0" w:space="0" w:color="auto"/>
                    <w:right w:val="none" w:sz="0" w:space="0" w:color="auto"/>
                  </w:divBdr>
                  <w:divsChild>
                    <w:div w:id="1148859254">
                      <w:marLeft w:val="0"/>
                      <w:marRight w:val="0"/>
                      <w:marTop w:val="0"/>
                      <w:marBottom w:val="0"/>
                      <w:divBdr>
                        <w:top w:val="none" w:sz="0" w:space="0" w:color="auto"/>
                        <w:left w:val="none" w:sz="0" w:space="0" w:color="auto"/>
                        <w:bottom w:val="none" w:sz="0" w:space="0" w:color="auto"/>
                        <w:right w:val="none" w:sz="0" w:space="0" w:color="auto"/>
                      </w:divBdr>
                      <w:divsChild>
                        <w:div w:id="1512917219">
                          <w:marLeft w:val="0"/>
                          <w:marRight w:val="0"/>
                          <w:marTop w:val="0"/>
                          <w:marBottom w:val="0"/>
                          <w:divBdr>
                            <w:top w:val="none" w:sz="0" w:space="0" w:color="auto"/>
                            <w:left w:val="none" w:sz="0" w:space="0" w:color="auto"/>
                            <w:bottom w:val="none" w:sz="0" w:space="0" w:color="auto"/>
                            <w:right w:val="none" w:sz="0" w:space="0" w:color="auto"/>
                          </w:divBdr>
                          <w:divsChild>
                            <w:div w:id="1849904089">
                              <w:marLeft w:val="0"/>
                              <w:marRight w:val="0"/>
                              <w:marTop w:val="0"/>
                              <w:marBottom w:val="0"/>
                              <w:divBdr>
                                <w:top w:val="none" w:sz="0" w:space="0" w:color="auto"/>
                                <w:left w:val="none" w:sz="0" w:space="0" w:color="auto"/>
                                <w:bottom w:val="none" w:sz="0" w:space="0" w:color="auto"/>
                                <w:right w:val="none" w:sz="0" w:space="0" w:color="auto"/>
                              </w:divBdr>
                              <w:divsChild>
                                <w:div w:id="41054095">
                                  <w:marLeft w:val="0"/>
                                  <w:marRight w:val="0"/>
                                  <w:marTop w:val="0"/>
                                  <w:marBottom w:val="0"/>
                                  <w:divBdr>
                                    <w:top w:val="none" w:sz="0" w:space="0" w:color="auto"/>
                                    <w:left w:val="none" w:sz="0" w:space="0" w:color="auto"/>
                                    <w:bottom w:val="none" w:sz="0" w:space="0" w:color="auto"/>
                                    <w:right w:val="none" w:sz="0" w:space="0" w:color="auto"/>
                                  </w:divBdr>
                                  <w:divsChild>
                                    <w:div w:id="957612366">
                                      <w:marLeft w:val="0"/>
                                      <w:marRight w:val="0"/>
                                      <w:marTop w:val="0"/>
                                      <w:marBottom w:val="0"/>
                                      <w:divBdr>
                                        <w:top w:val="none" w:sz="0" w:space="0" w:color="auto"/>
                                        <w:left w:val="none" w:sz="0" w:space="0" w:color="auto"/>
                                        <w:bottom w:val="none" w:sz="0" w:space="0" w:color="auto"/>
                                        <w:right w:val="none" w:sz="0" w:space="0" w:color="auto"/>
                                      </w:divBdr>
                                      <w:divsChild>
                                        <w:div w:id="816727827">
                                          <w:marLeft w:val="0"/>
                                          <w:marRight w:val="0"/>
                                          <w:marTop w:val="0"/>
                                          <w:marBottom w:val="0"/>
                                          <w:divBdr>
                                            <w:top w:val="none" w:sz="0" w:space="0" w:color="auto"/>
                                            <w:left w:val="none" w:sz="0" w:space="0" w:color="auto"/>
                                            <w:bottom w:val="none" w:sz="0" w:space="0" w:color="auto"/>
                                            <w:right w:val="none" w:sz="0" w:space="0" w:color="auto"/>
                                          </w:divBdr>
                                          <w:divsChild>
                                            <w:div w:id="19943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473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04121">
      <w:bodyDiv w:val="1"/>
      <w:marLeft w:val="0"/>
      <w:marRight w:val="0"/>
      <w:marTop w:val="0"/>
      <w:marBottom w:val="0"/>
      <w:divBdr>
        <w:top w:val="none" w:sz="0" w:space="0" w:color="auto"/>
        <w:left w:val="none" w:sz="0" w:space="0" w:color="auto"/>
        <w:bottom w:val="none" w:sz="0" w:space="0" w:color="auto"/>
        <w:right w:val="none" w:sz="0" w:space="0" w:color="auto"/>
      </w:divBdr>
      <w:divsChild>
        <w:div w:id="1970236009">
          <w:marLeft w:val="0"/>
          <w:marRight w:val="0"/>
          <w:marTop w:val="0"/>
          <w:marBottom w:val="0"/>
          <w:divBdr>
            <w:top w:val="none" w:sz="0" w:space="0" w:color="auto"/>
            <w:left w:val="none" w:sz="0" w:space="0" w:color="auto"/>
            <w:bottom w:val="none" w:sz="0" w:space="0" w:color="auto"/>
            <w:right w:val="none" w:sz="0" w:space="0" w:color="auto"/>
          </w:divBdr>
          <w:divsChild>
            <w:div w:id="1111780957">
              <w:marLeft w:val="0"/>
              <w:marRight w:val="0"/>
              <w:marTop w:val="0"/>
              <w:marBottom w:val="0"/>
              <w:divBdr>
                <w:top w:val="none" w:sz="0" w:space="0" w:color="auto"/>
                <w:left w:val="none" w:sz="0" w:space="0" w:color="auto"/>
                <w:bottom w:val="none" w:sz="0" w:space="0" w:color="auto"/>
                <w:right w:val="none" w:sz="0" w:space="0" w:color="auto"/>
              </w:divBdr>
            </w:div>
          </w:divsChild>
        </w:div>
        <w:div w:id="905920013">
          <w:marLeft w:val="0"/>
          <w:marRight w:val="0"/>
          <w:marTop w:val="0"/>
          <w:marBottom w:val="0"/>
          <w:divBdr>
            <w:top w:val="none" w:sz="0" w:space="0" w:color="auto"/>
            <w:left w:val="none" w:sz="0" w:space="0" w:color="auto"/>
            <w:bottom w:val="none" w:sz="0" w:space="0" w:color="auto"/>
            <w:right w:val="none" w:sz="0" w:space="0" w:color="auto"/>
          </w:divBdr>
          <w:divsChild>
            <w:div w:id="1762145867">
              <w:marLeft w:val="0"/>
              <w:marRight w:val="0"/>
              <w:marTop w:val="0"/>
              <w:marBottom w:val="0"/>
              <w:divBdr>
                <w:top w:val="none" w:sz="0" w:space="0" w:color="auto"/>
                <w:left w:val="none" w:sz="0" w:space="0" w:color="auto"/>
                <w:bottom w:val="none" w:sz="0" w:space="0" w:color="auto"/>
                <w:right w:val="none" w:sz="0" w:space="0" w:color="auto"/>
              </w:divBdr>
            </w:div>
            <w:div w:id="337663305">
              <w:marLeft w:val="0"/>
              <w:marRight w:val="0"/>
              <w:marTop w:val="0"/>
              <w:marBottom w:val="0"/>
              <w:divBdr>
                <w:top w:val="none" w:sz="0" w:space="0" w:color="auto"/>
                <w:left w:val="none" w:sz="0" w:space="0" w:color="auto"/>
                <w:bottom w:val="none" w:sz="0" w:space="0" w:color="auto"/>
                <w:right w:val="none" w:sz="0" w:space="0" w:color="auto"/>
              </w:divBdr>
              <w:divsChild>
                <w:div w:id="1919243778">
                  <w:marLeft w:val="0"/>
                  <w:marRight w:val="0"/>
                  <w:marTop w:val="0"/>
                  <w:marBottom w:val="0"/>
                  <w:divBdr>
                    <w:top w:val="none" w:sz="0" w:space="0" w:color="auto"/>
                    <w:left w:val="none" w:sz="0" w:space="0" w:color="auto"/>
                    <w:bottom w:val="none" w:sz="0" w:space="0" w:color="auto"/>
                    <w:right w:val="none" w:sz="0" w:space="0" w:color="auto"/>
                  </w:divBdr>
                </w:div>
                <w:div w:id="838539840">
                  <w:marLeft w:val="0"/>
                  <w:marRight w:val="0"/>
                  <w:marTop w:val="0"/>
                  <w:marBottom w:val="0"/>
                  <w:divBdr>
                    <w:top w:val="none" w:sz="0" w:space="0" w:color="auto"/>
                    <w:left w:val="none" w:sz="0" w:space="0" w:color="auto"/>
                    <w:bottom w:val="none" w:sz="0" w:space="0" w:color="auto"/>
                    <w:right w:val="none" w:sz="0" w:space="0" w:color="auto"/>
                  </w:divBdr>
                  <w:divsChild>
                    <w:div w:id="499003673">
                      <w:marLeft w:val="0"/>
                      <w:marRight w:val="0"/>
                      <w:marTop w:val="0"/>
                      <w:marBottom w:val="0"/>
                      <w:divBdr>
                        <w:top w:val="none" w:sz="0" w:space="0" w:color="auto"/>
                        <w:left w:val="none" w:sz="0" w:space="0" w:color="auto"/>
                        <w:bottom w:val="none" w:sz="0" w:space="0" w:color="auto"/>
                        <w:right w:val="none" w:sz="0" w:space="0" w:color="auto"/>
                      </w:divBdr>
                      <w:divsChild>
                        <w:div w:id="530072864">
                          <w:marLeft w:val="0"/>
                          <w:marRight w:val="0"/>
                          <w:marTop w:val="0"/>
                          <w:marBottom w:val="0"/>
                          <w:divBdr>
                            <w:top w:val="none" w:sz="0" w:space="0" w:color="auto"/>
                            <w:left w:val="none" w:sz="0" w:space="0" w:color="auto"/>
                            <w:bottom w:val="none" w:sz="0" w:space="0" w:color="auto"/>
                            <w:right w:val="none" w:sz="0" w:space="0" w:color="auto"/>
                          </w:divBdr>
                          <w:divsChild>
                            <w:div w:id="666399796">
                              <w:marLeft w:val="0"/>
                              <w:marRight w:val="0"/>
                              <w:marTop w:val="0"/>
                              <w:marBottom w:val="0"/>
                              <w:divBdr>
                                <w:top w:val="none" w:sz="0" w:space="0" w:color="auto"/>
                                <w:left w:val="none" w:sz="0" w:space="0" w:color="auto"/>
                                <w:bottom w:val="none" w:sz="0" w:space="0" w:color="auto"/>
                                <w:right w:val="none" w:sz="0" w:space="0" w:color="auto"/>
                              </w:divBdr>
                            </w:div>
                          </w:divsChild>
                        </w:div>
                        <w:div w:id="111021401">
                          <w:marLeft w:val="0"/>
                          <w:marRight w:val="0"/>
                          <w:marTop w:val="0"/>
                          <w:marBottom w:val="0"/>
                          <w:divBdr>
                            <w:top w:val="none" w:sz="0" w:space="0" w:color="auto"/>
                            <w:left w:val="none" w:sz="0" w:space="0" w:color="auto"/>
                            <w:bottom w:val="none" w:sz="0" w:space="0" w:color="auto"/>
                            <w:right w:val="none" w:sz="0" w:space="0" w:color="auto"/>
                          </w:divBdr>
                          <w:divsChild>
                            <w:div w:id="183908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901946">
              <w:marLeft w:val="0"/>
              <w:marRight w:val="0"/>
              <w:marTop w:val="0"/>
              <w:marBottom w:val="0"/>
              <w:divBdr>
                <w:top w:val="none" w:sz="0" w:space="0" w:color="auto"/>
                <w:left w:val="none" w:sz="0" w:space="0" w:color="auto"/>
                <w:bottom w:val="none" w:sz="0" w:space="0" w:color="auto"/>
                <w:right w:val="none" w:sz="0" w:space="0" w:color="auto"/>
              </w:divBdr>
            </w:div>
            <w:div w:id="1727023591">
              <w:marLeft w:val="0"/>
              <w:marRight w:val="0"/>
              <w:marTop w:val="0"/>
              <w:marBottom w:val="0"/>
              <w:divBdr>
                <w:top w:val="none" w:sz="0" w:space="0" w:color="auto"/>
                <w:left w:val="none" w:sz="0" w:space="0" w:color="auto"/>
                <w:bottom w:val="none" w:sz="0" w:space="0" w:color="auto"/>
                <w:right w:val="none" w:sz="0" w:space="0" w:color="auto"/>
              </w:divBdr>
              <w:divsChild>
                <w:div w:id="380325534">
                  <w:marLeft w:val="0"/>
                  <w:marRight w:val="0"/>
                  <w:marTop w:val="0"/>
                  <w:marBottom w:val="0"/>
                  <w:divBdr>
                    <w:top w:val="none" w:sz="0" w:space="0" w:color="auto"/>
                    <w:left w:val="none" w:sz="0" w:space="0" w:color="auto"/>
                    <w:bottom w:val="none" w:sz="0" w:space="0" w:color="auto"/>
                    <w:right w:val="none" w:sz="0" w:space="0" w:color="auto"/>
                  </w:divBdr>
                </w:div>
                <w:div w:id="1804419473">
                  <w:marLeft w:val="0"/>
                  <w:marRight w:val="0"/>
                  <w:marTop w:val="0"/>
                  <w:marBottom w:val="0"/>
                  <w:divBdr>
                    <w:top w:val="none" w:sz="0" w:space="0" w:color="auto"/>
                    <w:left w:val="none" w:sz="0" w:space="0" w:color="auto"/>
                    <w:bottom w:val="none" w:sz="0" w:space="0" w:color="auto"/>
                    <w:right w:val="none" w:sz="0" w:space="0" w:color="auto"/>
                  </w:divBdr>
                  <w:divsChild>
                    <w:div w:id="71724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637318">
      <w:bodyDiv w:val="1"/>
      <w:marLeft w:val="0"/>
      <w:marRight w:val="0"/>
      <w:marTop w:val="0"/>
      <w:marBottom w:val="0"/>
      <w:divBdr>
        <w:top w:val="none" w:sz="0" w:space="0" w:color="auto"/>
        <w:left w:val="none" w:sz="0" w:space="0" w:color="auto"/>
        <w:bottom w:val="none" w:sz="0" w:space="0" w:color="auto"/>
        <w:right w:val="none" w:sz="0" w:space="0" w:color="auto"/>
      </w:divBdr>
    </w:div>
    <w:div w:id="468935335">
      <w:bodyDiv w:val="1"/>
      <w:marLeft w:val="0"/>
      <w:marRight w:val="0"/>
      <w:marTop w:val="0"/>
      <w:marBottom w:val="0"/>
      <w:divBdr>
        <w:top w:val="none" w:sz="0" w:space="0" w:color="auto"/>
        <w:left w:val="none" w:sz="0" w:space="0" w:color="auto"/>
        <w:bottom w:val="none" w:sz="0" w:space="0" w:color="auto"/>
        <w:right w:val="none" w:sz="0" w:space="0" w:color="auto"/>
      </w:divBdr>
    </w:div>
    <w:div w:id="482817576">
      <w:bodyDiv w:val="1"/>
      <w:marLeft w:val="0"/>
      <w:marRight w:val="0"/>
      <w:marTop w:val="0"/>
      <w:marBottom w:val="0"/>
      <w:divBdr>
        <w:top w:val="none" w:sz="0" w:space="0" w:color="auto"/>
        <w:left w:val="none" w:sz="0" w:space="0" w:color="auto"/>
        <w:bottom w:val="none" w:sz="0" w:space="0" w:color="auto"/>
        <w:right w:val="none" w:sz="0" w:space="0" w:color="auto"/>
      </w:divBdr>
    </w:div>
    <w:div w:id="485710279">
      <w:bodyDiv w:val="1"/>
      <w:marLeft w:val="0"/>
      <w:marRight w:val="0"/>
      <w:marTop w:val="0"/>
      <w:marBottom w:val="0"/>
      <w:divBdr>
        <w:top w:val="none" w:sz="0" w:space="0" w:color="auto"/>
        <w:left w:val="none" w:sz="0" w:space="0" w:color="auto"/>
        <w:bottom w:val="none" w:sz="0" w:space="0" w:color="auto"/>
        <w:right w:val="none" w:sz="0" w:space="0" w:color="auto"/>
      </w:divBdr>
      <w:divsChild>
        <w:div w:id="567693139">
          <w:marLeft w:val="0"/>
          <w:marRight w:val="0"/>
          <w:marTop w:val="0"/>
          <w:marBottom w:val="0"/>
          <w:divBdr>
            <w:top w:val="none" w:sz="0" w:space="0" w:color="auto"/>
            <w:left w:val="none" w:sz="0" w:space="0" w:color="auto"/>
            <w:bottom w:val="none" w:sz="0" w:space="0" w:color="auto"/>
            <w:right w:val="none" w:sz="0" w:space="0" w:color="auto"/>
          </w:divBdr>
        </w:div>
        <w:div w:id="1308127141">
          <w:marLeft w:val="0"/>
          <w:marRight w:val="0"/>
          <w:marTop w:val="0"/>
          <w:marBottom w:val="0"/>
          <w:divBdr>
            <w:top w:val="none" w:sz="0" w:space="0" w:color="auto"/>
            <w:left w:val="none" w:sz="0" w:space="0" w:color="auto"/>
            <w:bottom w:val="none" w:sz="0" w:space="0" w:color="auto"/>
            <w:right w:val="none" w:sz="0" w:space="0" w:color="auto"/>
          </w:divBdr>
        </w:div>
        <w:div w:id="1085152228">
          <w:marLeft w:val="0"/>
          <w:marRight w:val="0"/>
          <w:marTop w:val="0"/>
          <w:marBottom w:val="0"/>
          <w:divBdr>
            <w:top w:val="none" w:sz="0" w:space="0" w:color="auto"/>
            <w:left w:val="none" w:sz="0" w:space="0" w:color="auto"/>
            <w:bottom w:val="none" w:sz="0" w:space="0" w:color="auto"/>
            <w:right w:val="none" w:sz="0" w:space="0" w:color="auto"/>
          </w:divBdr>
        </w:div>
        <w:div w:id="2108498682">
          <w:marLeft w:val="0"/>
          <w:marRight w:val="0"/>
          <w:marTop w:val="0"/>
          <w:marBottom w:val="0"/>
          <w:divBdr>
            <w:top w:val="none" w:sz="0" w:space="0" w:color="auto"/>
            <w:left w:val="none" w:sz="0" w:space="0" w:color="auto"/>
            <w:bottom w:val="none" w:sz="0" w:space="0" w:color="auto"/>
            <w:right w:val="none" w:sz="0" w:space="0" w:color="auto"/>
          </w:divBdr>
        </w:div>
        <w:div w:id="1421680024">
          <w:marLeft w:val="0"/>
          <w:marRight w:val="0"/>
          <w:marTop w:val="0"/>
          <w:marBottom w:val="0"/>
          <w:divBdr>
            <w:top w:val="none" w:sz="0" w:space="0" w:color="auto"/>
            <w:left w:val="none" w:sz="0" w:space="0" w:color="auto"/>
            <w:bottom w:val="none" w:sz="0" w:space="0" w:color="auto"/>
            <w:right w:val="none" w:sz="0" w:space="0" w:color="auto"/>
          </w:divBdr>
        </w:div>
        <w:div w:id="1305964996">
          <w:marLeft w:val="0"/>
          <w:marRight w:val="0"/>
          <w:marTop w:val="0"/>
          <w:marBottom w:val="0"/>
          <w:divBdr>
            <w:top w:val="none" w:sz="0" w:space="0" w:color="auto"/>
            <w:left w:val="none" w:sz="0" w:space="0" w:color="auto"/>
            <w:bottom w:val="none" w:sz="0" w:space="0" w:color="auto"/>
            <w:right w:val="none" w:sz="0" w:space="0" w:color="auto"/>
          </w:divBdr>
        </w:div>
        <w:div w:id="488206697">
          <w:marLeft w:val="0"/>
          <w:marRight w:val="0"/>
          <w:marTop w:val="0"/>
          <w:marBottom w:val="0"/>
          <w:divBdr>
            <w:top w:val="none" w:sz="0" w:space="0" w:color="auto"/>
            <w:left w:val="none" w:sz="0" w:space="0" w:color="auto"/>
            <w:bottom w:val="none" w:sz="0" w:space="0" w:color="auto"/>
            <w:right w:val="none" w:sz="0" w:space="0" w:color="auto"/>
          </w:divBdr>
        </w:div>
        <w:div w:id="1651982605">
          <w:marLeft w:val="0"/>
          <w:marRight w:val="0"/>
          <w:marTop w:val="0"/>
          <w:marBottom w:val="0"/>
          <w:divBdr>
            <w:top w:val="none" w:sz="0" w:space="0" w:color="auto"/>
            <w:left w:val="none" w:sz="0" w:space="0" w:color="auto"/>
            <w:bottom w:val="none" w:sz="0" w:space="0" w:color="auto"/>
            <w:right w:val="none" w:sz="0" w:space="0" w:color="auto"/>
          </w:divBdr>
        </w:div>
      </w:divsChild>
    </w:div>
    <w:div w:id="499002337">
      <w:bodyDiv w:val="1"/>
      <w:marLeft w:val="0"/>
      <w:marRight w:val="0"/>
      <w:marTop w:val="0"/>
      <w:marBottom w:val="0"/>
      <w:divBdr>
        <w:top w:val="none" w:sz="0" w:space="0" w:color="auto"/>
        <w:left w:val="none" w:sz="0" w:space="0" w:color="auto"/>
        <w:bottom w:val="none" w:sz="0" w:space="0" w:color="auto"/>
        <w:right w:val="none" w:sz="0" w:space="0" w:color="auto"/>
      </w:divBdr>
      <w:divsChild>
        <w:div w:id="1897549353">
          <w:marLeft w:val="75"/>
          <w:marRight w:val="0"/>
          <w:marTop w:val="0"/>
          <w:marBottom w:val="0"/>
          <w:divBdr>
            <w:top w:val="none" w:sz="0" w:space="0" w:color="auto"/>
            <w:left w:val="none" w:sz="0" w:space="0" w:color="auto"/>
            <w:bottom w:val="none" w:sz="0" w:space="0" w:color="auto"/>
            <w:right w:val="none" w:sz="0" w:space="0" w:color="auto"/>
          </w:divBdr>
          <w:divsChild>
            <w:div w:id="1234773998">
              <w:marLeft w:val="150"/>
              <w:marRight w:val="0"/>
              <w:marTop w:val="0"/>
              <w:marBottom w:val="0"/>
              <w:divBdr>
                <w:top w:val="none" w:sz="0" w:space="0" w:color="auto"/>
                <w:left w:val="none" w:sz="0" w:space="0" w:color="auto"/>
                <w:bottom w:val="none" w:sz="0" w:space="0" w:color="auto"/>
                <w:right w:val="none" w:sz="0" w:space="0" w:color="auto"/>
              </w:divBdr>
              <w:divsChild>
                <w:div w:id="7228763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02740680">
      <w:bodyDiv w:val="1"/>
      <w:marLeft w:val="0"/>
      <w:marRight w:val="0"/>
      <w:marTop w:val="0"/>
      <w:marBottom w:val="0"/>
      <w:divBdr>
        <w:top w:val="none" w:sz="0" w:space="0" w:color="auto"/>
        <w:left w:val="none" w:sz="0" w:space="0" w:color="auto"/>
        <w:bottom w:val="none" w:sz="0" w:space="0" w:color="auto"/>
        <w:right w:val="none" w:sz="0" w:space="0" w:color="auto"/>
      </w:divBdr>
      <w:divsChild>
        <w:div w:id="1368801336">
          <w:marLeft w:val="0"/>
          <w:marRight w:val="0"/>
          <w:marTop w:val="0"/>
          <w:marBottom w:val="0"/>
          <w:divBdr>
            <w:top w:val="none" w:sz="0" w:space="0" w:color="auto"/>
            <w:left w:val="none" w:sz="0" w:space="0" w:color="auto"/>
            <w:bottom w:val="none" w:sz="0" w:space="0" w:color="auto"/>
            <w:right w:val="none" w:sz="0" w:space="0" w:color="auto"/>
          </w:divBdr>
        </w:div>
        <w:div w:id="1263150142">
          <w:marLeft w:val="0"/>
          <w:marRight w:val="0"/>
          <w:marTop w:val="0"/>
          <w:marBottom w:val="0"/>
          <w:divBdr>
            <w:top w:val="none" w:sz="0" w:space="0" w:color="auto"/>
            <w:left w:val="none" w:sz="0" w:space="0" w:color="auto"/>
            <w:bottom w:val="none" w:sz="0" w:space="0" w:color="auto"/>
            <w:right w:val="none" w:sz="0" w:space="0" w:color="auto"/>
          </w:divBdr>
        </w:div>
        <w:div w:id="68314554">
          <w:marLeft w:val="0"/>
          <w:marRight w:val="0"/>
          <w:marTop w:val="0"/>
          <w:marBottom w:val="0"/>
          <w:divBdr>
            <w:top w:val="none" w:sz="0" w:space="0" w:color="auto"/>
            <w:left w:val="none" w:sz="0" w:space="0" w:color="auto"/>
            <w:bottom w:val="none" w:sz="0" w:space="0" w:color="auto"/>
            <w:right w:val="none" w:sz="0" w:space="0" w:color="auto"/>
          </w:divBdr>
        </w:div>
        <w:div w:id="1126044273">
          <w:marLeft w:val="0"/>
          <w:marRight w:val="0"/>
          <w:marTop w:val="0"/>
          <w:marBottom w:val="0"/>
          <w:divBdr>
            <w:top w:val="none" w:sz="0" w:space="0" w:color="auto"/>
            <w:left w:val="none" w:sz="0" w:space="0" w:color="auto"/>
            <w:bottom w:val="none" w:sz="0" w:space="0" w:color="auto"/>
            <w:right w:val="none" w:sz="0" w:space="0" w:color="auto"/>
          </w:divBdr>
        </w:div>
        <w:div w:id="2078742681">
          <w:marLeft w:val="0"/>
          <w:marRight w:val="0"/>
          <w:marTop w:val="0"/>
          <w:marBottom w:val="0"/>
          <w:divBdr>
            <w:top w:val="none" w:sz="0" w:space="0" w:color="auto"/>
            <w:left w:val="none" w:sz="0" w:space="0" w:color="auto"/>
            <w:bottom w:val="none" w:sz="0" w:space="0" w:color="auto"/>
            <w:right w:val="none" w:sz="0" w:space="0" w:color="auto"/>
          </w:divBdr>
        </w:div>
        <w:div w:id="982004670">
          <w:marLeft w:val="0"/>
          <w:marRight w:val="0"/>
          <w:marTop w:val="0"/>
          <w:marBottom w:val="0"/>
          <w:divBdr>
            <w:top w:val="none" w:sz="0" w:space="0" w:color="auto"/>
            <w:left w:val="none" w:sz="0" w:space="0" w:color="auto"/>
            <w:bottom w:val="none" w:sz="0" w:space="0" w:color="auto"/>
            <w:right w:val="none" w:sz="0" w:space="0" w:color="auto"/>
          </w:divBdr>
        </w:div>
        <w:div w:id="93936808">
          <w:marLeft w:val="0"/>
          <w:marRight w:val="0"/>
          <w:marTop w:val="0"/>
          <w:marBottom w:val="0"/>
          <w:divBdr>
            <w:top w:val="none" w:sz="0" w:space="0" w:color="auto"/>
            <w:left w:val="none" w:sz="0" w:space="0" w:color="auto"/>
            <w:bottom w:val="none" w:sz="0" w:space="0" w:color="auto"/>
            <w:right w:val="none" w:sz="0" w:space="0" w:color="auto"/>
          </w:divBdr>
        </w:div>
        <w:div w:id="1034040972">
          <w:marLeft w:val="0"/>
          <w:marRight w:val="0"/>
          <w:marTop w:val="0"/>
          <w:marBottom w:val="0"/>
          <w:divBdr>
            <w:top w:val="none" w:sz="0" w:space="0" w:color="auto"/>
            <w:left w:val="none" w:sz="0" w:space="0" w:color="auto"/>
            <w:bottom w:val="none" w:sz="0" w:space="0" w:color="auto"/>
            <w:right w:val="none" w:sz="0" w:space="0" w:color="auto"/>
          </w:divBdr>
        </w:div>
        <w:div w:id="607540724">
          <w:marLeft w:val="0"/>
          <w:marRight w:val="0"/>
          <w:marTop w:val="0"/>
          <w:marBottom w:val="0"/>
          <w:divBdr>
            <w:top w:val="none" w:sz="0" w:space="0" w:color="auto"/>
            <w:left w:val="none" w:sz="0" w:space="0" w:color="auto"/>
            <w:bottom w:val="none" w:sz="0" w:space="0" w:color="auto"/>
            <w:right w:val="none" w:sz="0" w:space="0" w:color="auto"/>
          </w:divBdr>
        </w:div>
      </w:divsChild>
    </w:div>
    <w:div w:id="516044334">
      <w:bodyDiv w:val="1"/>
      <w:marLeft w:val="0"/>
      <w:marRight w:val="0"/>
      <w:marTop w:val="0"/>
      <w:marBottom w:val="0"/>
      <w:divBdr>
        <w:top w:val="none" w:sz="0" w:space="0" w:color="auto"/>
        <w:left w:val="none" w:sz="0" w:space="0" w:color="auto"/>
        <w:bottom w:val="none" w:sz="0" w:space="0" w:color="auto"/>
        <w:right w:val="none" w:sz="0" w:space="0" w:color="auto"/>
      </w:divBdr>
      <w:divsChild>
        <w:div w:id="1243219333">
          <w:marLeft w:val="518"/>
          <w:marRight w:val="0"/>
          <w:marTop w:val="160"/>
          <w:marBottom w:val="0"/>
          <w:divBdr>
            <w:top w:val="none" w:sz="0" w:space="0" w:color="auto"/>
            <w:left w:val="none" w:sz="0" w:space="0" w:color="auto"/>
            <w:bottom w:val="none" w:sz="0" w:space="0" w:color="auto"/>
            <w:right w:val="none" w:sz="0" w:space="0" w:color="auto"/>
          </w:divBdr>
        </w:div>
        <w:div w:id="1716271275">
          <w:marLeft w:val="518"/>
          <w:marRight w:val="0"/>
          <w:marTop w:val="160"/>
          <w:marBottom w:val="0"/>
          <w:divBdr>
            <w:top w:val="none" w:sz="0" w:space="0" w:color="auto"/>
            <w:left w:val="none" w:sz="0" w:space="0" w:color="auto"/>
            <w:bottom w:val="none" w:sz="0" w:space="0" w:color="auto"/>
            <w:right w:val="none" w:sz="0" w:space="0" w:color="auto"/>
          </w:divBdr>
        </w:div>
      </w:divsChild>
    </w:div>
    <w:div w:id="523710082">
      <w:bodyDiv w:val="1"/>
      <w:marLeft w:val="0"/>
      <w:marRight w:val="0"/>
      <w:marTop w:val="0"/>
      <w:marBottom w:val="0"/>
      <w:divBdr>
        <w:top w:val="none" w:sz="0" w:space="0" w:color="auto"/>
        <w:left w:val="none" w:sz="0" w:space="0" w:color="auto"/>
        <w:bottom w:val="none" w:sz="0" w:space="0" w:color="auto"/>
        <w:right w:val="none" w:sz="0" w:space="0" w:color="auto"/>
      </w:divBdr>
      <w:divsChild>
        <w:div w:id="71006191">
          <w:marLeft w:val="0"/>
          <w:marRight w:val="0"/>
          <w:marTop w:val="0"/>
          <w:marBottom w:val="0"/>
          <w:divBdr>
            <w:top w:val="none" w:sz="0" w:space="0" w:color="auto"/>
            <w:left w:val="none" w:sz="0" w:space="0" w:color="auto"/>
            <w:bottom w:val="none" w:sz="0" w:space="0" w:color="auto"/>
            <w:right w:val="none" w:sz="0" w:space="0" w:color="auto"/>
          </w:divBdr>
        </w:div>
        <w:div w:id="842208024">
          <w:marLeft w:val="0"/>
          <w:marRight w:val="0"/>
          <w:marTop w:val="0"/>
          <w:marBottom w:val="0"/>
          <w:divBdr>
            <w:top w:val="none" w:sz="0" w:space="0" w:color="auto"/>
            <w:left w:val="none" w:sz="0" w:space="0" w:color="auto"/>
            <w:bottom w:val="none" w:sz="0" w:space="0" w:color="auto"/>
            <w:right w:val="none" w:sz="0" w:space="0" w:color="auto"/>
          </w:divBdr>
        </w:div>
        <w:div w:id="262615272">
          <w:marLeft w:val="0"/>
          <w:marRight w:val="0"/>
          <w:marTop w:val="0"/>
          <w:marBottom w:val="0"/>
          <w:divBdr>
            <w:top w:val="none" w:sz="0" w:space="0" w:color="auto"/>
            <w:left w:val="none" w:sz="0" w:space="0" w:color="auto"/>
            <w:bottom w:val="none" w:sz="0" w:space="0" w:color="auto"/>
            <w:right w:val="none" w:sz="0" w:space="0" w:color="auto"/>
          </w:divBdr>
        </w:div>
        <w:div w:id="1107232972">
          <w:marLeft w:val="0"/>
          <w:marRight w:val="0"/>
          <w:marTop w:val="0"/>
          <w:marBottom w:val="0"/>
          <w:divBdr>
            <w:top w:val="none" w:sz="0" w:space="0" w:color="auto"/>
            <w:left w:val="none" w:sz="0" w:space="0" w:color="auto"/>
            <w:bottom w:val="none" w:sz="0" w:space="0" w:color="auto"/>
            <w:right w:val="none" w:sz="0" w:space="0" w:color="auto"/>
          </w:divBdr>
        </w:div>
        <w:div w:id="265694026">
          <w:marLeft w:val="0"/>
          <w:marRight w:val="0"/>
          <w:marTop w:val="0"/>
          <w:marBottom w:val="0"/>
          <w:divBdr>
            <w:top w:val="none" w:sz="0" w:space="0" w:color="auto"/>
            <w:left w:val="none" w:sz="0" w:space="0" w:color="auto"/>
            <w:bottom w:val="none" w:sz="0" w:space="0" w:color="auto"/>
            <w:right w:val="none" w:sz="0" w:space="0" w:color="auto"/>
          </w:divBdr>
        </w:div>
        <w:div w:id="1520122400">
          <w:marLeft w:val="0"/>
          <w:marRight w:val="0"/>
          <w:marTop w:val="0"/>
          <w:marBottom w:val="0"/>
          <w:divBdr>
            <w:top w:val="none" w:sz="0" w:space="0" w:color="auto"/>
            <w:left w:val="none" w:sz="0" w:space="0" w:color="auto"/>
            <w:bottom w:val="none" w:sz="0" w:space="0" w:color="auto"/>
            <w:right w:val="none" w:sz="0" w:space="0" w:color="auto"/>
          </w:divBdr>
        </w:div>
        <w:div w:id="2114283351">
          <w:marLeft w:val="0"/>
          <w:marRight w:val="0"/>
          <w:marTop w:val="0"/>
          <w:marBottom w:val="0"/>
          <w:divBdr>
            <w:top w:val="none" w:sz="0" w:space="0" w:color="auto"/>
            <w:left w:val="none" w:sz="0" w:space="0" w:color="auto"/>
            <w:bottom w:val="none" w:sz="0" w:space="0" w:color="auto"/>
            <w:right w:val="none" w:sz="0" w:space="0" w:color="auto"/>
          </w:divBdr>
        </w:div>
      </w:divsChild>
    </w:div>
    <w:div w:id="538664621">
      <w:bodyDiv w:val="1"/>
      <w:marLeft w:val="0"/>
      <w:marRight w:val="0"/>
      <w:marTop w:val="0"/>
      <w:marBottom w:val="0"/>
      <w:divBdr>
        <w:top w:val="none" w:sz="0" w:space="0" w:color="auto"/>
        <w:left w:val="none" w:sz="0" w:space="0" w:color="auto"/>
        <w:bottom w:val="none" w:sz="0" w:space="0" w:color="auto"/>
        <w:right w:val="none" w:sz="0" w:space="0" w:color="auto"/>
      </w:divBdr>
      <w:divsChild>
        <w:div w:id="547957231">
          <w:marLeft w:val="0"/>
          <w:marRight w:val="0"/>
          <w:marTop w:val="0"/>
          <w:marBottom w:val="0"/>
          <w:divBdr>
            <w:top w:val="none" w:sz="0" w:space="0" w:color="auto"/>
            <w:left w:val="none" w:sz="0" w:space="0" w:color="auto"/>
            <w:bottom w:val="none" w:sz="0" w:space="0" w:color="auto"/>
            <w:right w:val="none" w:sz="0" w:space="0" w:color="auto"/>
          </w:divBdr>
          <w:divsChild>
            <w:div w:id="62457685">
              <w:marLeft w:val="0"/>
              <w:marRight w:val="0"/>
              <w:marTop w:val="0"/>
              <w:marBottom w:val="0"/>
              <w:divBdr>
                <w:top w:val="none" w:sz="0" w:space="0" w:color="auto"/>
                <w:left w:val="none" w:sz="0" w:space="0" w:color="auto"/>
                <w:bottom w:val="none" w:sz="0" w:space="0" w:color="auto"/>
                <w:right w:val="none" w:sz="0" w:space="0" w:color="auto"/>
              </w:divBdr>
              <w:divsChild>
                <w:div w:id="7800259">
                  <w:marLeft w:val="0"/>
                  <w:marRight w:val="0"/>
                  <w:marTop w:val="0"/>
                  <w:marBottom w:val="0"/>
                  <w:divBdr>
                    <w:top w:val="none" w:sz="0" w:space="0" w:color="auto"/>
                    <w:left w:val="none" w:sz="0" w:space="0" w:color="auto"/>
                    <w:bottom w:val="none" w:sz="0" w:space="0" w:color="auto"/>
                    <w:right w:val="none" w:sz="0" w:space="0" w:color="auto"/>
                  </w:divBdr>
                  <w:divsChild>
                    <w:div w:id="1707288098">
                      <w:marLeft w:val="0"/>
                      <w:marRight w:val="0"/>
                      <w:marTop w:val="0"/>
                      <w:marBottom w:val="0"/>
                      <w:divBdr>
                        <w:top w:val="none" w:sz="0" w:space="0" w:color="auto"/>
                        <w:left w:val="none" w:sz="0" w:space="0" w:color="auto"/>
                        <w:bottom w:val="none" w:sz="0" w:space="0" w:color="auto"/>
                        <w:right w:val="none" w:sz="0" w:space="0" w:color="auto"/>
                      </w:divBdr>
                      <w:divsChild>
                        <w:div w:id="1842623812">
                          <w:marLeft w:val="0"/>
                          <w:marRight w:val="0"/>
                          <w:marTop w:val="0"/>
                          <w:marBottom w:val="0"/>
                          <w:divBdr>
                            <w:top w:val="none" w:sz="0" w:space="0" w:color="auto"/>
                            <w:left w:val="none" w:sz="0" w:space="0" w:color="auto"/>
                            <w:bottom w:val="none" w:sz="0" w:space="0" w:color="auto"/>
                            <w:right w:val="none" w:sz="0" w:space="0" w:color="auto"/>
                          </w:divBdr>
                          <w:divsChild>
                            <w:div w:id="201022363">
                              <w:marLeft w:val="0"/>
                              <w:marRight w:val="0"/>
                              <w:marTop w:val="0"/>
                              <w:marBottom w:val="0"/>
                              <w:divBdr>
                                <w:top w:val="none" w:sz="0" w:space="0" w:color="auto"/>
                                <w:left w:val="none" w:sz="0" w:space="0" w:color="auto"/>
                                <w:bottom w:val="none" w:sz="0" w:space="0" w:color="auto"/>
                                <w:right w:val="none" w:sz="0" w:space="0" w:color="auto"/>
                              </w:divBdr>
                            </w:div>
                          </w:divsChild>
                        </w:div>
                        <w:div w:id="347952377">
                          <w:marLeft w:val="0"/>
                          <w:marRight w:val="0"/>
                          <w:marTop w:val="0"/>
                          <w:marBottom w:val="0"/>
                          <w:divBdr>
                            <w:top w:val="none" w:sz="0" w:space="0" w:color="auto"/>
                            <w:left w:val="none" w:sz="0" w:space="0" w:color="auto"/>
                            <w:bottom w:val="none" w:sz="0" w:space="0" w:color="auto"/>
                            <w:right w:val="none" w:sz="0" w:space="0" w:color="auto"/>
                          </w:divBdr>
                          <w:divsChild>
                            <w:div w:id="43393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60917">
              <w:marLeft w:val="0"/>
              <w:marRight w:val="0"/>
              <w:marTop w:val="0"/>
              <w:marBottom w:val="0"/>
              <w:divBdr>
                <w:top w:val="none" w:sz="0" w:space="0" w:color="auto"/>
                <w:left w:val="none" w:sz="0" w:space="0" w:color="auto"/>
                <w:bottom w:val="none" w:sz="0" w:space="0" w:color="auto"/>
                <w:right w:val="none" w:sz="0" w:space="0" w:color="auto"/>
              </w:divBdr>
              <w:divsChild>
                <w:div w:id="1723598620">
                  <w:marLeft w:val="0"/>
                  <w:marRight w:val="0"/>
                  <w:marTop w:val="0"/>
                  <w:marBottom w:val="0"/>
                  <w:divBdr>
                    <w:top w:val="none" w:sz="0" w:space="0" w:color="auto"/>
                    <w:left w:val="none" w:sz="0" w:space="0" w:color="auto"/>
                    <w:bottom w:val="none" w:sz="0" w:space="0" w:color="auto"/>
                    <w:right w:val="none" w:sz="0" w:space="0" w:color="auto"/>
                  </w:divBdr>
                  <w:divsChild>
                    <w:div w:id="106658714">
                      <w:marLeft w:val="0"/>
                      <w:marRight w:val="0"/>
                      <w:marTop w:val="0"/>
                      <w:marBottom w:val="0"/>
                      <w:divBdr>
                        <w:top w:val="none" w:sz="0" w:space="0" w:color="auto"/>
                        <w:left w:val="none" w:sz="0" w:space="0" w:color="auto"/>
                        <w:bottom w:val="none" w:sz="0" w:space="0" w:color="auto"/>
                        <w:right w:val="none" w:sz="0" w:space="0" w:color="auto"/>
                      </w:divBdr>
                      <w:divsChild>
                        <w:div w:id="662313792">
                          <w:marLeft w:val="0"/>
                          <w:marRight w:val="0"/>
                          <w:marTop w:val="0"/>
                          <w:marBottom w:val="0"/>
                          <w:divBdr>
                            <w:top w:val="none" w:sz="0" w:space="0" w:color="auto"/>
                            <w:left w:val="none" w:sz="0" w:space="0" w:color="auto"/>
                            <w:bottom w:val="none" w:sz="0" w:space="0" w:color="auto"/>
                            <w:right w:val="none" w:sz="0" w:space="0" w:color="auto"/>
                          </w:divBdr>
                          <w:divsChild>
                            <w:div w:id="1827935356">
                              <w:marLeft w:val="0"/>
                              <w:marRight w:val="0"/>
                              <w:marTop w:val="0"/>
                              <w:marBottom w:val="0"/>
                              <w:divBdr>
                                <w:top w:val="none" w:sz="0" w:space="0" w:color="auto"/>
                                <w:left w:val="none" w:sz="0" w:space="0" w:color="auto"/>
                                <w:bottom w:val="none" w:sz="0" w:space="0" w:color="auto"/>
                                <w:right w:val="none" w:sz="0" w:space="0" w:color="auto"/>
                              </w:divBdr>
                              <w:divsChild>
                                <w:div w:id="53630274">
                                  <w:marLeft w:val="0"/>
                                  <w:marRight w:val="0"/>
                                  <w:marTop w:val="0"/>
                                  <w:marBottom w:val="0"/>
                                  <w:divBdr>
                                    <w:top w:val="none" w:sz="0" w:space="0" w:color="auto"/>
                                    <w:left w:val="none" w:sz="0" w:space="0" w:color="auto"/>
                                    <w:bottom w:val="none" w:sz="0" w:space="0" w:color="auto"/>
                                    <w:right w:val="none" w:sz="0" w:space="0" w:color="auto"/>
                                  </w:divBdr>
                                  <w:divsChild>
                                    <w:div w:id="1544514303">
                                      <w:marLeft w:val="0"/>
                                      <w:marRight w:val="0"/>
                                      <w:marTop w:val="0"/>
                                      <w:marBottom w:val="0"/>
                                      <w:divBdr>
                                        <w:top w:val="none" w:sz="0" w:space="0" w:color="auto"/>
                                        <w:left w:val="none" w:sz="0" w:space="0" w:color="auto"/>
                                        <w:bottom w:val="none" w:sz="0" w:space="0" w:color="auto"/>
                                        <w:right w:val="none" w:sz="0" w:space="0" w:color="auto"/>
                                      </w:divBdr>
                                    </w:div>
                                    <w:div w:id="146723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85700">
                              <w:marLeft w:val="0"/>
                              <w:marRight w:val="0"/>
                              <w:marTop w:val="0"/>
                              <w:marBottom w:val="0"/>
                              <w:divBdr>
                                <w:top w:val="none" w:sz="0" w:space="0" w:color="auto"/>
                                <w:left w:val="none" w:sz="0" w:space="0" w:color="auto"/>
                                <w:bottom w:val="none" w:sz="0" w:space="0" w:color="auto"/>
                                <w:right w:val="none" w:sz="0" w:space="0" w:color="auto"/>
                              </w:divBdr>
                              <w:divsChild>
                                <w:div w:id="312027016">
                                  <w:marLeft w:val="0"/>
                                  <w:marRight w:val="0"/>
                                  <w:marTop w:val="0"/>
                                  <w:marBottom w:val="0"/>
                                  <w:divBdr>
                                    <w:top w:val="none" w:sz="0" w:space="0" w:color="auto"/>
                                    <w:left w:val="none" w:sz="0" w:space="0" w:color="auto"/>
                                    <w:bottom w:val="none" w:sz="0" w:space="0" w:color="auto"/>
                                    <w:right w:val="none" w:sz="0" w:space="0" w:color="auto"/>
                                  </w:divBdr>
                                  <w:divsChild>
                                    <w:div w:id="1782990901">
                                      <w:marLeft w:val="0"/>
                                      <w:marRight w:val="0"/>
                                      <w:marTop w:val="0"/>
                                      <w:marBottom w:val="0"/>
                                      <w:divBdr>
                                        <w:top w:val="none" w:sz="0" w:space="0" w:color="auto"/>
                                        <w:left w:val="none" w:sz="0" w:space="0" w:color="auto"/>
                                        <w:bottom w:val="none" w:sz="0" w:space="0" w:color="auto"/>
                                        <w:right w:val="none" w:sz="0" w:space="0" w:color="auto"/>
                                      </w:divBdr>
                                    </w:div>
                                    <w:div w:id="115664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9647686">
              <w:marLeft w:val="0"/>
              <w:marRight w:val="0"/>
              <w:marTop w:val="0"/>
              <w:marBottom w:val="0"/>
              <w:divBdr>
                <w:top w:val="none" w:sz="0" w:space="0" w:color="auto"/>
                <w:left w:val="none" w:sz="0" w:space="0" w:color="auto"/>
                <w:bottom w:val="none" w:sz="0" w:space="0" w:color="auto"/>
                <w:right w:val="none" w:sz="0" w:space="0" w:color="auto"/>
              </w:divBdr>
              <w:divsChild>
                <w:div w:id="1021202366">
                  <w:marLeft w:val="0"/>
                  <w:marRight w:val="0"/>
                  <w:marTop w:val="0"/>
                  <w:marBottom w:val="0"/>
                  <w:divBdr>
                    <w:top w:val="none" w:sz="0" w:space="0" w:color="auto"/>
                    <w:left w:val="none" w:sz="0" w:space="0" w:color="auto"/>
                    <w:bottom w:val="none" w:sz="0" w:space="0" w:color="auto"/>
                    <w:right w:val="none" w:sz="0" w:space="0" w:color="auto"/>
                  </w:divBdr>
                  <w:divsChild>
                    <w:div w:id="2071612436">
                      <w:marLeft w:val="0"/>
                      <w:marRight w:val="0"/>
                      <w:marTop w:val="0"/>
                      <w:marBottom w:val="0"/>
                      <w:divBdr>
                        <w:top w:val="none" w:sz="0" w:space="0" w:color="auto"/>
                        <w:left w:val="none" w:sz="0" w:space="0" w:color="auto"/>
                        <w:bottom w:val="none" w:sz="0" w:space="0" w:color="auto"/>
                        <w:right w:val="none" w:sz="0" w:space="0" w:color="auto"/>
                      </w:divBdr>
                      <w:divsChild>
                        <w:div w:id="705101837">
                          <w:marLeft w:val="0"/>
                          <w:marRight w:val="0"/>
                          <w:marTop w:val="0"/>
                          <w:marBottom w:val="0"/>
                          <w:divBdr>
                            <w:top w:val="none" w:sz="0" w:space="0" w:color="auto"/>
                            <w:left w:val="none" w:sz="0" w:space="0" w:color="auto"/>
                            <w:bottom w:val="none" w:sz="0" w:space="0" w:color="auto"/>
                            <w:right w:val="none" w:sz="0" w:space="0" w:color="auto"/>
                          </w:divBdr>
                          <w:divsChild>
                            <w:div w:id="271743085">
                              <w:marLeft w:val="0"/>
                              <w:marRight w:val="0"/>
                              <w:marTop w:val="0"/>
                              <w:marBottom w:val="0"/>
                              <w:divBdr>
                                <w:top w:val="none" w:sz="0" w:space="0" w:color="auto"/>
                                <w:left w:val="none" w:sz="0" w:space="0" w:color="auto"/>
                                <w:bottom w:val="none" w:sz="0" w:space="0" w:color="auto"/>
                                <w:right w:val="none" w:sz="0" w:space="0" w:color="auto"/>
                              </w:divBdr>
                            </w:div>
                          </w:divsChild>
                        </w:div>
                        <w:div w:id="1159803894">
                          <w:marLeft w:val="0"/>
                          <w:marRight w:val="0"/>
                          <w:marTop w:val="0"/>
                          <w:marBottom w:val="0"/>
                          <w:divBdr>
                            <w:top w:val="none" w:sz="0" w:space="0" w:color="auto"/>
                            <w:left w:val="none" w:sz="0" w:space="0" w:color="auto"/>
                            <w:bottom w:val="none" w:sz="0" w:space="0" w:color="auto"/>
                            <w:right w:val="none" w:sz="0" w:space="0" w:color="auto"/>
                          </w:divBdr>
                          <w:divsChild>
                            <w:div w:id="179813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674179">
              <w:marLeft w:val="0"/>
              <w:marRight w:val="0"/>
              <w:marTop w:val="0"/>
              <w:marBottom w:val="0"/>
              <w:divBdr>
                <w:top w:val="none" w:sz="0" w:space="0" w:color="auto"/>
                <w:left w:val="none" w:sz="0" w:space="0" w:color="auto"/>
                <w:bottom w:val="none" w:sz="0" w:space="0" w:color="auto"/>
                <w:right w:val="none" w:sz="0" w:space="0" w:color="auto"/>
              </w:divBdr>
              <w:divsChild>
                <w:div w:id="1212422815">
                  <w:marLeft w:val="0"/>
                  <w:marRight w:val="0"/>
                  <w:marTop w:val="0"/>
                  <w:marBottom w:val="0"/>
                  <w:divBdr>
                    <w:top w:val="none" w:sz="0" w:space="0" w:color="auto"/>
                    <w:left w:val="none" w:sz="0" w:space="0" w:color="auto"/>
                    <w:bottom w:val="none" w:sz="0" w:space="0" w:color="auto"/>
                    <w:right w:val="none" w:sz="0" w:space="0" w:color="auto"/>
                  </w:divBdr>
                  <w:divsChild>
                    <w:div w:id="1956593760">
                      <w:marLeft w:val="0"/>
                      <w:marRight w:val="0"/>
                      <w:marTop w:val="0"/>
                      <w:marBottom w:val="0"/>
                      <w:divBdr>
                        <w:top w:val="none" w:sz="0" w:space="0" w:color="auto"/>
                        <w:left w:val="none" w:sz="0" w:space="0" w:color="auto"/>
                        <w:bottom w:val="none" w:sz="0" w:space="0" w:color="auto"/>
                        <w:right w:val="none" w:sz="0" w:space="0" w:color="auto"/>
                      </w:divBdr>
                      <w:divsChild>
                        <w:div w:id="1584804163">
                          <w:marLeft w:val="0"/>
                          <w:marRight w:val="0"/>
                          <w:marTop w:val="0"/>
                          <w:marBottom w:val="0"/>
                          <w:divBdr>
                            <w:top w:val="none" w:sz="0" w:space="0" w:color="auto"/>
                            <w:left w:val="none" w:sz="0" w:space="0" w:color="auto"/>
                            <w:bottom w:val="none" w:sz="0" w:space="0" w:color="auto"/>
                            <w:right w:val="none" w:sz="0" w:space="0" w:color="auto"/>
                          </w:divBdr>
                          <w:divsChild>
                            <w:div w:id="188687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82955">
              <w:marLeft w:val="0"/>
              <w:marRight w:val="0"/>
              <w:marTop w:val="0"/>
              <w:marBottom w:val="0"/>
              <w:divBdr>
                <w:top w:val="none" w:sz="0" w:space="0" w:color="auto"/>
                <w:left w:val="none" w:sz="0" w:space="0" w:color="auto"/>
                <w:bottom w:val="none" w:sz="0" w:space="0" w:color="auto"/>
                <w:right w:val="none" w:sz="0" w:space="0" w:color="auto"/>
              </w:divBdr>
              <w:divsChild>
                <w:div w:id="654068034">
                  <w:marLeft w:val="0"/>
                  <w:marRight w:val="0"/>
                  <w:marTop w:val="0"/>
                  <w:marBottom w:val="0"/>
                  <w:divBdr>
                    <w:top w:val="none" w:sz="0" w:space="0" w:color="auto"/>
                    <w:left w:val="none" w:sz="0" w:space="0" w:color="auto"/>
                    <w:bottom w:val="none" w:sz="0" w:space="0" w:color="auto"/>
                    <w:right w:val="none" w:sz="0" w:space="0" w:color="auto"/>
                  </w:divBdr>
                  <w:divsChild>
                    <w:div w:id="737361969">
                      <w:marLeft w:val="0"/>
                      <w:marRight w:val="0"/>
                      <w:marTop w:val="0"/>
                      <w:marBottom w:val="0"/>
                      <w:divBdr>
                        <w:top w:val="none" w:sz="0" w:space="0" w:color="auto"/>
                        <w:left w:val="none" w:sz="0" w:space="0" w:color="auto"/>
                        <w:bottom w:val="none" w:sz="0" w:space="0" w:color="auto"/>
                        <w:right w:val="none" w:sz="0" w:space="0" w:color="auto"/>
                      </w:divBdr>
                      <w:divsChild>
                        <w:div w:id="1315986620">
                          <w:marLeft w:val="0"/>
                          <w:marRight w:val="0"/>
                          <w:marTop w:val="0"/>
                          <w:marBottom w:val="0"/>
                          <w:divBdr>
                            <w:top w:val="none" w:sz="0" w:space="0" w:color="auto"/>
                            <w:left w:val="none" w:sz="0" w:space="0" w:color="auto"/>
                            <w:bottom w:val="none" w:sz="0" w:space="0" w:color="auto"/>
                            <w:right w:val="none" w:sz="0" w:space="0" w:color="auto"/>
                          </w:divBdr>
                          <w:divsChild>
                            <w:div w:id="1374695783">
                              <w:marLeft w:val="0"/>
                              <w:marRight w:val="0"/>
                              <w:marTop w:val="0"/>
                              <w:marBottom w:val="0"/>
                              <w:divBdr>
                                <w:top w:val="none" w:sz="0" w:space="0" w:color="auto"/>
                                <w:left w:val="none" w:sz="0" w:space="0" w:color="auto"/>
                                <w:bottom w:val="none" w:sz="0" w:space="0" w:color="auto"/>
                                <w:right w:val="none" w:sz="0" w:space="0" w:color="auto"/>
                              </w:divBdr>
                            </w:div>
                          </w:divsChild>
                        </w:div>
                        <w:div w:id="1745180919">
                          <w:marLeft w:val="0"/>
                          <w:marRight w:val="0"/>
                          <w:marTop w:val="0"/>
                          <w:marBottom w:val="0"/>
                          <w:divBdr>
                            <w:top w:val="none" w:sz="0" w:space="0" w:color="auto"/>
                            <w:left w:val="none" w:sz="0" w:space="0" w:color="auto"/>
                            <w:bottom w:val="none" w:sz="0" w:space="0" w:color="auto"/>
                            <w:right w:val="none" w:sz="0" w:space="0" w:color="auto"/>
                          </w:divBdr>
                          <w:divsChild>
                            <w:div w:id="72602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8264">
              <w:marLeft w:val="0"/>
              <w:marRight w:val="0"/>
              <w:marTop w:val="0"/>
              <w:marBottom w:val="0"/>
              <w:divBdr>
                <w:top w:val="none" w:sz="0" w:space="0" w:color="auto"/>
                <w:left w:val="none" w:sz="0" w:space="0" w:color="auto"/>
                <w:bottom w:val="none" w:sz="0" w:space="0" w:color="auto"/>
                <w:right w:val="none" w:sz="0" w:space="0" w:color="auto"/>
              </w:divBdr>
              <w:divsChild>
                <w:div w:id="1646619936">
                  <w:marLeft w:val="0"/>
                  <w:marRight w:val="0"/>
                  <w:marTop w:val="0"/>
                  <w:marBottom w:val="0"/>
                  <w:divBdr>
                    <w:top w:val="none" w:sz="0" w:space="0" w:color="auto"/>
                    <w:left w:val="none" w:sz="0" w:space="0" w:color="auto"/>
                    <w:bottom w:val="none" w:sz="0" w:space="0" w:color="auto"/>
                    <w:right w:val="none" w:sz="0" w:space="0" w:color="auto"/>
                  </w:divBdr>
                  <w:divsChild>
                    <w:div w:id="888615825">
                      <w:marLeft w:val="0"/>
                      <w:marRight w:val="0"/>
                      <w:marTop w:val="0"/>
                      <w:marBottom w:val="0"/>
                      <w:divBdr>
                        <w:top w:val="none" w:sz="0" w:space="0" w:color="auto"/>
                        <w:left w:val="none" w:sz="0" w:space="0" w:color="auto"/>
                        <w:bottom w:val="none" w:sz="0" w:space="0" w:color="auto"/>
                        <w:right w:val="none" w:sz="0" w:space="0" w:color="auto"/>
                      </w:divBdr>
                      <w:divsChild>
                        <w:div w:id="11691724">
                          <w:marLeft w:val="0"/>
                          <w:marRight w:val="0"/>
                          <w:marTop w:val="0"/>
                          <w:marBottom w:val="0"/>
                          <w:divBdr>
                            <w:top w:val="none" w:sz="0" w:space="0" w:color="auto"/>
                            <w:left w:val="none" w:sz="0" w:space="0" w:color="auto"/>
                            <w:bottom w:val="none" w:sz="0" w:space="0" w:color="auto"/>
                            <w:right w:val="none" w:sz="0" w:space="0" w:color="auto"/>
                          </w:divBdr>
                          <w:divsChild>
                            <w:div w:id="48223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443620">
              <w:marLeft w:val="0"/>
              <w:marRight w:val="0"/>
              <w:marTop w:val="0"/>
              <w:marBottom w:val="0"/>
              <w:divBdr>
                <w:top w:val="none" w:sz="0" w:space="0" w:color="auto"/>
                <w:left w:val="none" w:sz="0" w:space="0" w:color="auto"/>
                <w:bottom w:val="none" w:sz="0" w:space="0" w:color="auto"/>
                <w:right w:val="none" w:sz="0" w:space="0" w:color="auto"/>
              </w:divBdr>
              <w:divsChild>
                <w:div w:id="381439424">
                  <w:marLeft w:val="0"/>
                  <w:marRight w:val="0"/>
                  <w:marTop w:val="0"/>
                  <w:marBottom w:val="0"/>
                  <w:divBdr>
                    <w:top w:val="none" w:sz="0" w:space="0" w:color="auto"/>
                    <w:left w:val="none" w:sz="0" w:space="0" w:color="auto"/>
                    <w:bottom w:val="none" w:sz="0" w:space="0" w:color="auto"/>
                    <w:right w:val="none" w:sz="0" w:space="0" w:color="auto"/>
                  </w:divBdr>
                  <w:divsChild>
                    <w:div w:id="806120329">
                      <w:marLeft w:val="0"/>
                      <w:marRight w:val="0"/>
                      <w:marTop w:val="0"/>
                      <w:marBottom w:val="0"/>
                      <w:divBdr>
                        <w:top w:val="none" w:sz="0" w:space="0" w:color="auto"/>
                        <w:left w:val="none" w:sz="0" w:space="0" w:color="auto"/>
                        <w:bottom w:val="none" w:sz="0" w:space="0" w:color="auto"/>
                        <w:right w:val="none" w:sz="0" w:space="0" w:color="auto"/>
                      </w:divBdr>
                      <w:divsChild>
                        <w:div w:id="1637443706">
                          <w:marLeft w:val="0"/>
                          <w:marRight w:val="0"/>
                          <w:marTop w:val="0"/>
                          <w:marBottom w:val="0"/>
                          <w:divBdr>
                            <w:top w:val="none" w:sz="0" w:space="0" w:color="auto"/>
                            <w:left w:val="none" w:sz="0" w:space="0" w:color="auto"/>
                            <w:bottom w:val="none" w:sz="0" w:space="0" w:color="auto"/>
                            <w:right w:val="none" w:sz="0" w:space="0" w:color="auto"/>
                          </w:divBdr>
                          <w:divsChild>
                            <w:div w:id="1929658305">
                              <w:marLeft w:val="0"/>
                              <w:marRight w:val="0"/>
                              <w:marTop w:val="0"/>
                              <w:marBottom w:val="0"/>
                              <w:divBdr>
                                <w:top w:val="none" w:sz="0" w:space="0" w:color="auto"/>
                                <w:left w:val="none" w:sz="0" w:space="0" w:color="auto"/>
                                <w:bottom w:val="none" w:sz="0" w:space="0" w:color="auto"/>
                                <w:right w:val="none" w:sz="0" w:space="0" w:color="auto"/>
                              </w:divBdr>
                            </w:div>
                          </w:divsChild>
                        </w:div>
                        <w:div w:id="1655329886">
                          <w:marLeft w:val="0"/>
                          <w:marRight w:val="0"/>
                          <w:marTop w:val="0"/>
                          <w:marBottom w:val="0"/>
                          <w:divBdr>
                            <w:top w:val="none" w:sz="0" w:space="0" w:color="auto"/>
                            <w:left w:val="none" w:sz="0" w:space="0" w:color="auto"/>
                            <w:bottom w:val="none" w:sz="0" w:space="0" w:color="auto"/>
                            <w:right w:val="none" w:sz="0" w:space="0" w:color="auto"/>
                          </w:divBdr>
                          <w:divsChild>
                            <w:div w:id="82601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872402">
              <w:marLeft w:val="0"/>
              <w:marRight w:val="0"/>
              <w:marTop w:val="0"/>
              <w:marBottom w:val="0"/>
              <w:divBdr>
                <w:top w:val="none" w:sz="0" w:space="0" w:color="auto"/>
                <w:left w:val="none" w:sz="0" w:space="0" w:color="auto"/>
                <w:bottom w:val="none" w:sz="0" w:space="0" w:color="auto"/>
                <w:right w:val="none" w:sz="0" w:space="0" w:color="auto"/>
              </w:divBdr>
              <w:divsChild>
                <w:div w:id="1971354241">
                  <w:marLeft w:val="0"/>
                  <w:marRight w:val="0"/>
                  <w:marTop w:val="0"/>
                  <w:marBottom w:val="0"/>
                  <w:divBdr>
                    <w:top w:val="none" w:sz="0" w:space="0" w:color="auto"/>
                    <w:left w:val="none" w:sz="0" w:space="0" w:color="auto"/>
                    <w:bottom w:val="none" w:sz="0" w:space="0" w:color="auto"/>
                    <w:right w:val="none" w:sz="0" w:space="0" w:color="auto"/>
                  </w:divBdr>
                  <w:divsChild>
                    <w:div w:id="1819107348">
                      <w:marLeft w:val="0"/>
                      <w:marRight w:val="0"/>
                      <w:marTop w:val="0"/>
                      <w:marBottom w:val="0"/>
                      <w:divBdr>
                        <w:top w:val="none" w:sz="0" w:space="0" w:color="auto"/>
                        <w:left w:val="none" w:sz="0" w:space="0" w:color="auto"/>
                        <w:bottom w:val="none" w:sz="0" w:space="0" w:color="auto"/>
                        <w:right w:val="none" w:sz="0" w:space="0" w:color="auto"/>
                      </w:divBdr>
                      <w:divsChild>
                        <w:div w:id="950283156">
                          <w:marLeft w:val="0"/>
                          <w:marRight w:val="0"/>
                          <w:marTop w:val="0"/>
                          <w:marBottom w:val="0"/>
                          <w:divBdr>
                            <w:top w:val="none" w:sz="0" w:space="0" w:color="auto"/>
                            <w:left w:val="none" w:sz="0" w:space="0" w:color="auto"/>
                            <w:bottom w:val="none" w:sz="0" w:space="0" w:color="auto"/>
                            <w:right w:val="none" w:sz="0" w:space="0" w:color="auto"/>
                          </w:divBdr>
                          <w:divsChild>
                            <w:div w:id="1957713801">
                              <w:marLeft w:val="0"/>
                              <w:marRight w:val="0"/>
                              <w:marTop w:val="0"/>
                              <w:marBottom w:val="0"/>
                              <w:divBdr>
                                <w:top w:val="none" w:sz="0" w:space="0" w:color="auto"/>
                                <w:left w:val="none" w:sz="0" w:space="0" w:color="auto"/>
                                <w:bottom w:val="none" w:sz="0" w:space="0" w:color="auto"/>
                                <w:right w:val="none" w:sz="0" w:space="0" w:color="auto"/>
                              </w:divBdr>
                              <w:divsChild>
                                <w:div w:id="1809007764">
                                  <w:marLeft w:val="0"/>
                                  <w:marRight w:val="0"/>
                                  <w:marTop w:val="0"/>
                                  <w:marBottom w:val="0"/>
                                  <w:divBdr>
                                    <w:top w:val="none" w:sz="0" w:space="0" w:color="auto"/>
                                    <w:left w:val="none" w:sz="0" w:space="0" w:color="auto"/>
                                    <w:bottom w:val="none" w:sz="0" w:space="0" w:color="auto"/>
                                    <w:right w:val="none" w:sz="0" w:space="0" w:color="auto"/>
                                  </w:divBdr>
                                  <w:divsChild>
                                    <w:div w:id="337729815">
                                      <w:marLeft w:val="0"/>
                                      <w:marRight w:val="0"/>
                                      <w:marTop w:val="0"/>
                                      <w:marBottom w:val="0"/>
                                      <w:divBdr>
                                        <w:top w:val="none" w:sz="0" w:space="0" w:color="auto"/>
                                        <w:left w:val="none" w:sz="0" w:space="0" w:color="auto"/>
                                        <w:bottom w:val="none" w:sz="0" w:space="0" w:color="auto"/>
                                        <w:right w:val="none" w:sz="0" w:space="0" w:color="auto"/>
                                      </w:divBdr>
                                    </w:div>
                                    <w:div w:id="187191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6506562">
          <w:marLeft w:val="0"/>
          <w:marRight w:val="0"/>
          <w:marTop w:val="150"/>
          <w:marBottom w:val="0"/>
          <w:divBdr>
            <w:top w:val="none" w:sz="0" w:space="0" w:color="auto"/>
            <w:left w:val="none" w:sz="0" w:space="0" w:color="auto"/>
            <w:bottom w:val="none" w:sz="0" w:space="0" w:color="auto"/>
            <w:right w:val="none" w:sz="0" w:space="0" w:color="auto"/>
          </w:divBdr>
          <w:divsChild>
            <w:div w:id="461465725">
              <w:marLeft w:val="0"/>
              <w:marRight w:val="0"/>
              <w:marTop w:val="0"/>
              <w:marBottom w:val="0"/>
              <w:divBdr>
                <w:top w:val="none" w:sz="0" w:space="0" w:color="auto"/>
                <w:left w:val="none" w:sz="0" w:space="0" w:color="auto"/>
                <w:bottom w:val="none" w:sz="0" w:space="0" w:color="auto"/>
                <w:right w:val="none" w:sz="0" w:space="0" w:color="auto"/>
              </w:divBdr>
              <w:divsChild>
                <w:div w:id="1493596521">
                  <w:marLeft w:val="0"/>
                  <w:marRight w:val="0"/>
                  <w:marTop w:val="0"/>
                  <w:marBottom w:val="0"/>
                  <w:divBdr>
                    <w:top w:val="none" w:sz="0" w:space="0" w:color="auto"/>
                    <w:left w:val="none" w:sz="0" w:space="0" w:color="auto"/>
                    <w:bottom w:val="none" w:sz="0" w:space="0" w:color="auto"/>
                    <w:right w:val="none" w:sz="0" w:space="0" w:color="auto"/>
                  </w:divBdr>
                </w:div>
                <w:div w:id="1333609407">
                  <w:marLeft w:val="0"/>
                  <w:marRight w:val="0"/>
                  <w:marTop w:val="0"/>
                  <w:marBottom w:val="0"/>
                  <w:divBdr>
                    <w:top w:val="none" w:sz="0" w:space="0" w:color="auto"/>
                    <w:left w:val="none" w:sz="0" w:space="0" w:color="auto"/>
                    <w:bottom w:val="none" w:sz="0" w:space="0" w:color="auto"/>
                    <w:right w:val="none" w:sz="0" w:space="0" w:color="auto"/>
                  </w:divBdr>
                  <w:divsChild>
                    <w:div w:id="1747338852">
                      <w:marLeft w:val="0"/>
                      <w:marRight w:val="0"/>
                      <w:marTop w:val="0"/>
                      <w:marBottom w:val="0"/>
                      <w:divBdr>
                        <w:top w:val="none" w:sz="0" w:space="0" w:color="auto"/>
                        <w:left w:val="none" w:sz="0" w:space="0" w:color="auto"/>
                        <w:bottom w:val="none" w:sz="0" w:space="0" w:color="auto"/>
                        <w:right w:val="none" w:sz="0" w:space="0" w:color="auto"/>
                      </w:divBdr>
                    </w:div>
                    <w:div w:id="11390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531217">
      <w:bodyDiv w:val="1"/>
      <w:marLeft w:val="0"/>
      <w:marRight w:val="0"/>
      <w:marTop w:val="0"/>
      <w:marBottom w:val="0"/>
      <w:divBdr>
        <w:top w:val="none" w:sz="0" w:space="0" w:color="auto"/>
        <w:left w:val="none" w:sz="0" w:space="0" w:color="auto"/>
        <w:bottom w:val="none" w:sz="0" w:space="0" w:color="auto"/>
        <w:right w:val="none" w:sz="0" w:space="0" w:color="auto"/>
      </w:divBdr>
    </w:div>
    <w:div w:id="552694653">
      <w:bodyDiv w:val="1"/>
      <w:marLeft w:val="0"/>
      <w:marRight w:val="0"/>
      <w:marTop w:val="0"/>
      <w:marBottom w:val="0"/>
      <w:divBdr>
        <w:top w:val="none" w:sz="0" w:space="0" w:color="auto"/>
        <w:left w:val="none" w:sz="0" w:space="0" w:color="auto"/>
        <w:bottom w:val="none" w:sz="0" w:space="0" w:color="auto"/>
        <w:right w:val="none" w:sz="0" w:space="0" w:color="auto"/>
      </w:divBdr>
    </w:div>
    <w:div w:id="559245997">
      <w:bodyDiv w:val="1"/>
      <w:marLeft w:val="0"/>
      <w:marRight w:val="0"/>
      <w:marTop w:val="0"/>
      <w:marBottom w:val="0"/>
      <w:divBdr>
        <w:top w:val="none" w:sz="0" w:space="0" w:color="auto"/>
        <w:left w:val="none" w:sz="0" w:space="0" w:color="auto"/>
        <w:bottom w:val="none" w:sz="0" w:space="0" w:color="auto"/>
        <w:right w:val="none" w:sz="0" w:space="0" w:color="auto"/>
      </w:divBdr>
      <w:divsChild>
        <w:div w:id="2045934595">
          <w:marLeft w:val="518"/>
          <w:marRight w:val="0"/>
          <w:marTop w:val="160"/>
          <w:marBottom w:val="0"/>
          <w:divBdr>
            <w:top w:val="none" w:sz="0" w:space="0" w:color="auto"/>
            <w:left w:val="none" w:sz="0" w:space="0" w:color="auto"/>
            <w:bottom w:val="none" w:sz="0" w:space="0" w:color="auto"/>
            <w:right w:val="none" w:sz="0" w:space="0" w:color="auto"/>
          </w:divBdr>
        </w:div>
        <w:div w:id="1841775278">
          <w:marLeft w:val="518"/>
          <w:marRight w:val="0"/>
          <w:marTop w:val="160"/>
          <w:marBottom w:val="0"/>
          <w:divBdr>
            <w:top w:val="none" w:sz="0" w:space="0" w:color="auto"/>
            <w:left w:val="none" w:sz="0" w:space="0" w:color="auto"/>
            <w:bottom w:val="none" w:sz="0" w:space="0" w:color="auto"/>
            <w:right w:val="none" w:sz="0" w:space="0" w:color="auto"/>
          </w:divBdr>
        </w:div>
        <w:div w:id="1541476963">
          <w:marLeft w:val="518"/>
          <w:marRight w:val="0"/>
          <w:marTop w:val="160"/>
          <w:marBottom w:val="0"/>
          <w:divBdr>
            <w:top w:val="none" w:sz="0" w:space="0" w:color="auto"/>
            <w:left w:val="none" w:sz="0" w:space="0" w:color="auto"/>
            <w:bottom w:val="none" w:sz="0" w:space="0" w:color="auto"/>
            <w:right w:val="none" w:sz="0" w:space="0" w:color="auto"/>
          </w:divBdr>
        </w:div>
        <w:div w:id="185484894">
          <w:marLeft w:val="518"/>
          <w:marRight w:val="0"/>
          <w:marTop w:val="160"/>
          <w:marBottom w:val="0"/>
          <w:divBdr>
            <w:top w:val="none" w:sz="0" w:space="0" w:color="auto"/>
            <w:left w:val="none" w:sz="0" w:space="0" w:color="auto"/>
            <w:bottom w:val="none" w:sz="0" w:space="0" w:color="auto"/>
            <w:right w:val="none" w:sz="0" w:space="0" w:color="auto"/>
          </w:divBdr>
        </w:div>
      </w:divsChild>
    </w:div>
    <w:div w:id="602490754">
      <w:bodyDiv w:val="1"/>
      <w:marLeft w:val="0"/>
      <w:marRight w:val="0"/>
      <w:marTop w:val="0"/>
      <w:marBottom w:val="0"/>
      <w:divBdr>
        <w:top w:val="none" w:sz="0" w:space="0" w:color="auto"/>
        <w:left w:val="none" w:sz="0" w:space="0" w:color="auto"/>
        <w:bottom w:val="none" w:sz="0" w:space="0" w:color="auto"/>
        <w:right w:val="none" w:sz="0" w:space="0" w:color="auto"/>
      </w:divBdr>
      <w:divsChild>
        <w:div w:id="511266679">
          <w:marLeft w:val="0"/>
          <w:marRight w:val="0"/>
          <w:marTop w:val="0"/>
          <w:marBottom w:val="0"/>
          <w:divBdr>
            <w:top w:val="none" w:sz="0" w:space="0" w:color="auto"/>
            <w:left w:val="none" w:sz="0" w:space="0" w:color="auto"/>
            <w:bottom w:val="none" w:sz="0" w:space="0" w:color="auto"/>
            <w:right w:val="none" w:sz="0" w:space="0" w:color="auto"/>
          </w:divBdr>
          <w:divsChild>
            <w:div w:id="1158305076">
              <w:marLeft w:val="0"/>
              <w:marRight w:val="0"/>
              <w:marTop w:val="150"/>
              <w:marBottom w:val="0"/>
              <w:divBdr>
                <w:top w:val="single" w:sz="6" w:space="23" w:color="353535"/>
                <w:left w:val="single" w:sz="48" w:space="23" w:color="353535"/>
                <w:bottom w:val="single" w:sz="6" w:space="23" w:color="353535"/>
                <w:right w:val="single" w:sz="6" w:space="23" w:color="353535"/>
              </w:divBdr>
            </w:div>
            <w:div w:id="1098137795">
              <w:marLeft w:val="0"/>
              <w:marRight w:val="0"/>
              <w:marTop w:val="150"/>
              <w:marBottom w:val="0"/>
              <w:divBdr>
                <w:top w:val="single" w:sz="6" w:space="23" w:color="B70000"/>
                <w:left w:val="single" w:sz="48" w:space="23" w:color="B70000"/>
                <w:bottom w:val="single" w:sz="6" w:space="23" w:color="B70000"/>
                <w:right w:val="single" w:sz="6" w:space="23" w:color="B70000"/>
              </w:divBdr>
            </w:div>
          </w:divsChild>
        </w:div>
      </w:divsChild>
    </w:div>
    <w:div w:id="609043790">
      <w:bodyDiv w:val="1"/>
      <w:marLeft w:val="0"/>
      <w:marRight w:val="0"/>
      <w:marTop w:val="0"/>
      <w:marBottom w:val="0"/>
      <w:divBdr>
        <w:top w:val="none" w:sz="0" w:space="0" w:color="auto"/>
        <w:left w:val="none" w:sz="0" w:space="0" w:color="auto"/>
        <w:bottom w:val="none" w:sz="0" w:space="0" w:color="auto"/>
        <w:right w:val="none" w:sz="0" w:space="0" w:color="auto"/>
      </w:divBdr>
      <w:divsChild>
        <w:div w:id="486022231">
          <w:marLeft w:val="0"/>
          <w:marRight w:val="0"/>
          <w:marTop w:val="0"/>
          <w:marBottom w:val="0"/>
          <w:divBdr>
            <w:top w:val="none" w:sz="0" w:space="0" w:color="auto"/>
            <w:left w:val="none" w:sz="0" w:space="0" w:color="auto"/>
            <w:bottom w:val="none" w:sz="0" w:space="0" w:color="auto"/>
            <w:right w:val="none" w:sz="0" w:space="0" w:color="auto"/>
          </w:divBdr>
          <w:divsChild>
            <w:div w:id="880900846">
              <w:marLeft w:val="0"/>
              <w:marRight w:val="0"/>
              <w:marTop w:val="0"/>
              <w:marBottom w:val="0"/>
              <w:divBdr>
                <w:top w:val="none" w:sz="0" w:space="0" w:color="auto"/>
                <w:left w:val="none" w:sz="0" w:space="0" w:color="auto"/>
                <w:bottom w:val="none" w:sz="0" w:space="0" w:color="auto"/>
                <w:right w:val="none" w:sz="0" w:space="0" w:color="auto"/>
              </w:divBdr>
              <w:divsChild>
                <w:div w:id="1854950478">
                  <w:marLeft w:val="0"/>
                  <w:marRight w:val="0"/>
                  <w:marTop w:val="0"/>
                  <w:marBottom w:val="0"/>
                  <w:divBdr>
                    <w:top w:val="none" w:sz="0" w:space="0" w:color="auto"/>
                    <w:left w:val="none" w:sz="0" w:space="0" w:color="auto"/>
                    <w:bottom w:val="none" w:sz="0" w:space="0" w:color="auto"/>
                    <w:right w:val="none" w:sz="0" w:space="0" w:color="auto"/>
                  </w:divBdr>
                </w:div>
                <w:div w:id="963847789">
                  <w:marLeft w:val="0"/>
                  <w:marRight w:val="0"/>
                  <w:marTop w:val="0"/>
                  <w:marBottom w:val="0"/>
                  <w:divBdr>
                    <w:top w:val="none" w:sz="0" w:space="0" w:color="auto"/>
                    <w:left w:val="none" w:sz="0" w:space="0" w:color="auto"/>
                    <w:bottom w:val="none" w:sz="0" w:space="0" w:color="auto"/>
                    <w:right w:val="none" w:sz="0" w:space="0" w:color="auto"/>
                  </w:divBdr>
                  <w:divsChild>
                    <w:div w:id="1641308260">
                      <w:marLeft w:val="0"/>
                      <w:marRight w:val="0"/>
                      <w:marTop w:val="0"/>
                      <w:marBottom w:val="0"/>
                      <w:divBdr>
                        <w:top w:val="none" w:sz="0" w:space="0" w:color="auto"/>
                        <w:left w:val="none" w:sz="0" w:space="0" w:color="auto"/>
                        <w:bottom w:val="none" w:sz="0" w:space="0" w:color="auto"/>
                        <w:right w:val="none" w:sz="0" w:space="0" w:color="auto"/>
                      </w:divBdr>
                      <w:divsChild>
                        <w:div w:id="2033921778">
                          <w:marLeft w:val="0"/>
                          <w:marRight w:val="0"/>
                          <w:marTop w:val="0"/>
                          <w:marBottom w:val="0"/>
                          <w:divBdr>
                            <w:top w:val="none" w:sz="0" w:space="0" w:color="auto"/>
                            <w:left w:val="none" w:sz="0" w:space="0" w:color="auto"/>
                            <w:bottom w:val="none" w:sz="0" w:space="0" w:color="auto"/>
                            <w:right w:val="none" w:sz="0" w:space="0" w:color="auto"/>
                          </w:divBdr>
                        </w:div>
                        <w:div w:id="384646022">
                          <w:marLeft w:val="0"/>
                          <w:marRight w:val="0"/>
                          <w:marTop w:val="0"/>
                          <w:marBottom w:val="0"/>
                          <w:divBdr>
                            <w:top w:val="none" w:sz="0" w:space="0" w:color="auto"/>
                            <w:left w:val="none" w:sz="0" w:space="0" w:color="auto"/>
                            <w:bottom w:val="none" w:sz="0" w:space="0" w:color="auto"/>
                            <w:right w:val="none" w:sz="0" w:space="0" w:color="auto"/>
                          </w:divBdr>
                        </w:div>
                        <w:div w:id="706415326">
                          <w:marLeft w:val="0"/>
                          <w:marRight w:val="0"/>
                          <w:marTop w:val="0"/>
                          <w:marBottom w:val="0"/>
                          <w:divBdr>
                            <w:top w:val="none" w:sz="0" w:space="0" w:color="auto"/>
                            <w:left w:val="none" w:sz="0" w:space="0" w:color="auto"/>
                            <w:bottom w:val="none" w:sz="0" w:space="0" w:color="auto"/>
                            <w:right w:val="none" w:sz="0" w:space="0" w:color="auto"/>
                          </w:divBdr>
                        </w:div>
                        <w:div w:id="1683316111">
                          <w:marLeft w:val="0"/>
                          <w:marRight w:val="0"/>
                          <w:marTop w:val="0"/>
                          <w:marBottom w:val="0"/>
                          <w:divBdr>
                            <w:top w:val="none" w:sz="0" w:space="0" w:color="auto"/>
                            <w:left w:val="none" w:sz="0" w:space="0" w:color="auto"/>
                            <w:bottom w:val="none" w:sz="0" w:space="0" w:color="auto"/>
                            <w:right w:val="none" w:sz="0" w:space="0" w:color="auto"/>
                          </w:divBdr>
                        </w:div>
                      </w:divsChild>
                    </w:div>
                    <w:div w:id="242030291">
                      <w:marLeft w:val="0"/>
                      <w:marRight w:val="0"/>
                      <w:marTop w:val="0"/>
                      <w:marBottom w:val="0"/>
                      <w:divBdr>
                        <w:top w:val="none" w:sz="0" w:space="0" w:color="auto"/>
                        <w:left w:val="none" w:sz="0" w:space="0" w:color="auto"/>
                        <w:bottom w:val="none" w:sz="0" w:space="0" w:color="auto"/>
                        <w:right w:val="none" w:sz="0" w:space="0" w:color="auto"/>
                      </w:divBdr>
                    </w:div>
                    <w:div w:id="843014596">
                      <w:marLeft w:val="0"/>
                      <w:marRight w:val="0"/>
                      <w:marTop w:val="0"/>
                      <w:marBottom w:val="0"/>
                      <w:divBdr>
                        <w:top w:val="none" w:sz="0" w:space="0" w:color="auto"/>
                        <w:left w:val="none" w:sz="0" w:space="0" w:color="auto"/>
                        <w:bottom w:val="none" w:sz="0" w:space="0" w:color="auto"/>
                        <w:right w:val="none" w:sz="0" w:space="0" w:color="auto"/>
                      </w:divBdr>
                      <w:divsChild>
                        <w:div w:id="1463501853">
                          <w:marLeft w:val="0"/>
                          <w:marRight w:val="0"/>
                          <w:marTop w:val="0"/>
                          <w:marBottom w:val="0"/>
                          <w:divBdr>
                            <w:top w:val="none" w:sz="0" w:space="0" w:color="auto"/>
                            <w:left w:val="none" w:sz="0" w:space="0" w:color="auto"/>
                            <w:bottom w:val="none" w:sz="0" w:space="0" w:color="auto"/>
                            <w:right w:val="none" w:sz="0" w:space="0" w:color="auto"/>
                          </w:divBdr>
                        </w:div>
                        <w:div w:id="554975728">
                          <w:marLeft w:val="0"/>
                          <w:marRight w:val="0"/>
                          <w:marTop w:val="0"/>
                          <w:marBottom w:val="0"/>
                          <w:divBdr>
                            <w:top w:val="none" w:sz="0" w:space="0" w:color="auto"/>
                            <w:left w:val="none" w:sz="0" w:space="0" w:color="auto"/>
                            <w:bottom w:val="none" w:sz="0" w:space="0" w:color="auto"/>
                            <w:right w:val="none" w:sz="0" w:space="0" w:color="auto"/>
                          </w:divBdr>
                        </w:div>
                      </w:divsChild>
                    </w:div>
                    <w:div w:id="1955820500">
                      <w:marLeft w:val="0"/>
                      <w:marRight w:val="0"/>
                      <w:marTop w:val="0"/>
                      <w:marBottom w:val="0"/>
                      <w:divBdr>
                        <w:top w:val="none" w:sz="0" w:space="0" w:color="auto"/>
                        <w:left w:val="none" w:sz="0" w:space="0" w:color="auto"/>
                        <w:bottom w:val="none" w:sz="0" w:space="0" w:color="auto"/>
                        <w:right w:val="none" w:sz="0" w:space="0" w:color="auto"/>
                      </w:divBdr>
                      <w:divsChild>
                        <w:div w:id="1087580728">
                          <w:marLeft w:val="0"/>
                          <w:marRight w:val="0"/>
                          <w:marTop w:val="0"/>
                          <w:marBottom w:val="0"/>
                          <w:divBdr>
                            <w:top w:val="none" w:sz="0" w:space="0" w:color="auto"/>
                            <w:left w:val="none" w:sz="0" w:space="0" w:color="auto"/>
                            <w:bottom w:val="none" w:sz="0" w:space="0" w:color="auto"/>
                            <w:right w:val="none" w:sz="0" w:space="0" w:color="auto"/>
                          </w:divBdr>
                        </w:div>
                        <w:div w:id="1172140700">
                          <w:marLeft w:val="0"/>
                          <w:marRight w:val="0"/>
                          <w:marTop w:val="0"/>
                          <w:marBottom w:val="0"/>
                          <w:divBdr>
                            <w:top w:val="none" w:sz="0" w:space="0" w:color="auto"/>
                            <w:left w:val="none" w:sz="0" w:space="0" w:color="auto"/>
                            <w:bottom w:val="none" w:sz="0" w:space="0" w:color="auto"/>
                            <w:right w:val="none" w:sz="0" w:space="0" w:color="auto"/>
                          </w:divBdr>
                        </w:div>
                      </w:divsChild>
                    </w:div>
                    <w:div w:id="510342002">
                      <w:marLeft w:val="0"/>
                      <w:marRight w:val="0"/>
                      <w:marTop w:val="0"/>
                      <w:marBottom w:val="0"/>
                      <w:divBdr>
                        <w:top w:val="none" w:sz="0" w:space="0" w:color="auto"/>
                        <w:left w:val="none" w:sz="0" w:space="0" w:color="auto"/>
                        <w:bottom w:val="none" w:sz="0" w:space="0" w:color="auto"/>
                        <w:right w:val="none" w:sz="0" w:space="0" w:color="auto"/>
                      </w:divBdr>
                      <w:divsChild>
                        <w:div w:id="791945876">
                          <w:marLeft w:val="0"/>
                          <w:marRight w:val="0"/>
                          <w:marTop w:val="0"/>
                          <w:marBottom w:val="0"/>
                          <w:divBdr>
                            <w:top w:val="none" w:sz="0" w:space="0" w:color="auto"/>
                            <w:left w:val="none" w:sz="0" w:space="0" w:color="auto"/>
                            <w:bottom w:val="none" w:sz="0" w:space="0" w:color="auto"/>
                            <w:right w:val="none" w:sz="0" w:space="0" w:color="auto"/>
                          </w:divBdr>
                        </w:div>
                        <w:div w:id="57868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372243">
          <w:marLeft w:val="0"/>
          <w:marRight w:val="0"/>
          <w:marTop w:val="0"/>
          <w:marBottom w:val="0"/>
          <w:divBdr>
            <w:top w:val="none" w:sz="0" w:space="0" w:color="auto"/>
            <w:left w:val="none" w:sz="0" w:space="0" w:color="auto"/>
            <w:bottom w:val="none" w:sz="0" w:space="0" w:color="auto"/>
            <w:right w:val="none" w:sz="0" w:space="0" w:color="auto"/>
          </w:divBdr>
        </w:div>
      </w:divsChild>
    </w:div>
    <w:div w:id="613485369">
      <w:bodyDiv w:val="1"/>
      <w:marLeft w:val="0"/>
      <w:marRight w:val="0"/>
      <w:marTop w:val="0"/>
      <w:marBottom w:val="0"/>
      <w:divBdr>
        <w:top w:val="none" w:sz="0" w:space="0" w:color="auto"/>
        <w:left w:val="none" w:sz="0" w:space="0" w:color="auto"/>
        <w:bottom w:val="none" w:sz="0" w:space="0" w:color="auto"/>
        <w:right w:val="none" w:sz="0" w:space="0" w:color="auto"/>
      </w:divBdr>
    </w:div>
    <w:div w:id="626476765">
      <w:bodyDiv w:val="1"/>
      <w:marLeft w:val="0"/>
      <w:marRight w:val="0"/>
      <w:marTop w:val="0"/>
      <w:marBottom w:val="0"/>
      <w:divBdr>
        <w:top w:val="none" w:sz="0" w:space="0" w:color="auto"/>
        <w:left w:val="none" w:sz="0" w:space="0" w:color="auto"/>
        <w:bottom w:val="none" w:sz="0" w:space="0" w:color="auto"/>
        <w:right w:val="none" w:sz="0" w:space="0" w:color="auto"/>
      </w:divBdr>
    </w:div>
    <w:div w:id="634992579">
      <w:bodyDiv w:val="1"/>
      <w:marLeft w:val="0"/>
      <w:marRight w:val="0"/>
      <w:marTop w:val="0"/>
      <w:marBottom w:val="0"/>
      <w:divBdr>
        <w:top w:val="none" w:sz="0" w:space="0" w:color="auto"/>
        <w:left w:val="none" w:sz="0" w:space="0" w:color="auto"/>
        <w:bottom w:val="none" w:sz="0" w:space="0" w:color="auto"/>
        <w:right w:val="none" w:sz="0" w:space="0" w:color="auto"/>
      </w:divBdr>
    </w:div>
    <w:div w:id="644972256">
      <w:bodyDiv w:val="1"/>
      <w:marLeft w:val="0"/>
      <w:marRight w:val="0"/>
      <w:marTop w:val="0"/>
      <w:marBottom w:val="0"/>
      <w:divBdr>
        <w:top w:val="none" w:sz="0" w:space="0" w:color="auto"/>
        <w:left w:val="none" w:sz="0" w:space="0" w:color="auto"/>
        <w:bottom w:val="none" w:sz="0" w:space="0" w:color="auto"/>
        <w:right w:val="none" w:sz="0" w:space="0" w:color="auto"/>
      </w:divBdr>
      <w:divsChild>
        <w:div w:id="1951743810">
          <w:marLeft w:val="0"/>
          <w:marRight w:val="0"/>
          <w:marTop w:val="0"/>
          <w:marBottom w:val="0"/>
          <w:divBdr>
            <w:top w:val="none" w:sz="0" w:space="0" w:color="auto"/>
            <w:left w:val="none" w:sz="0" w:space="0" w:color="auto"/>
            <w:bottom w:val="none" w:sz="0" w:space="0" w:color="auto"/>
            <w:right w:val="none" w:sz="0" w:space="0" w:color="auto"/>
          </w:divBdr>
          <w:divsChild>
            <w:div w:id="197744189">
              <w:marLeft w:val="0"/>
              <w:marRight w:val="0"/>
              <w:marTop w:val="0"/>
              <w:marBottom w:val="0"/>
              <w:divBdr>
                <w:top w:val="none" w:sz="0" w:space="0" w:color="auto"/>
                <w:left w:val="none" w:sz="0" w:space="0" w:color="auto"/>
                <w:bottom w:val="none" w:sz="0" w:space="0" w:color="auto"/>
                <w:right w:val="none" w:sz="0" w:space="0" w:color="auto"/>
              </w:divBdr>
            </w:div>
          </w:divsChild>
        </w:div>
        <w:div w:id="1617173079">
          <w:marLeft w:val="0"/>
          <w:marRight w:val="0"/>
          <w:marTop w:val="0"/>
          <w:marBottom w:val="0"/>
          <w:divBdr>
            <w:top w:val="none" w:sz="0" w:space="0" w:color="auto"/>
            <w:left w:val="none" w:sz="0" w:space="0" w:color="auto"/>
            <w:bottom w:val="none" w:sz="0" w:space="0" w:color="auto"/>
            <w:right w:val="none" w:sz="0" w:space="0" w:color="auto"/>
          </w:divBdr>
          <w:divsChild>
            <w:div w:id="1738554824">
              <w:marLeft w:val="0"/>
              <w:marRight w:val="0"/>
              <w:marTop w:val="0"/>
              <w:marBottom w:val="0"/>
              <w:divBdr>
                <w:top w:val="none" w:sz="0" w:space="0" w:color="auto"/>
                <w:left w:val="none" w:sz="0" w:space="0" w:color="auto"/>
                <w:bottom w:val="none" w:sz="0" w:space="0" w:color="auto"/>
                <w:right w:val="none" w:sz="0" w:space="0" w:color="auto"/>
              </w:divBdr>
            </w:div>
            <w:div w:id="690255421">
              <w:marLeft w:val="0"/>
              <w:marRight w:val="0"/>
              <w:marTop w:val="0"/>
              <w:marBottom w:val="0"/>
              <w:divBdr>
                <w:top w:val="none" w:sz="0" w:space="0" w:color="auto"/>
                <w:left w:val="none" w:sz="0" w:space="0" w:color="auto"/>
                <w:bottom w:val="none" w:sz="0" w:space="0" w:color="auto"/>
                <w:right w:val="none" w:sz="0" w:space="0" w:color="auto"/>
              </w:divBdr>
            </w:div>
            <w:div w:id="556746637">
              <w:marLeft w:val="0"/>
              <w:marRight w:val="0"/>
              <w:marTop w:val="0"/>
              <w:marBottom w:val="0"/>
              <w:divBdr>
                <w:top w:val="none" w:sz="0" w:space="0" w:color="auto"/>
                <w:left w:val="none" w:sz="0" w:space="0" w:color="auto"/>
                <w:bottom w:val="none" w:sz="0" w:space="0" w:color="auto"/>
                <w:right w:val="none" w:sz="0" w:space="0" w:color="auto"/>
              </w:divBdr>
            </w:div>
            <w:div w:id="210266748">
              <w:marLeft w:val="0"/>
              <w:marRight w:val="0"/>
              <w:marTop w:val="0"/>
              <w:marBottom w:val="0"/>
              <w:divBdr>
                <w:top w:val="none" w:sz="0" w:space="0" w:color="auto"/>
                <w:left w:val="none" w:sz="0" w:space="0" w:color="auto"/>
                <w:bottom w:val="none" w:sz="0" w:space="0" w:color="auto"/>
                <w:right w:val="none" w:sz="0" w:space="0" w:color="auto"/>
              </w:divBdr>
            </w:div>
            <w:div w:id="993096824">
              <w:marLeft w:val="0"/>
              <w:marRight w:val="0"/>
              <w:marTop w:val="0"/>
              <w:marBottom w:val="0"/>
              <w:divBdr>
                <w:top w:val="none" w:sz="0" w:space="0" w:color="auto"/>
                <w:left w:val="none" w:sz="0" w:space="0" w:color="auto"/>
                <w:bottom w:val="none" w:sz="0" w:space="0" w:color="auto"/>
                <w:right w:val="none" w:sz="0" w:space="0" w:color="auto"/>
              </w:divBdr>
            </w:div>
            <w:div w:id="1005207542">
              <w:marLeft w:val="0"/>
              <w:marRight w:val="0"/>
              <w:marTop w:val="0"/>
              <w:marBottom w:val="0"/>
              <w:divBdr>
                <w:top w:val="none" w:sz="0" w:space="0" w:color="auto"/>
                <w:left w:val="none" w:sz="0" w:space="0" w:color="auto"/>
                <w:bottom w:val="none" w:sz="0" w:space="0" w:color="auto"/>
                <w:right w:val="none" w:sz="0" w:space="0" w:color="auto"/>
              </w:divBdr>
            </w:div>
          </w:divsChild>
        </w:div>
        <w:div w:id="40908111">
          <w:marLeft w:val="0"/>
          <w:marRight w:val="0"/>
          <w:marTop w:val="0"/>
          <w:marBottom w:val="0"/>
          <w:divBdr>
            <w:top w:val="none" w:sz="0" w:space="0" w:color="auto"/>
            <w:left w:val="none" w:sz="0" w:space="0" w:color="auto"/>
            <w:bottom w:val="none" w:sz="0" w:space="0" w:color="auto"/>
            <w:right w:val="none" w:sz="0" w:space="0" w:color="auto"/>
          </w:divBdr>
        </w:div>
      </w:divsChild>
    </w:div>
    <w:div w:id="646665936">
      <w:bodyDiv w:val="1"/>
      <w:marLeft w:val="0"/>
      <w:marRight w:val="0"/>
      <w:marTop w:val="0"/>
      <w:marBottom w:val="0"/>
      <w:divBdr>
        <w:top w:val="none" w:sz="0" w:space="0" w:color="auto"/>
        <w:left w:val="none" w:sz="0" w:space="0" w:color="auto"/>
        <w:bottom w:val="none" w:sz="0" w:space="0" w:color="auto"/>
        <w:right w:val="none" w:sz="0" w:space="0" w:color="auto"/>
      </w:divBdr>
      <w:divsChild>
        <w:div w:id="1010914737">
          <w:marLeft w:val="0"/>
          <w:marRight w:val="0"/>
          <w:marTop w:val="0"/>
          <w:marBottom w:val="0"/>
          <w:divBdr>
            <w:top w:val="none" w:sz="0" w:space="0" w:color="auto"/>
            <w:left w:val="none" w:sz="0" w:space="0" w:color="auto"/>
            <w:bottom w:val="none" w:sz="0" w:space="0" w:color="auto"/>
            <w:right w:val="none" w:sz="0" w:space="0" w:color="auto"/>
          </w:divBdr>
        </w:div>
        <w:div w:id="169688386">
          <w:marLeft w:val="0"/>
          <w:marRight w:val="0"/>
          <w:marTop w:val="0"/>
          <w:marBottom w:val="0"/>
          <w:divBdr>
            <w:top w:val="none" w:sz="0" w:space="0" w:color="auto"/>
            <w:left w:val="none" w:sz="0" w:space="0" w:color="auto"/>
            <w:bottom w:val="none" w:sz="0" w:space="0" w:color="auto"/>
            <w:right w:val="none" w:sz="0" w:space="0" w:color="auto"/>
          </w:divBdr>
          <w:divsChild>
            <w:div w:id="558706945">
              <w:marLeft w:val="0"/>
              <w:marRight w:val="0"/>
              <w:marTop w:val="0"/>
              <w:marBottom w:val="0"/>
              <w:divBdr>
                <w:top w:val="none" w:sz="0" w:space="0" w:color="auto"/>
                <w:left w:val="none" w:sz="0" w:space="0" w:color="auto"/>
                <w:bottom w:val="none" w:sz="0" w:space="0" w:color="auto"/>
                <w:right w:val="none" w:sz="0" w:space="0" w:color="auto"/>
              </w:divBdr>
              <w:divsChild>
                <w:div w:id="2053453373">
                  <w:marLeft w:val="0"/>
                  <w:marRight w:val="0"/>
                  <w:marTop w:val="0"/>
                  <w:marBottom w:val="0"/>
                  <w:divBdr>
                    <w:top w:val="none" w:sz="0" w:space="0" w:color="auto"/>
                    <w:left w:val="none" w:sz="0" w:space="0" w:color="auto"/>
                    <w:bottom w:val="none" w:sz="0" w:space="0" w:color="auto"/>
                    <w:right w:val="none" w:sz="0" w:space="0" w:color="auto"/>
                  </w:divBdr>
                </w:div>
                <w:div w:id="1419641156">
                  <w:marLeft w:val="0"/>
                  <w:marRight w:val="0"/>
                  <w:marTop w:val="0"/>
                  <w:marBottom w:val="0"/>
                  <w:divBdr>
                    <w:top w:val="none" w:sz="0" w:space="0" w:color="auto"/>
                    <w:left w:val="none" w:sz="0" w:space="0" w:color="auto"/>
                    <w:bottom w:val="none" w:sz="0" w:space="0" w:color="auto"/>
                    <w:right w:val="none" w:sz="0" w:space="0" w:color="auto"/>
                  </w:divBdr>
                  <w:divsChild>
                    <w:div w:id="179439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450047">
      <w:bodyDiv w:val="1"/>
      <w:marLeft w:val="0"/>
      <w:marRight w:val="0"/>
      <w:marTop w:val="0"/>
      <w:marBottom w:val="0"/>
      <w:divBdr>
        <w:top w:val="none" w:sz="0" w:space="0" w:color="auto"/>
        <w:left w:val="none" w:sz="0" w:space="0" w:color="auto"/>
        <w:bottom w:val="none" w:sz="0" w:space="0" w:color="auto"/>
        <w:right w:val="none" w:sz="0" w:space="0" w:color="auto"/>
      </w:divBdr>
    </w:div>
    <w:div w:id="658116368">
      <w:bodyDiv w:val="1"/>
      <w:marLeft w:val="0"/>
      <w:marRight w:val="0"/>
      <w:marTop w:val="0"/>
      <w:marBottom w:val="0"/>
      <w:divBdr>
        <w:top w:val="none" w:sz="0" w:space="0" w:color="auto"/>
        <w:left w:val="none" w:sz="0" w:space="0" w:color="auto"/>
        <w:bottom w:val="none" w:sz="0" w:space="0" w:color="auto"/>
        <w:right w:val="none" w:sz="0" w:space="0" w:color="auto"/>
      </w:divBdr>
    </w:div>
    <w:div w:id="663825476">
      <w:bodyDiv w:val="1"/>
      <w:marLeft w:val="0"/>
      <w:marRight w:val="0"/>
      <w:marTop w:val="0"/>
      <w:marBottom w:val="0"/>
      <w:divBdr>
        <w:top w:val="none" w:sz="0" w:space="0" w:color="auto"/>
        <w:left w:val="none" w:sz="0" w:space="0" w:color="auto"/>
        <w:bottom w:val="none" w:sz="0" w:space="0" w:color="auto"/>
        <w:right w:val="none" w:sz="0" w:space="0" w:color="auto"/>
      </w:divBdr>
      <w:divsChild>
        <w:div w:id="1623150842">
          <w:marLeft w:val="547"/>
          <w:marRight w:val="0"/>
          <w:marTop w:val="0"/>
          <w:marBottom w:val="0"/>
          <w:divBdr>
            <w:top w:val="none" w:sz="0" w:space="0" w:color="auto"/>
            <w:left w:val="none" w:sz="0" w:space="0" w:color="auto"/>
            <w:bottom w:val="none" w:sz="0" w:space="0" w:color="auto"/>
            <w:right w:val="none" w:sz="0" w:space="0" w:color="auto"/>
          </w:divBdr>
        </w:div>
      </w:divsChild>
    </w:div>
    <w:div w:id="714961450">
      <w:bodyDiv w:val="1"/>
      <w:marLeft w:val="0"/>
      <w:marRight w:val="0"/>
      <w:marTop w:val="0"/>
      <w:marBottom w:val="0"/>
      <w:divBdr>
        <w:top w:val="none" w:sz="0" w:space="0" w:color="auto"/>
        <w:left w:val="none" w:sz="0" w:space="0" w:color="auto"/>
        <w:bottom w:val="none" w:sz="0" w:space="0" w:color="auto"/>
        <w:right w:val="none" w:sz="0" w:space="0" w:color="auto"/>
      </w:divBdr>
      <w:divsChild>
        <w:div w:id="1847136119">
          <w:marLeft w:val="0"/>
          <w:marRight w:val="0"/>
          <w:marTop w:val="0"/>
          <w:marBottom w:val="0"/>
          <w:divBdr>
            <w:top w:val="none" w:sz="0" w:space="0" w:color="auto"/>
            <w:left w:val="none" w:sz="0" w:space="0" w:color="auto"/>
            <w:bottom w:val="none" w:sz="0" w:space="0" w:color="auto"/>
            <w:right w:val="none" w:sz="0" w:space="0" w:color="auto"/>
          </w:divBdr>
        </w:div>
        <w:div w:id="1708792609">
          <w:marLeft w:val="0"/>
          <w:marRight w:val="0"/>
          <w:marTop w:val="0"/>
          <w:marBottom w:val="0"/>
          <w:divBdr>
            <w:top w:val="none" w:sz="0" w:space="0" w:color="auto"/>
            <w:left w:val="none" w:sz="0" w:space="0" w:color="auto"/>
            <w:bottom w:val="none" w:sz="0" w:space="0" w:color="auto"/>
            <w:right w:val="none" w:sz="0" w:space="0" w:color="auto"/>
          </w:divBdr>
        </w:div>
        <w:div w:id="1411270705">
          <w:marLeft w:val="0"/>
          <w:marRight w:val="0"/>
          <w:marTop w:val="0"/>
          <w:marBottom w:val="0"/>
          <w:divBdr>
            <w:top w:val="none" w:sz="0" w:space="0" w:color="auto"/>
            <w:left w:val="none" w:sz="0" w:space="0" w:color="auto"/>
            <w:bottom w:val="none" w:sz="0" w:space="0" w:color="auto"/>
            <w:right w:val="none" w:sz="0" w:space="0" w:color="auto"/>
          </w:divBdr>
        </w:div>
        <w:div w:id="631179680">
          <w:marLeft w:val="0"/>
          <w:marRight w:val="0"/>
          <w:marTop w:val="0"/>
          <w:marBottom w:val="0"/>
          <w:divBdr>
            <w:top w:val="none" w:sz="0" w:space="0" w:color="auto"/>
            <w:left w:val="none" w:sz="0" w:space="0" w:color="auto"/>
            <w:bottom w:val="none" w:sz="0" w:space="0" w:color="auto"/>
            <w:right w:val="none" w:sz="0" w:space="0" w:color="auto"/>
          </w:divBdr>
        </w:div>
        <w:div w:id="974020165">
          <w:marLeft w:val="0"/>
          <w:marRight w:val="0"/>
          <w:marTop w:val="0"/>
          <w:marBottom w:val="0"/>
          <w:divBdr>
            <w:top w:val="none" w:sz="0" w:space="0" w:color="auto"/>
            <w:left w:val="none" w:sz="0" w:space="0" w:color="auto"/>
            <w:bottom w:val="none" w:sz="0" w:space="0" w:color="auto"/>
            <w:right w:val="none" w:sz="0" w:space="0" w:color="auto"/>
          </w:divBdr>
        </w:div>
        <w:div w:id="492526675">
          <w:marLeft w:val="0"/>
          <w:marRight w:val="0"/>
          <w:marTop w:val="0"/>
          <w:marBottom w:val="0"/>
          <w:divBdr>
            <w:top w:val="none" w:sz="0" w:space="0" w:color="auto"/>
            <w:left w:val="none" w:sz="0" w:space="0" w:color="auto"/>
            <w:bottom w:val="none" w:sz="0" w:space="0" w:color="auto"/>
            <w:right w:val="none" w:sz="0" w:space="0" w:color="auto"/>
          </w:divBdr>
        </w:div>
        <w:div w:id="237640685">
          <w:marLeft w:val="0"/>
          <w:marRight w:val="0"/>
          <w:marTop w:val="0"/>
          <w:marBottom w:val="0"/>
          <w:divBdr>
            <w:top w:val="none" w:sz="0" w:space="0" w:color="auto"/>
            <w:left w:val="none" w:sz="0" w:space="0" w:color="auto"/>
            <w:bottom w:val="none" w:sz="0" w:space="0" w:color="auto"/>
            <w:right w:val="none" w:sz="0" w:space="0" w:color="auto"/>
          </w:divBdr>
        </w:div>
        <w:div w:id="1873611118">
          <w:marLeft w:val="0"/>
          <w:marRight w:val="0"/>
          <w:marTop w:val="0"/>
          <w:marBottom w:val="0"/>
          <w:divBdr>
            <w:top w:val="none" w:sz="0" w:space="0" w:color="auto"/>
            <w:left w:val="none" w:sz="0" w:space="0" w:color="auto"/>
            <w:bottom w:val="none" w:sz="0" w:space="0" w:color="auto"/>
            <w:right w:val="none" w:sz="0" w:space="0" w:color="auto"/>
          </w:divBdr>
        </w:div>
        <w:div w:id="1321807331">
          <w:marLeft w:val="0"/>
          <w:marRight w:val="0"/>
          <w:marTop w:val="0"/>
          <w:marBottom w:val="0"/>
          <w:divBdr>
            <w:top w:val="none" w:sz="0" w:space="0" w:color="auto"/>
            <w:left w:val="none" w:sz="0" w:space="0" w:color="auto"/>
            <w:bottom w:val="none" w:sz="0" w:space="0" w:color="auto"/>
            <w:right w:val="none" w:sz="0" w:space="0" w:color="auto"/>
          </w:divBdr>
        </w:div>
        <w:div w:id="2016416687">
          <w:marLeft w:val="0"/>
          <w:marRight w:val="0"/>
          <w:marTop w:val="0"/>
          <w:marBottom w:val="0"/>
          <w:divBdr>
            <w:top w:val="none" w:sz="0" w:space="0" w:color="auto"/>
            <w:left w:val="none" w:sz="0" w:space="0" w:color="auto"/>
            <w:bottom w:val="none" w:sz="0" w:space="0" w:color="auto"/>
            <w:right w:val="none" w:sz="0" w:space="0" w:color="auto"/>
          </w:divBdr>
        </w:div>
        <w:div w:id="822157625">
          <w:marLeft w:val="0"/>
          <w:marRight w:val="0"/>
          <w:marTop w:val="0"/>
          <w:marBottom w:val="0"/>
          <w:divBdr>
            <w:top w:val="none" w:sz="0" w:space="0" w:color="auto"/>
            <w:left w:val="none" w:sz="0" w:space="0" w:color="auto"/>
            <w:bottom w:val="none" w:sz="0" w:space="0" w:color="auto"/>
            <w:right w:val="none" w:sz="0" w:space="0" w:color="auto"/>
          </w:divBdr>
        </w:div>
        <w:div w:id="420881053">
          <w:marLeft w:val="0"/>
          <w:marRight w:val="0"/>
          <w:marTop w:val="0"/>
          <w:marBottom w:val="0"/>
          <w:divBdr>
            <w:top w:val="none" w:sz="0" w:space="0" w:color="auto"/>
            <w:left w:val="none" w:sz="0" w:space="0" w:color="auto"/>
            <w:bottom w:val="none" w:sz="0" w:space="0" w:color="auto"/>
            <w:right w:val="none" w:sz="0" w:space="0" w:color="auto"/>
          </w:divBdr>
        </w:div>
        <w:div w:id="57898160">
          <w:marLeft w:val="0"/>
          <w:marRight w:val="0"/>
          <w:marTop w:val="0"/>
          <w:marBottom w:val="0"/>
          <w:divBdr>
            <w:top w:val="none" w:sz="0" w:space="0" w:color="auto"/>
            <w:left w:val="none" w:sz="0" w:space="0" w:color="auto"/>
            <w:bottom w:val="none" w:sz="0" w:space="0" w:color="auto"/>
            <w:right w:val="none" w:sz="0" w:space="0" w:color="auto"/>
          </w:divBdr>
        </w:div>
      </w:divsChild>
    </w:div>
    <w:div w:id="740106029">
      <w:bodyDiv w:val="1"/>
      <w:marLeft w:val="0"/>
      <w:marRight w:val="0"/>
      <w:marTop w:val="0"/>
      <w:marBottom w:val="0"/>
      <w:divBdr>
        <w:top w:val="none" w:sz="0" w:space="0" w:color="auto"/>
        <w:left w:val="none" w:sz="0" w:space="0" w:color="auto"/>
        <w:bottom w:val="none" w:sz="0" w:space="0" w:color="auto"/>
        <w:right w:val="none" w:sz="0" w:space="0" w:color="auto"/>
      </w:divBdr>
    </w:div>
    <w:div w:id="758254330">
      <w:bodyDiv w:val="1"/>
      <w:marLeft w:val="0"/>
      <w:marRight w:val="0"/>
      <w:marTop w:val="0"/>
      <w:marBottom w:val="0"/>
      <w:divBdr>
        <w:top w:val="none" w:sz="0" w:space="0" w:color="auto"/>
        <w:left w:val="none" w:sz="0" w:space="0" w:color="auto"/>
        <w:bottom w:val="none" w:sz="0" w:space="0" w:color="auto"/>
        <w:right w:val="none" w:sz="0" w:space="0" w:color="auto"/>
      </w:divBdr>
    </w:div>
    <w:div w:id="770316972">
      <w:bodyDiv w:val="1"/>
      <w:marLeft w:val="0"/>
      <w:marRight w:val="0"/>
      <w:marTop w:val="0"/>
      <w:marBottom w:val="0"/>
      <w:divBdr>
        <w:top w:val="none" w:sz="0" w:space="0" w:color="auto"/>
        <w:left w:val="none" w:sz="0" w:space="0" w:color="auto"/>
        <w:bottom w:val="none" w:sz="0" w:space="0" w:color="auto"/>
        <w:right w:val="none" w:sz="0" w:space="0" w:color="auto"/>
      </w:divBdr>
      <w:divsChild>
        <w:div w:id="1185094543">
          <w:marLeft w:val="0"/>
          <w:marRight w:val="0"/>
          <w:marTop w:val="0"/>
          <w:marBottom w:val="0"/>
          <w:divBdr>
            <w:top w:val="none" w:sz="0" w:space="0" w:color="auto"/>
            <w:left w:val="none" w:sz="0" w:space="0" w:color="auto"/>
            <w:bottom w:val="none" w:sz="0" w:space="0" w:color="auto"/>
            <w:right w:val="none" w:sz="0" w:space="0" w:color="auto"/>
          </w:divBdr>
        </w:div>
        <w:div w:id="1131824570">
          <w:marLeft w:val="0"/>
          <w:marRight w:val="0"/>
          <w:marTop w:val="0"/>
          <w:marBottom w:val="0"/>
          <w:divBdr>
            <w:top w:val="none" w:sz="0" w:space="0" w:color="auto"/>
            <w:left w:val="none" w:sz="0" w:space="0" w:color="auto"/>
            <w:bottom w:val="none" w:sz="0" w:space="0" w:color="auto"/>
            <w:right w:val="none" w:sz="0" w:space="0" w:color="auto"/>
          </w:divBdr>
        </w:div>
        <w:div w:id="429938534">
          <w:marLeft w:val="0"/>
          <w:marRight w:val="0"/>
          <w:marTop w:val="0"/>
          <w:marBottom w:val="0"/>
          <w:divBdr>
            <w:top w:val="none" w:sz="0" w:space="0" w:color="auto"/>
            <w:left w:val="none" w:sz="0" w:space="0" w:color="auto"/>
            <w:bottom w:val="none" w:sz="0" w:space="0" w:color="auto"/>
            <w:right w:val="none" w:sz="0" w:space="0" w:color="auto"/>
          </w:divBdr>
        </w:div>
        <w:div w:id="1978024151">
          <w:marLeft w:val="0"/>
          <w:marRight w:val="0"/>
          <w:marTop w:val="0"/>
          <w:marBottom w:val="0"/>
          <w:divBdr>
            <w:top w:val="none" w:sz="0" w:space="0" w:color="auto"/>
            <w:left w:val="none" w:sz="0" w:space="0" w:color="auto"/>
            <w:bottom w:val="none" w:sz="0" w:space="0" w:color="auto"/>
            <w:right w:val="none" w:sz="0" w:space="0" w:color="auto"/>
          </w:divBdr>
        </w:div>
        <w:div w:id="561868295">
          <w:marLeft w:val="0"/>
          <w:marRight w:val="0"/>
          <w:marTop w:val="0"/>
          <w:marBottom w:val="0"/>
          <w:divBdr>
            <w:top w:val="none" w:sz="0" w:space="0" w:color="auto"/>
            <w:left w:val="none" w:sz="0" w:space="0" w:color="auto"/>
            <w:bottom w:val="none" w:sz="0" w:space="0" w:color="auto"/>
            <w:right w:val="none" w:sz="0" w:space="0" w:color="auto"/>
          </w:divBdr>
        </w:div>
        <w:div w:id="490565361">
          <w:marLeft w:val="0"/>
          <w:marRight w:val="0"/>
          <w:marTop w:val="0"/>
          <w:marBottom w:val="0"/>
          <w:divBdr>
            <w:top w:val="none" w:sz="0" w:space="0" w:color="auto"/>
            <w:left w:val="none" w:sz="0" w:space="0" w:color="auto"/>
            <w:bottom w:val="none" w:sz="0" w:space="0" w:color="auto"/>
            <w:right w:val="none" w:sz="0" w:space="0" w:color="auto"/>
          </w:divBdr>
        </w:div>
        <w:div w:id="740758731">
          <w:marLeft w:val="0"/>
          <w:marRight w:val="0"/>
          <w:marTop w:val="0"/>
          <w:marBottom w:val="0"/>
          <w:divBdr>
            <w:top w:val="none" w:sz="0" w:space="0" w:color="auto"/>
            <w:left w:val="none" w:sz="0" w:space="0" w:color="auto"/>
            <w:bottom w:val="none" w:sz="0" w:space="0" w:color="auto"/>
            <w:right w:val="none" w:sz="0" w:space="0" w:color="auto"/>
          </w:divBdr>
        </w:div>
      </w:divsChild>
    </w:div>
    <w:div w:id="784815011">
      <w:bodyDiv w:val="1"/>
      <w:marLeft w:val="0"/>
      <w:marRight w:val="0"/>
      <w:marTop w:val="0"/>
      <w:marBottom w:val="0"/>
      <w:divBdr>
        <w:top w:val="none" w:sz="0" w:space="0" w:color="auto"/>
        <w:left w:val="none" w:sz="0" w:space="0" w:color="auto"/>
        <w:bottom w:val="none" w:sz="0" w:space="0" w:color="auto"/>
        <w:right w:val="none" w:sz="0" w:space="0" w:color="auto"/>
      </w:divBdr>
      <w:divsChild>
        <w:div w:id="631983271">
          <w:marLeft w:val="0"/>
          <w:marRight w:val="0"/>
          <w:marTop w:val="0"/>
          <w:marBottom w:val="0"/>
          <w:divBdr>
            <w:top w:val="none" w:sz="0" w:space="0" w:color="auto"/>
            <w:left w:val="none" w:sz="0" w:space="0" w:color="auto"/>
            <w:bottom w:val="none" w:sz="0" w:space="0" w:color="auto"/>
            <w:right w:val="none" w:sz="0" w:space="0" w:color="auto"/>
          </w:divBdr>
          <w:divsChild>
            <w:div w:id="196064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858474">
      <w:bodyDiv w:val="1"/>
      <w:marLeft w:val="0"/>
      <w:marRight w:val="0"/>
      <w:marTop w:val="0"/>
      <w:marBottom w:val="0"/>
      <w:divBdr>
        <w:top w:val="none" w:sz="0" w:space="0" w:color="auto"/>
        <w:left w:val="none" w:sz="0" w:space="0" w:color="auto"/>
        <w:bottom w:val="none" w:sz="0" w:space="0" w:color="auto"/>
        <w:right w:val="none" w:sz="0" w:space="0" w:color="auto"/>
      </w:divBdr>
      <w:divsChild>
        <w:div w:id="2035769492">
          <w:marLeft w:val="0"/>
          <w:marRight w:val="0"/>
          <w:marTop w:val="0"/>
          <w:marBottom w:val="0"/>
          <w:divBdr>
            <w:top w:val="none" w:sz="0" w:space="0" w:color="auto"/>
            <w:left w:val="none" w:sz="0" w:space="0" w:color="auto"/>
            <w:bottom w:val="none" w:sz="0" w:space="0" w:color="auto"/>
            <w:right w:val="none" w:sz="0" w:space="0" w:color="auto"/>
          </w:divBdr>
          <w:divsChild>
            <w:div w:id="362826145">
              <w:marLeft w:val="0"/>
              <w:marRight w:val="0"/>
              <w:marTop w:val="0"/>
              <w:marBottom w:val="0"/>
              <w:divBdr>
                <w:top w:val="none" w:sz="0" w:space="0" w:color="auto"/>
                <w:left w:val="none" w:sz="0" w:space="0" w:color="auto"/>
                <w:bottom w:val="none" w:sz="0" w:space="0" w:color="auto"/>
                <w:right w:val="none" w:sz="0" w:space="0" w:color="auto"/>
              </w:divBdr>
              <w:divsChild>
                <w:div w:id="1058094370">
                  <w:marLeft w:val="0"/>
                  <w:marRight w:val="0"/>
                  <w:marTop w:val="0"/>
                  <w:marBottom w:val="0"/>
                  <w:divBdr>
                    <w:top w:val="none" w:sz="0" w:space="0" w:color="auto"/>
                    <w:left w:val="none" w:sz="0" w:space="0" w:color="auto"/>
                    <w:bottom w:val="none" w:sz="0" w:space="0" w:color="auto"/>
                    <w:right w:val="none" w:sz="0" w:space="0" w:color="auto"/>
                  </w:divBdr>
                  <w:divsChild>
                    <w:div w:id="1200892352">
                      <w:marLeft w:val="0"/>
                      <w:marRight w:val="0"/>
                      <w:marTop w:val="0"/>
                      <w:marBottom w:val="0"/>
                      <w:divBdr>
                        <w:top w:val="none" w:sz="0" w:space="0" w:color="auto"/>
                        <w:left w:val="none" w:sz="0" w:space="0" w:color="auto"/>
                        <w:bottom w:val="none" w:sz="0" w:space="0" w:color="auto"/>
                        <w:right w:val="none" w:sz="0" w:space="0" w:color="auto"/>
                      </w:divBdr>
                      <w:divsChild>
                        <w:div w:id="1056659038">
                          <w:marLeft w:val="0"/>
                          <w:marRight w:val="0"/>
                          <w:marTop w:val="0"/>
                          <w:marBottom w:val="0"/>
                          <w:divBdr>
                            <w:top w:val="none" w:sz="0" w:space="0" w:color="auto"/>
                            <w:left w:val="none" w:sz="0" w:space="0" w:color="auto"/>
                            <w:bottom w:val="none" w:sz="0" w:space="0" w:color="auto"/>
                            <w:right w:val="none" w:sz="0" w:space="0" w:color="auto"/>
                          </w:divBdr>
                        </w:div>
                        <w:div w:id="639577156">
                          <w:marLeft w:val="0"/>
                          <w:marRight w:val="0"/>
                          <w:marTop w:val="0"/>
                          <w:marBottom w:val="0"/>
                          <w:divBdr>
                            <w:top w:val="none" w:sz="0" w:space="0" w:color="auto"/>
                            <w:left w:val="none" w:sz="0" w:space="0" w:color="auto"/>
                            <w:bottom w:val="none" w:sz="0" w:space="0" w:color="auto"/>
                            <w:right w:val="none" w:sz="0" w:space="0" w:color="auto"/>
                          </w:divBdr>
                        </w:div>
                        <w:div w:id="1881433935">
                          <w:marLeft w:val="0"/>
                          <w:marRight w:val="0"/>
                          <w:marTop w:val="0"/>
                          <w:marBottom w:val="0"/>
                          <w:divBdr>
                            <w:top w:val="none" w:sz="0" w:space="0" w:color="auto"/>
                            <w:left w:val="none" w:sz="0" w:space="0" w:color="auto"/>
                            <w:bottom w:val="none" w:sz="0" w:space="0" w:color="auto"/>
                            <w:right w:val="none" w:sz="0" w:space="0" w:color="auto"/>
                          </w:divBdr>
                          <w:divsChild>
                            <w:div w:id="708723663">
                              <w:marLeft w:val="0"/>
                              <w:marRight w:val="0"/>
                              <w:marTop w:val="0"/>
                              <w:marBottom w:val="0"/>
                              <w:divBdr>
                                <w:top w:val="none" w:sz="0" w:space="0" w:color="auto"/>
                                <w:left w:val="none" w:sz="0" w:space="0" w:color="auto"/>
                                <w:bottom w:val="none" w:sz="0" w:space="0" w:color="auto"/>
                                <w:right w:val="none" w:sz="0" w:space="0" w:color="auto"/>
                              </w:divBdr>
                              <w:divsChild>
                                <w:div w:id="119080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03467">
                          <w:marLeft w:val="0"/>
                          <w:marRight w:val="0"/>
                          <w:marTop w:val="0"/>
                          <w:marBottom w:val="0"/>
                          <w:divBdr>
                            <w:top w:val="none" w:sz="0" w:space="0" w:color="auto"/>
                            <w:left w:val="none" w:sz="0" w:space="0" w:color="auto"/>
                            <w:bottom w:val="none" w:sz="0" w:space="0" w:color="auto"/>
                            <w:right w:val="none" w:sz="0" w:space="0" w:color="auto"/>
                          </w:divBdr>
                          <w:divsChild>
                            <w:div w:id="2025394958">
                              <w:marLeft w:val="0"/>
                              <w:marRight w:val="0"/>
                              <w:marTop w:val="0"/>
                              <w:marBottom w:val="0"/>
                              <w:divBdr>
                                <w:top w:val="none" w:sz="0" w:space="0" w:color="auto"/>
                                <w:left w:val="none" w:sz="0" w:space="0" w:color="auto"/>
                                <w:bottom w:val="none" w:sz="0" w:space="0" w:color="auto"/>
                                <w:right w:val="none" w:sz="0" w:space="0" w:color="auto"/>
                              </w:divBdr>
                              <w:divsChild>
                                <w:div w:id="159901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988841">
                  <w:marLeft w:val="0"/>
                  <w:marRight w:val="0"/>
                  <w:marTop w:val="0"/>
                  <w:marBottom w:val="0"/>
                  <w:divBdr>
                    <w:top w:val="none" w:sz="0" w:space="0" w:color="auto"/>
                    <w:left w:val="none" w:sz="0" w:space="0" w:color="auto"/>
                    <w:bottom w:val="none" w:sz="0" w:space="0" w:color="auto"/>
                    <w:right w:val="none" w:sz="0" w:space="0" w:color="auto"/>
                  </w:divBdr>
                  <w:divsChild>
                    <w:div w:id="455873304">
                      <w:marLeft w:val="0"/>
                      <w:marRight w:val="0"/>
                      <w:marTop w:val="0"/>
                      <w:marBottom w:val="0"/>
                      <w:divBdr>
                        <w:top w:val="none" w:sz="0" w:space="0" w:color="auto"/>
                        <w:left w:val="none" w:sz="0" w:space="0" w:color="auto"/>
                        <w:bottom w:val="none" w:sz="0" w:space="0" w:color="auto"/>
                        <w:right w:val="none" w:sz="0" w:space="0" w:color="auto"/>
                      </w:divBdr>
                      <w:divsChild>
                        <w:div w:id="1536114842">
                          <w:marLeft w:val="0"/>
                          <w:marRight w:val="0"/>
                          <w:marTop w:val="0"/>
                          <w:marBottom w:val="0"/>
                          <w:divBdr>
                            <w:top w:val="none" w:sz="0" w:space="0" w:color="auto"/>
                            <w:left w:val="none" w:sz="0" w:space="0" w:color="auto"/>
                            <w:bottom w:val="none" w:sz="0" w:space="0" w:color="auto"/>
                            <w:right w:val="none" w:sz="0" w:space="0" w:color="auto"/>
                          </w:divBdr>
                        </w:div>
                        <w:div w:id="881945261">
                          <w:marLeft w:val="0"/>
                          <w:marRight w:val="0"/>
                          <w:marTop w:val="0"/>
                          <w:marBottom w:val="0"/>
                          <w:divBdr>
                            <w:top w:val="none" w:sz="0" w:space="0" w:color="auto"/>
                            <w:left w:val="none" w:sz="0" w:space="0" w:color="auto"/>
                            <w:bottom w:val="none" w:sz="0" w:space="0" w:color="auto"/>
                            <w:right w:val="none" w:sz="0" w:space="0" w:color="auto"/>
                          </w:divBdr>
                        </w:div>
                        <w:div w:id="567880184">
                          <w:marLeft w:val="0"/>
                          <w:marRight w:val="0"/>
                          <w:marTop w:val="0"/>
                          <w:marBottom w:val="0"/>
                          <w:divBdr>
                            <w:top w:val="none" w:sz="0" w:space="0" w:color="auto"/>
                            <w:left w:val="none" w:sz="0" w:space="0" w:color="auto"/>
                            <w:bottom w:val="none" w:sz="0" w:space="0" w:color="auto"/>
                            <w:right w:val="none" w:sz="0" w:space="0" w:color="auto"/>
                          </w:divBdr>
                          <w:divsChild>
                            <w:div w:id="1060252743">
                              <w:marLeft w:val="0"/>
                              <w:marRight w:val="0"/>
                              <w:marTop w:val="0"/>
                              <w:marBottom w:val="0"/>
                              <w:divBdr>
                                <w:top w:val="none" w:sz="0" w:space="0" w:color="auto"/>
                                <w:left w:val="none" w:sz="0" w:space="0" w:color="auto"/>
                                <w:bottom w:val="none" w:sz="0" w:space="0" w:color="auto"/>
                                <w:right w:val="none" w:sz="0" w:space="0" w:color="auto"/>
                              </w:divBdr>
                              <w:divsChild>
                                <w:div w:id="1378578305">
                                  <w:marLeft w:val="0"/>
                                  <w:marRight w:val="0"/>
                                  <w:marTop w:val="0"/>
                                  <w:marBottom w:val="0"/>
                                  <w:divBdr>
                                    <w:top w:val="none" w:sz="0" w:space="0" w:color="auto"/>
                                    <w:left w:val="none" w:sz="0" w:space="0" w:color="auto"/>
                                    <w:bottom w:val="none" w:sz="0" w:space="0" w:color="auto"/>
                                    <w:right w:val="none" w:sz="0" w:space="0" w:color="auto"/>
                                  </w:divBdr>
                                  <w:divsChild>
                                    <w:div w:id="168562903">
                                      <w:marLeft w:val="0"/>
                                      <w:marRight w:val="0"/>
                                      <w:marTop w:val="0"/>
                                      <w:marBottom w:val="0"/>
                                      <w:divBdr>
                                        <w:top w:val="none" w:sz="0" w:space="0" w:color="auto"/>
                                        <w:left w:val="none" w:sz="0" w:space="0" w:color="auto"/>
                                        <w:bottom w:val="none" w:sz="0" w:space="0" w:color="auto"/>
                                        <w:right w:val="none" w:sz="0" w:space="0" w:color="auto"/>
                                      </w:divBdr>
                                      <w:divsChild>
                                        <w:div w:id="180895572">
                                          <w:marLeft w:val="0"/>
                                          <w:marRight w:val="0"/>
                                          <w:marTop w:val="0"/>
                                          <w:marBottom w:val="0"/>
                                          <w:divBdr>
                                            <w:top w:val="none" w:sz="0" w:space="0" w:color="auto"/>
                                            <w:left w:val="none" w:sz="0" w:space="0" w:color="auto"/>
                                            <w:bottom w:val="none" w:sz="0" w:space="0" w:color="auto"/>
                                            <w:right w:val="none" w:sz="0" w:space="0" w:color="auto"/>
                                          </w:divBdr>
                                        </w:div>
                                      </w:divsChild>
                                    </w:div>
                                    <w:div w:id="59502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102221">
                          <w:marLeft w:val="0"/>
                          <w:marRight w:val="0"/>
                          <w:marTop w:val="0"/>
                          <w:marBottom w:val="0"/>
                          <w:divBdr>
                            <w:top w:val="none" w:sz="0" w:space="0" w:color="auto"/>
                            <w:left w:val="none" w:sz="0" w:space="0" w:color="auto"/>
                            <w:bottom w:val="none" w:sz="0" w:space="0" w:color="auto"/>
                            <w:right w:val="none" w:sz="0" w:space="0" w:color="auto"/>
                          </w:divBdr>
                          <w:divsChild>
                            <w:div w:id="2018803212">
                              <w:marLeft w:val="0"/>
                              <w:marRight w:val="0"/>
                              <w:marTop w:val="0"/>
                              <w:marBottom w:val="0"/>
                              <w:divBdr>
                                <w:top w:val="none" w:sz="0" w:space="0" w:color="auto"/>
                                <w:left w:val="none" w:sz="0" w:space="0" w:color="auto"/>
                                <w:bottom w:val="none" w:sz="0" w:space="0" w:color="auto"/>
                                <w:right w:val="none" w:sz="0" w:space="0" w:color="auto"/>
                              </w:divBdr>
                              <w:divsChild>
                                <w:div w:id="1651792427">
                                  <w:marLeft w:val="0"/>
                                  <w:marRight w:val="0"/>
                                  <w:marTop w:val="0"/>
                                  <w:marBottom w:val="0"/>
                                  <w:divBdr>
                                    <w:top w:val="none" w:sz="0" w:space="0" w:color="auto"/>
                                    <w:left w:val="none" w:sz="0" w:space="0" w:color="auto"/>
                                    <w:bottom w:val="none" w:sz="0" w:space="0" w:color="auto"/>
                                    <w:right w:val="none" w:sz="0" w:space="0" w:color="auto"/>
                                  </w:divBdr>
                                  <w:divsChild>
                                    <w:div w:id="42827174">
                                      <w:marLeft w:val="0"/>
                                      <w:marRight w:val="0"/>
                                      <w:marTop w:val="0"/>
                                      <w:marBottom w:val="0"/>
                                      <w:divBdr>
                                        <w:top w:val="none" w:sz="0" w:space="0" w:color="auto"/>
                                        <w:left w:val="none" w:sz="0" w:space="0" w:color="auto"/>
                                        <w:bottom w:val="none" w:sz="0" w:space="0" w:color="auto"/>
                                        <w:right w:val="none" w:sz="0" w:space="0" w:color="auto"/>
                                      </w:divBdr>
                                      <w:divsChild>
                                        <w:div w:id="413086457">
                                          <w:marLeft w:val="0"/>
                                          <w:marRight w:val="0"/>
                                          <w:marTop w:val="0"/>
                                          <w:marBottom w:val="0"/>
                                          <w:divBdr>
                                            <w:top w:val="none" w:sz="0" w:space="0" w:color="auto"/>
                                            <w:left w:val="none" w:sz="0" w:space="0" w:color="auto"/>
                                            <w:bottom w:val="none" w:sz="0" w:space="0" w:color="auto"/>
                                            <w:right w:val="none" w:sz="0" w:space="0" w:color="auto"/>
                                          </w:divBdr>
                                        </w:div>
                                      </w:divsChild>
                                    </w:div>
                                    <w:div w:id="569004984">
                                      <w:marLeft w:val="0"/>
                                      <w:marRight w:val="0"/>
                                      <w:marTop w:val="0"/>
                                      <w:marBottom w:val="0"/>
                                      <w:divBdr>
                                        <w:top w:val="none" w:sz="0" w:space="0" w:color="auto"/>
                                        <w:left w:val="none" w:sz="0" w:space="0" w:color="auto"/>
                                        <w:bottom w:val="none" w:sz="0" w:space="0" w:color="auto"/>
                                        <w:right w:val="none" w:sz="0" w:space="0" w:color="auto"/>
                                      </w:divBdr>
                                      <w:divsChild>
                                        <w:div w:id="122625480">
                                          <w:marLeft w:val="0"/>
                                          <w:marRight w:val="0"/>
                                          <w:marTop w:val="0"/>
                                          <w:marBottom w:val="0"/>
                                          <w:divBdr>
                                            <w:top w:val="none" w:sz="0" w:space="0" w:color="auto"/>
                                            <w:left w:val="none" w:sz="0" w:space="0" w:color="auto"/>
                                            <w:bottom w:val="none" w:sz="0" w:space="0" w:color="auto"/>
                                            <w:right w:val="none" w:sz="0" w:space="0" w:color="auto"/>
                                          </w:divBdr>
                                        </w:div>
                                      </w:divsChild>
                                    </w:div>
                                    <w:div w:id="822626762">
                                      <w:marLeft w:val="0"/>
                                      <w:marRight w:val="0"/>
                                      <w:marTop w:val="0"/>
                                      <w:marBottom w:val="0"/>
                                      <w:divBdr>
                                        <w:top w:val="none" w:sz="0" w:space="0" w:color="auto"/>
                                        <w:left w:val="none" w:sz="0" w:space="0" w:color="auto"/>
                                        <w:bottom w:val="none" w:sz="0" w:space="0" w:color="auto"/>
                                        <w:right w:val="none" w:sz="0" w:space="0" w:color="auto"/>
                                      </w:divBdr>
                                      <w:divsChild>
                                        <w:div w:id="1628119887">
                                          <w:marLeft w:val="0"/>
                                          <w:marRight w:val="0"/>
                                          <w:marTop w:val="0"/>
                                          <w:marBottom w:val="0"/>
                                          <w:divBdr>
                                            <w:top w:val="none" w:sz="0" w:space="0" w:color="auto"/>
                                            <w:left w:val="none" w:sz="0" w:space="0" w:color="auto"/>
                                            <w:bottom w:val="none" w:sz="0" w:space="0" w:color="auto"/>
                                            <w:right w:val="none" w:sz="0" w:space="0" w:color="auto"/>
                                          </w:divBdr>
                                        </w:div>
                                      </w:divsChild>
                                    </w:div>
                                    <w:div w:id="1964073453">
                                      <w:marLeft w:val="0"/>
                                      <w:marRight w:val="0"/>
                                      <w:marTop w:val="0"/>
                                      <w:marBottom w:val="0"/>
                                      <w:divBdr>
                                        <w:top w:val="none" w:sz="0" w:space="0" w:color="auto"/>
                                        <w:left w:val="none" w:sz="0" w:space="0" w:color="auto"/>
                                        <w:bottom w:val="none" w:sz="0" w:space="0" w:color="auto"/>
                                        <w:right w:val="none" w:sz="0" w:space="0" w:color="auto"/>
                                      </w:divBdr>
                                      <w:divsChild>
                                        <w:div w:id="1875996042">
                                          <w:marLeft w:val="0"/>
                                          <w:marRight w:val="0"/>
                                          <w:marTop w:val="0"/>
                                          <w:marBottom w:val="0"/>
                                          <w:divBdr>
                                            <w:top w:val="none" w:sz="0" w:space="0" w:color="auto"/>
                                            <w:left w:val="none" w:sz="0" w:space="0" w:color="auto"/>
                                            <w:bottom w:val="none" w:sz="0" w:space="0" w:color="auto"/>
                                            <w:right w:val="none" w:sz="0" w:space="0" w:color="auto"/>
                                          </w:divBdr>
                                        </w:div>
                                      </w:divsChild>
                                    </w:div>
                                    <w:div w:id="704867715">
                                      <w:marLeft w:val="0"/>
                                      <w:marRight w:val="0"/>
                                      <w:marTop w:val="0"/>
                                      <w:marBottom w:val="0"/>
                                      <w:divBdr>
                                        <w:top w:val="none" w:sz="0" w:space="0" w:color="auto"/>
                                        <w:left w:val="none" w:sz="0" w:space="0" w:color="auto"/>
                                        <w:bottom w:val="none" w:sz="0" w:space="0" w:color="auto"/>
                                        <w:right w:val="none" w:sz="0" w:space="0" w:color="auto"/>
                                      </w:divBdr>
                                      <w:divsChild>
                                        <w:div w:id="1421023555">
                                          <w:marLeft w:val="0"/>
                                          <w:marRight w:val="0"/>
                                          <w:marTop w:val="0"/>
                                          <w:marBottom w:val="0"/>
                                          <w:divBdr>
                                            <w:top w:val="none" w:sz="0" w:space="0" w:color="auto"/>
                                            <w:left w:val="none" w:sz="0" w:space="0" w:color="auto"/>
                                            <w:bottom w:val="none" w:sz="0" w:space="0" w:color="auto"/>
                                            <w:right w:val="none" w:sz="0" w:space="0" w:color="auto"/>
                                          </w:divBdr>
                                        </w:div>
                                      </w:divsChild>
                                    </w:div>
                                    <w:div w:id="531575344">
                                      <w:marLeft w:val="0"/>
                                      <w:marRight w:val="0"/>
                                      <w:marTop w:val="0"/>
                                      <w:marBottom w:val="0"/>
                                      <w:divBdr>
                                        <w:top w:val="none" w:sz="0" w:space="0" w:color="auto"/>
                                        <w:left w:val="none" w:sz="0" w:space="0" w:color="auto"/>
                                        <w:bottom w:val="none" w:sz="0" w:space="0" w:color="auto"/>
                                        <w:right w:val="none" w:sz="0" w:space="0" w:color="auto"/>
                                      </w:divBdr>
                                      <w:divsChild>
                                        <w:div w:id="168762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9472">
                                  <w:marLeft w:val="0"/>
                                  <w:marRight w:val="0"/>
                                  <w:marTop w:val="0"/>
                                  <w:marBottom w:val="0"/>
                                  <w:divBdr>
                                    <w:top w:val="none" w:sz="0" w:space="0" w:color="auto"/>
                                    <w:left w:val="none" w:sz="0" w:space="0" w:color="auto"/>
                                    <w:bottom w:val="none" w:sz="0" w:space="0" w:color="auto"/>
                                    <w:right w:val="none" w:sz="0" w:space="0" w:color="auto"/>
                                  </w:divBdr>
                                  <w:divsChild>
                                    <w:div w:id="1130243326">
                                      <w:marLeft w:val="0"/>
                                      <w:marRight w:val="0"/>
                                      <w:marTop w:val="0"/>
                                      <w:marBottom w:val="0"/>
                                      <w:divBdr>
                                        <w:top w:val="none" w:sz="0" w:space="0" w:color="auto"/>
                                        <w:left w:val="none" w:sz="0" w:space="0" w:color="auto"/>
                                        <w:bottom w:val="none" w:sz="0" w:space="0" w:color="auto"/>
                                        <w:right w:val="none" w:sz="0" w:space="0" w:color="auto"/>
                                      </w:divBdr>
                                      <w:divsChild>
                                        <w:div w:id="957832497">
                                          <w:marLeft w:val="0"/>
                                          <w:marRight w:val="0"/>
                                          <w:marTop w:val="0"/>
                                          <w:marBottom w:val="0"/>
                                          <w:divBdr>
                                            <w:top w:val="none" w:sz="0" w:space="0" w:color="auto"/>
                                            <w:left w:val="none" w:sz="0" w:space="0" w:color="auto"/>
                                            <w:bottom w:val="none" w:sz="0" w:space="0" w:color="auto"/>
                                            <w:right w:val="none" w:sz="0" w:space="0" w:color="auto"/>
                                          </w:divBdr>
                                        </w:div>
                                        <w:div w:id="1588075881">
                                          <w:marLeft w:val="0"/>
                                          <w:marRight w:val="0"/>
                                          <w:marTop w:val="0"/>
                                          <w:marBottom w:val="0"/>
                                          <w:divBdr>
                                            <w:top w:val="none" w:sz="0" w:space="0" w:color="auto"/>
                                            <w:left w:val="none" w:sz="0" w:space="0" w:color="auto"/>
                                            <w:bottom w:val="none" w:sz="0" w:space="0" w:color="auto"/>
                                            <w:right w:val="none" w:sz="0" w:space="0" w:color="auto"/>
                                          </w:divBdr>
                                          <w:divsChild>
                                            <w:div w:id="115220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15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574330">
              <w:marLeft w:val="0"/>
              <w:marRight w:val="0"/>
              <w:marTop w:val="0"/>
              <w:marBottom w:val="0"/>
              <w:divBdr>
                <w:top w:val="none" w:sz="0" w:space="0" w:color="auto"/>
                <w:left w:val="none" w:sz="0" w:space="0" w:color="auto"/>
                <w:bottom w:val="none" w:sz="0" w:space="0" w:color="auto"/>
                <w:right w:val="none" w:sz="0" w:space="0" w:color="auto"/>
              </w:divBdr>
              <w:divsChild>
                <w:div w:id="1409155958">
                  <w:marLeft w:val="0"/>
                  <w:marRight w:val="0"/>
                  <w:marTop w:val="0"/>
                  <w:marBottom w:val="0"/>
                  <w:divBdr>
                    <w:top w:val="none" w:sz="0" w:space="0" w:color="auto"/>
                    <w:left w:val="none" w:sz="0" w:space="0" w:color="auto"/>
                    <w:bottom w:val="none" w:sz="0" w:space="0" w:color="auto"/>
                    <w:right w:val="none" w:sz="0" w:space="0" w:color="auto"/>
                  </w:divBdr>
                </w:div>
                <w:div w:id="144663677">
                  <w:marLeft w:val="0"/>
                  <w:marRight w:val="0"/>
                  <w:marTop w:val="0"/>
                  <w:marBottom w:val="0"/>
                  <w:divBdr>
                    <w:top w:val="none" w:sz="0" w:space="0" w:color="auto"/>
                    <w:left w:val="none" w:sz="0" w:space="0" w:color="auto"/>
                    <w:bottom w:val="none" w:sz="0" w:space="0" w:color="auto"/>
                    <w:right w:val="none" w:sz="0" w:space="0" w:color="auto"/>
                  </w:divBdr>
                </w:div>
                <w:div w:id="836382596">
                  <w:marLeft w:val="0"/>
                  <w:marRight w:val="0"/>
                  <w:marTop w:val="0"/>
                  <w:marBottom w:val="0"/>
                  <w:divBdr>
                    <w:top w:val="none" w:sz="0" w:space="0" w:color="auto"/>
                    <w:left w:val="none" w:sz="0" w:space="0" w:color="auto"/>
                    <w:bottom w:val="none" w:sz="0" w:space="0" w:color="auto"/>
                    <w:right w:val="none" w:sz="0" w:space="0" w:color="auto"/>
                  </w:divBdr>
                </w:div>
                <w:div w:id="946160972">
                  <w:marLeft w:val="0"/>
                  <w:marRight w:val="0"/>
                  <w:marTop w:val="0"/>
                  <w:marBottom w:val="0"/>
                  <w:divBdr>
                    <w:top w:val="none" w:sz="0" w:space="0" w:color="auto"/>
                    <w:left w:val="none" w:sz="0" w:space="0" w:color="auto"/>
                    <w:bottom w:val="none" w:sz="0" w:space="0" w:color="auto"/>
                    <w:right w:val="none" w:sz="0" w:space="0" w:color="auto"/>
                  </w:divBdr>
                </w:div>
                <w:div w:id="1475486755">
                  <w:marLeft w:val="0"/>
                  <w:marRight w:val="0"/>
                  <w:marTop w:val="0"/>
                  <w:marBottom w:val="0"/>
                  <w:divBdr>
                    <w:top w:val="none" w:sz="0" w:space="0" w:color="auto"/>
                    <w:left w:val="none" w:sz="0" w:space="0" w:color="auto"/>
                    <w:bottom w:val="none" w:sz="0" w:space="0" w:color="auto"/>
                    <w:right w:val="none" w:sz="0" w:space="0" w:color="auto"/>
                  </w:divBdr>
                </w:div>
                <w:div w:id="683629871">
                  <w:marLeft w:val="0"/>
                  <w:marRight w:val="0"/>
                  <w:marTop w:val="0"/>
                  <w:marBottom w:val="0"/>
                  <w:divBdr>
                    <w:top w:val="none" w:sz="0" w:space="0" w:color="auto"/>
                    <w:left w:val="none" w:sz="0" w:space="0" w:color="auto"/>
                    <w:bottom w:val="none" w:sz="0" w:space="0" w:color="auto"/>
                    <w:right w:val="none" w:sz="0" w:space="0" w:color="auto"/>
                  </w:divBdr>
                  <w:divsChild>
                    <w:div w:id="1472359009">
                      <w:marLeft w:val="0"/>
                      <w:marRight w:val="0"/>
                      <w:marTop w:val="0"/>
                      <w:marBottom w:val="0"/>
                      <w:divBdr>
                        <w:top w:val="none" w:sz="0" w:space="0" w:color="auto"/>
                        <w:left w:val="none" w:sz="0" w:space="0" w:color="auto"/>
                        <w:bottom w:val="none" w:sz="0" w:space="0" w:color="auto"/>
                        <w:right w:val="none" w:sz="0" w:space="0" w:color="auto"/>
                      </w:divBdr>
                    </w:div>
                    <w:div w:id="1026831511">
                      <w:marLeft w:val="0"/>
                      <w:marRight w:val="0"/>
                      <w:marTop w:val="0"/>
                      <w:marBottom w:val="0"/>
                      <w:divBdr>
                        <w:top w:val="none" w:sz="0" w:space="0" w:color="auto"/>
                        <w:left w:val="none" w:sz="0" w:space="0" w:color="auto"/>
                        <w:bottom w:val="none" w:sz="0" w:space="0" w:color="auto"/>
                        <w:right w:val="none" w:sz="0" w:space="0" w:color="auto"/>
                      </w:divBdr>
                    </w:div>
                  </w:divsChild>
                </w:div>
                <w:div w:id="2013682264">
                  <w:marLeft w:val="0"/>
                  <w:marRight w:val="0"/>
                  <w:marTop w:val="0"/>
                  <w:marBottom w:val="0"/>
                  <w:divBdr>
                    <w:top w:val="none" w:sz="0" w:space="0" w:color="auto"/>
                    <w:left w:val="none" w:sz="0" w:space="0" w:color="auto"/>
                    <w:bottom w:val="none" w:sz="0" w:space="0" w:color="auto"/>
                    <w:right w:val="none" w:sz="0" w:space="0" w:color="auto"/>
                  </w:divBdr>
                </w:div>
                <w:div w:id="209340401">
                  <w:marLeft w:val="0"/>
                  <w:marRight w:val="0"/>
                  <w:marTop w:val="0"/>
                  <w:marBottom w:val="0"/>
                  <w:divBdr>
                    <w:top w:val="none" w:sz="0" w:space="0" w:color="auto"/>
                    <w:left w:val="none" w:sz="0" w:space="0" w:color="auto"/>
                    <w:bottom w:val="none" w:sz="0" w:space="0" w:color="auto"/>
                    <w:right w:val="none" w:sz="0" w:space="0" w:color="auto"/>
                  </w:divBdr>
                </w:div>
                <w:div w:id="1758092128">
                  <w:marLeft w:val="0"/>
                  <w:marRight w:val="0"/>
                  <w:marTop w:val="0"/>
                  <w:marBottom w:val="0"/>
                  <w:divBdr>
                    <w:top w:val="none" w:sz="0" w:space="0" w:color="auto"/>
                    <w:left w:val="none" w:sz="0" w:space="0" w:color="auto"/>
                    <w:bottom w:val="none" w:sz="0" w:space="0" w:color="auto"/>
                    <w:right w:val="none" w:sz="0" w:space="0" w:color="auto"/>
                  </w:divBdr>
                  <w:divsChild>
                    <w:div w:id="406616596">
                      <w:marLeft w:val="0"/>
                      <w:marRight w:val="0"/>
                      <w:marTop w:val="0"/>
                      <w:marBottom w:val="0"/>
                      <w:divBdr>
                        <w:top w:val="none" w:sz="0" w:space="0" w:color="auto"/>
                        <w:left w:val="none" w:sz="0" w:space="0" w:color="auto"/>
                        <w:bottom w:val="none" w:sz="0" w:space="0" w:color="auto"/>
                        <w:right w:val="none" w:sz="0" w:space="0" w:color="auto"/>
                      </w:divBdr>
                      <w:divsChild>
                        <w:div w:id="1286690746">
                          <w:marLeft w:val="0"/>
                          <w:marRight w:val="0"/>
                          <w:marTop w:val="0"/>
                          <w:marBottom w:val="0"/>
                          <w:divBdr>
                            <w:top w:val="none" w:sz="0" w:space="0" w:color="auto"/>
                            <w:left w:val="none" w:sz="0" w:space="0" w:color="auto"/>
                            <w:bottom w:val="none" w:sz="0" w:space="0" w:color="auto"/>
                            <w:right w:val="none" w:sz="0" w:space="0" w:color="auto"/>
                          </w:divBdr>
                          <w:divsChild>
                            <w:div w:id="1003387644">
                              <w:marLeft w:val="0"/>
                              <w:marRight w:val="0"/>
                              <w:marTop w:val="0"/>
                              <w:marBottom w:val="0"/>
                              <w:divBdr>
                                <w:top w:val="none" w:sz="0" w:space="0" w:color="auto"/>
                                <w:left w:val="none" w:sz="0" w:space="0" w:color="auto"/>
                                <w:bottom w:val="none" w:sz="0" w:space="0" w:color="auto"/>
                                <w:right w:val="none" w:sz="0" w:space="0" w:color="auto"/>
                              </w:divBdr>
                              <w:divsChild>
                                <w:div w:id="207377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006301">
                      <w:marLeft w:val="0"/>
                      <w:marRight w:val="0"/>
                      <w:marTop w:val="0"/>
                      <w:marBottom w:val="0"/>
                      <w:divBdr>
                        <w:top w:val="none" w:sz="0" w:space="0" w:color="auto"/>
                        <w:left w:val="none" w:sz="0" w:space="0" w:color="auto"/>
                        <w:bottom w:val="none" w:sz="0" w:space="0" w:color="auto"/>
                        <w:right w:val="none" w:sz="0" w:space="0" w:color="auto"/>
                      </w:divBdr>
                      <w:divsChild>
                        <w:div w:id="1939673006">
                          <w:marLeft w:val="0"/>
                          <w:marRight w:val="0"/>
                          <w:marTop w:val="0"/>
                          <w:marBottom w:val="0"/>
                          <w:divBdr>
                            <w:top w:val="none" w:sz="0" w:space="0" w:color="auto"/>
                            <w:left w:val="none" w:sz="0" w:space="0" w:color="auto"/>
                            <w:bottom w:val="none" w:sz="0" w:space="0" w:color="auto"/>
                            <w:right w:val="none" w:sz="0" w:space="0" w:color="auto"/>
                          </w:divBdr>
                          <w:divsChild>
                            <w:div w:id="1332103779">
                              <w:marLeft w:val="0"/>
                              <w:marRight w:val="0"/>
                              <w:marTop w:val="0"/>
                              <w:marBottom w:val="0"/>
                              <w:divBdr>
                                <w:top w:val="none" w:sz="0" w:space="0" w:color="auto"/>
                                <w:left w:val="none" w:sz="0" w:space="0" w:color="auto"/>
                                <w:bottom w:val="none" w:sz="0" w:space="0" w:color="auto"/>
                                <w:right w:val="none" w:sz="0" w:space="0" w:color="auto"/>
                              </w:divBdr>
                            </w:div>
                            <w:div w:id="154232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58813">
                  <w:marLeft w:val="0"/>
                  <w:marRight w:val="0"/>
                  <w:marTop w:val="0"/>
                  <w:marBottom w:val="0"/>
                  <w:divBdr>
                    <w:top w:val="none" w:sz="0" w:space="0" w:color="auto"/>
                    <w:left w:val="none" w:sz="0" w:space="0" w:color="auto"/>
                    <w:bottom w:val="none" w:sz="0" w:space="0" w:color="auto"/>
                    <w:right w:val="none" w:sz="0" w:space="0" w:color="auto"/>
                  </w:divBdr>
                  <w:divsChild>
                    <w:div w:id="62728478">
                      <w:marLeft w:val="0"/>
                      <w:marRight w:val="0"/>
                      <w:marTop w:val="0"/>
                      <w:marBottom w:val="0"/>
                      <w:divBdr>
                        <w:top w:val="none" w:sz="0" w:space="0" w:color="auto"/>
                        <w:left w:val="none" w:sz="0" w:space="0" w:color="auto"/>
                        <w:bottom w:val="none" w:sz="0" w:space="0" w:color="auto"/>
                        <w:right w:val="none" w:sz="0" w:space="0" w:color="auto"/>
                      </w:divBdr>
                      <w:divsChild>
                        <w:div w:id="98095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7299">
                  <w:marLeft w:val="0"/>
                  <w:marRight w:val="0"/>
                  <w:marTop w:val="0"/>
                  <w:marBottom w:val="0"/>
                  <w:divBdr>
                    <w:top w:val="none" w:sz="0" w:space="0" w:color="auto"/>
                    <w:left w:val="none" w:sz="0" w:space="0" w:color="auto"/>
                    <w:bottom w:val="none" w:sz="0" w:space="0" w:color="auto"/>
                    <w:right w:val="none" w:sz="0" w:space="0" w:color="auto"/>
                  </w:divBdr>
                  <w:divsChild>
                    <w:div w:id="529073074">
                      <w:marLeft w:val="0"/>
                      <w:marRight w:val="0"/>
                      <w:marTop w:val="0"/>
                      <w:marBottom w:val="0"/>
                      <w:divBdr>
                        <w:top w:val="none" w:sz="0" w:space="0" w:color="auto"/>
                        <w:left w:val="none" w:sz="0" w:space="0" w:color="auto"/>
                        <w:bottom w:val="none" w:sz="0" w:space="0" w:color="auto"/>
                        <w:right w:val="none" w:sz="0" w:space="0" w:color="auto"/>
                      </w:divBdr>
                      <w:divsChild>
                        <w:div w:id="2116750251">
                          <w:marLeft w:val="0"/>
                          <w:marRight w:val="0"/>
                          <w:marTop w:val="0"/>
                          <w:marBottom w:val="0"/>
                          <w:divBdr>
                            <w:top w:val="none" w:sz="0" w:space="0" w:color="auto"/>
                            <w:left w:val="none" w:sz="0" w:space="0" w:color="auto"/>
                            <w:bottom w:val="none" w:sz="0" w:space="0" w:color="auto"/>
                            <w:right w:val="none" w:sz="0" w:space="0" w:color="auto"/>
                          </w:divBdr>
                        </w:div>
                      </w:divsChild>
                    </w:div>
                    <w:div w:id="171335673">
                      <w:marLeft w:val="0"/>
                      <w:marRight w:val="0"/>
                      <w:marTop w:val="0"/>
                      <w:marBottom w:val="0"/>
                      <w:divBdr>
                        <w:top w:val="none" w:sz="0" w:space="0" w:color="auto"/>
                        <w:left w:val="none" w:sz="0" w:space="0" w:color="auto"/>
                        <w:bottom w:val="none" w:sz="0" w:space="0" w:color="auto"/>
                        <w:right w:val="none" w:sz="0" w:space="0" w:color="auto"/>
                      </w:divBdr>
                      <w:divsChild>
                        <w:div w:id="115835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8816125">
      <w:bodyDiv w:val="1"/>
      <w:marLeft w:val="0"/>
      <w:marRight w:val="0"/>
      <w:marTop w:val="0"/>
      <w:marBottom w:val="0"/>
      <w:divBdr>
        <w:top w:val="none" w:sz="0" w:space="0" w:color="auto"/>
        <w:left w:val="none" w:sz="0" w:space="0" w:color="auto"/>
        <w:bottom w:val="none" w:sz="0" w:space="0" w:color="auto"/>
        <w:right w:val="none" w:sz="0" w:space="0" w:color="auto"/>
      </w:divBdr>
    </w:div>
    <w:div w:id="841430656">
      <w:bodyDiv w:val="1"/>
      <w:marLeft w:val="0"/>
      <w:marRight w:val="0"/>
      <w:marTop w:val="0"/>
      <w:marBottom w:val="0"/>
      <w:divBdr>
        <w:top w:val="none" w:sz="0" w:space="0" w:color="auto"/>
        <w:left w:val="none" w:sz="0" w:space="0" w:color="auto"/>
        <w:bottom w:val="none" w:sz="0" w:space="0" w:color="auto"/>
        <w:right w:val="none" w:sz="0" w:space="0" w:color="auto"/>
      </w:divBdr>
      <w:divsChild>
        <w:div w:id="1068502592">
          <w:marLeft w:val="547"/>
          <w:marRight w:val="0"/>
          <w:marTop w:val="0"/>
          <w:marBottom w:val="0"/>
          <w:divBdr>
            <w:top w:val="none" w:sz="0" w:space="0" w:color="auto"/>
            <w:left w:val="none" w:sz="0" w:space="0" w:color="auto"/>
            <w:bottom w:val="none" w:sz="0" w:space="0" w:color="auto"/>
            <w:right w:val="none" w:sz="0" w:space="0" w:color="auto"/>
          </w:divBdr>
        </w:div>
        <w:div w:id="1003094810">
          <w:marLeft w:val="547"/>
          <w:marRight w:val="0"/>
          <w:marTop w:val="0"/>
          <w:marBottom w:val="0"/>
          <w:divBdr>
            <w:top w:val="none" w:sz="0" w:space="0" w:color="auto"/>
            <w:left w:val="none" w:sz="0" w:space="0" w:color="auto"/>
            <w:bottom w:val="none" w:sz="0" w:space="0" w:color="auto"/>
            <w:right w:val="none" w:sz="0" w:space="0" w:color="auto"/>
          </w:divBdr>
        </w:div>
        <w:div w:id="484325580">
          <w:marLeft w:val="547"/>
          <w:marRight w:val="0"/>
          <w:marTop w:val="0"/>
          <w:marBottom w:val="0"/>
          <w:divBdr>
            <w:top w:val="none" w:sz="0" w:space="0" w:color="auto"/>
            <w:left w:val="none" w:sz="0" w:space="0" w:color="auto"/>
            <w:bottom w:val="none" w:sz="0" w:space="0" w:color="auto"/>
            <w:right w:val="none" w:sz="0" w:space="0" w:color="auto"/>
          </w:divBdr>
        </w:div>
        <w:div w:id="630332809">
          <w:marLeft w:val="547"/>
          <w:marRight w:val="0"/>
          <w:marTop w:val="0"/>
          <w:marBottom w:val="0"/>
          <w:divBdr>
            <w:top w:val="none" w:sz="0" w:space="0" w:color="auto"/>
            <w:left w:val="none" w:sz="0" w:space="0" w:color="auto"/>
            <w:bottom w:val="none" w:sz="0" w:space="0" w:color="auto"/>
            <w:right w:val="none" w:sz="0" w:space="0" w:color="auto"/>
          </w:divBdr>
        </w:div>
      </w:divsChild>
    </w:div>
    <w:div w:id="846096532">
      <w:bodyDiv w:val="1"/>
      <w:marLeft w:val="0"/>
      <w:marRight w:val="0"/>
      <w:marTop w:val="0"/>
      <w:marBottom w:val="0"/>
      <w:divBdr>
        <w:top w:val="none" w:sz="0" w:space="0" w:color="auto"/>
        <w:left w:val="none" w:sz="0" w:space="0" w:color="auto"/>
        <w:bottom w:val="none" w:sz="0" w:space="0" w:color="auto"/>
        <w:right w:val="none" w:sz="0" w:space="0" w:color="auto"/>
      </w:divBdr>
    </w:div>
    <w:div w:id="848061834">
      <w:bodyDiv w:val="1"/>
      <w:marLeft w:val="0"/>
      <w:marRight w:val="0"/>
      <w:marTop w:val="0"/>
      <w:marBottom w:val="0"/>
      <w:divBdr>
        <w:top w:val="none" w:sz="0" w:space="0" w:color="auto"/>
        <w:left w:val="none" w:sz="0" w:space="0" w:color="auto"/>
        <w:bottom w:val="none" w:sz="0" w:space="0" w:color="auto"/>
        <w:right w:val="none" w:sz="0" w:space="0" w:color="auto"/>
      </w:divBdr>
      <w:divsChild>
        <w:div w:id="1180119628">
          <w:marLeft w:val="0"/>
          <w:marRight w:val="0"/>
          <w:marTop w:val="0"/>
          <w:marBottom w:val="0"/>
          <w:divBdr>
            <w:top w:val="none" w:sz="0" w:space="0" w:color="auto"/>
            <w:left w:val="none" w:sz="0" w:space="0" w:color="auto"/>
            <w:bottom w:val="none" w:sz="0" w:space="0" w:color="auto"/>
            <w:right w:val="none" w:sz="0" w:space="0" w:color="auto"/>
          </w:divBdr>
        </w:div>
      </w:divsChild>
    </w:div>
    <w:div w:id="853301625">
      <w:bodyDiv w:val="1"/>
      <w:marLeft w:val="0"/>
      <w:marRight w:val="0"/>
      <w:marTop w:val="0"/>
      <w:marBottom w:val="0"/>
      <w:divBdr>
        <w:top w:val="none" w:sz="0" w:space="0" w:color="auto"/>
        <w:left w:val="none" w:sz="0" w:space="0" w:color="auto"/>
        <w:bottom w:val="none" w:sz="0" w:space="0" w:color="auto"/>
        <w:right w:val="none" w:sz="0" w:space="0" w:color="auto"/>
      </w:divBdr>
    </w:div>
    <w:div w:id="855120434">
      <w:bodyDiv w:val="1"/>
      <w:marLeft w:val="0"/>
      <w:marRight w:val="0"/>
      <w:marTop w:val="0"/>
      <w:marBottom w:val="0"/>
      <w:divBdr>
        <w:top w:val="none" w:sz="0" w:space="0" w:color="auto"/>
        <w:left w:val="none" w:sz="0" w:space="0" w:color="auto"/>
        <w:bottom w:val="none" w:sz="0" w:space="0" w:color="auto"/>
        <w:right w:val="none" w:sz="0" w:space="0" w:color="auto"/>
      </w:divBdr>
    </w:div>
    <w:div w:id="862981735">
      <w:bodyDiv w:val="1"/>
      <w:marLeft w:val="0"/>
      <w:marRight w:val="0"/>
      <w:marTop w:val="0"/>
      <w:marBottom w:val="0"/>
      <w:divBdr>
        <w:top w:val="none" w:sz="0" w:space="0" w:color="auto"/>
        <w:left w:val="none" w:sz="0" w:space="0" w:color="auto"/>
        <w:bottom w:val="none" w:sz="0" w:space="0" w:color="auto"/>
        <w:right w:val="none" w:sz="0" w:space="0" w:color="auto"/>
      </w:divBdr>
      <w:divsChild>
        <w:div w:id="1855609222">
          <w:marLeft w:val="0"/>
          <w:marRight w:val="0"/>
          <w:marTop w:val="0"/>
          <w:marBottom w:val="0"/>
          <w:divBdr>
            <w:top w:val="none" w:sz="0" w:space="0" w:color="auto"/>
            <w:left w:val="none" w:sz="0" w:space="0" w:color="auto"/>
            <w:bottom w:val="none" w:sz="0" w:space="0" w:color="auto"/>
            <w:right w:val="none" w:sz="0" w:space="0" w:color="auto"/>
          </w:divBdr>
        </w:div>
        <w:div w:id="25639355">
          <w:marLeft w:val="0"/>
          <w:marRight w:val="0"/>
          <w:marTop w:val="0"/>
          <w:marBottom w:val="0"/>
          <w:divBdr>
            <w:top w:val="none" w:sz="0" w:space="0" w:color="auto"/>
            <w:left w:val="none" w:sz="0" w:space="0" w:color="auto"/>
            <w:bottom w:val="none" w:sz="0" w:space="0" w:color="auto"/>
            <w:right w:val="none" w:sz="0" w:space="0" w:color="auto"/>
          </w:divBdr>
        </w:div>
        <w:div w:id="1204714230">
          <w:marLeft w:val="0"/>
          <w:marRight w:val="0"/>
          <w:marTop w:val="0"/>
          <w:marBottom w:val="0"/>
          <w:divBdr>
            <w:top w:val="none" w:sz="0" w:space="0" w:color="auto"/>
            <w:left w:val="none" w:sz="0" w:space="0" w:color="auto"/>
            <w:bottom w:val="none" w:sz="0" w:space="0" w:color="auto"/>
            <w:right w:val="none" w:sz="0" w:space="0" w:color="auto"/>
          </w:divBdr>
        </w:div>
        <w:div w:id="1465853302">
          <w:marLeft w:val="0"/>
          <w:marRight w:val="0"/>
          <w:marTop w:val="0"/>
          <w:marBottom w:val="0"/>
          <w:divBdr>
            <w:top w:val="none" w:sz="0" w:space="0" w:color="auto"/>
            <w:left w:val="none" w:sz="0" w:space="0" w:color="auto"/>
            <w:bottom w:val="none" w:sz="0" w:space="0" w:color="auto"/>
            <w:right w:val="none" w:sz="0" w:space="0" w:color="auto"/>
          </w:divBdr>
        </w:div>
        <w:div w:id="858086706">
          <w:marLeft w:val="0"/>
          <w:marRight w:val="0"/>
          <w:marTop w:val="0"/>
          <w:marBottom w:val="0"/>
          <w:divBdr>
            <w:top w:val="none" w:sz="0" w:space="0" w:color="auto"/>
            <w:left w:val="none" w:sz="0" w:space="0" w:color="auto"/>
            <w:bottom w:val="none" w:sz="0" w:space="0" w:color="auto"/>
            <w:right w:val="none" w:sz="0" w:space="0" w:color="auto"/>
          </w:divBdr>
        </w:div>
        <w:div w:id="1533416028">
          <w:marLeft w:val="0"/>
          <w:marRight w:val="0"/>
          <w:marTop w:val="0"/>
          <w:marBottom w:val="0"/>
          <w:divBdr>
            <w:top w:val="none" w:sz="0" w:space="0" w:color="auto"/>
            <w:left w:val="none" w:sz="0" w:space="0" w:color="auto"/>
            <w:bottom w:val="none" w:sz="0" w:space="0" w:color="auto"/>
            <w:right w:val="none" w:sz="0" w:space="0" w:color="auto"/>
          </w:divBdr>
        </w:div>
        <w:div w:id="1495298251">
          <w:marLeft w:val="0"/>
          <w:marRight w:val="0"/>
          <w:marTop w:val="0"/>
          <w:marBottom w:val="0"/>
          <w:divBdr>
            <w:top w:val="none" w:sz="0" w:space="0" w:color="auto"/>
            <w:left w:val="none" w:sz="0" w:space="0" w:color="auto"/>
            <w:bottom w:val="none" w:sz="0" w:space="0" w:color="auto"/>
            <w:right w:val="none" w:sz="0" w:space="0" w:color="auto"/>
          </w:divBdr>
        </w:div>
      </w:divsChild>
    </w:div>
    <w:div w:id="866523845">
      <w:bodyDiv w:val="1"/>
      <w:marLeft w:val="0"/>
      <w:marRight w:val="0"/>
      <w:marTop w:val="0"/>
      <w:marBottom w:val="0"/>
      <w:divBdr>
        <w:top w:val="none" w:sz="0" w:space="0" w:color="auto"/>
        <w:left w:val="none" w:sz="0" w:space="0" w:color="auto"/>
        <w:bottom w:val="none" w:sz="0" w:space="0" w:color="auto"/>
        <w:right w:val="none" w:sz="0" w:space="0" w:color="auto"/>
      </w:divBdr>
    </w:div>
    <w:div w:id="877277987">
      <w:bodyDiv w:val="1"/>
      <w:marLeft w:val="0"/>
      <w:marRight w:val="0"/>
      <w:marTop w:val="0"/>
      <w:marBottom w:val="0"/>
      <w:divBdr>
        <w:top w:val="none" w:sz="0" w:space="0" w:color="auto"/>
        <w:left w:val="none" w:sz="0" w:space="0" w:color="auto"/>
        <w:bottom w:val="none" w:sz="0" w:space="0" w:color="auto"/>
        <w:right w:val="none" w:sz="0" w:space="0" w:color="auto"/>
      </w:divBdr>
      <w:divsChild>
        <w:div w:id="922690073">
          <w:marLeft w:val="0"/>
          <w:marRight w:val="0"/>
          <w:marTop w:val="0"/>
          <w:marBottom w:val="0"/>
          <w:divBdr>
            <w:top w:val="none" w:sz="0" w:space="0" w:color="auto"/>
            <w:left w:val="none" w:sz="0" w:space="0" w:color="auto"/>
            <w:bottom w:val="none" w:sz="0" w:space="0" w:color="auto"/>
            <w:right w:val="none" w:sz="0" w:space="0" w:color="auto"/>
          </w:divBdr>
          <w:divsChild>
            <w:div w:id="1860312818">
              <w:marLeft w:val="0"/>
              <w:marRight w:val="0"/>
              <w:marTop w:val="0"/>
              <w:marBottom w:val="0"/>
              <w:divBdr>
                <w:top w:val="none" w:sz="0" w:space="0" w:color="auto"/>
                <w:left w:val="none" w:sz="0" w:space="0" w:color="auto"/>
                <w:bottom w:val="none" w:sz="0" w:space="0" w:color="auto"/>
                <w:right w:val="none" w:sz="0" w:space="0" w:color="auto"/>
              </w:divBdr>
              <w:divsChild>
                <w:div w:id="24742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905276">
      <w:bodyDiv w:val="1"/>
      <w:marLeft w:val="0"/>
      <w:marRight w:val="0"/>
      <w:marTop w:val="0"/>
      <w:marBottom w:val="0"/>
      <w:divBdr>
        <w:top w:val="none" w:sz="0" w:space="0" w:color="auto"/>
        <w:left w:val="none" w:sz="0" w:space="0" w:color="auto"/>
        <w:bottom w:val="none" w:sz="0" w:space="0" w:color="auto"/>
        <w:right w:val="none" w:sz="0" w:space="0" w:color="auto"/>
      </w:divBdr>
    </w:div>
    <w:div w:id="883833735">
      <w:bodyDiv w:val="1"/>
      <w:marLeft w:val="0"/>
      <w:marRight w:val="0"/>
      <w:marTop w:val="0"/>
      <w:marBottom w:val="0"/>
      <w:divBdr>
        <w:top w:val="none" w:sz="0" w:space="0" w:color="auto"/>
        <w:left w:val="none" w:sz="0" w:space="0" w:color="auto"/>
        <w:bottom w:val="none" w:sz="0" w:space="0" w:color="auto"/>
        <w:right w:val="none" w:sz="0" w:space="0" w:color="auto"/>
      </w:divBdr>
      <w:divsChild>
        <w:div w:id="1919364978">
          <w:marLeft w:val="0"/>
          <w:marRight w:val="0"/>
          <w:marTop w:val="0"/>
          <w:marBottom w:val="0"/>
          <w:divBdr>
            <w:top w:val="none" w:sz="0" w:space="0" w:color="auto"/>
            <w:left w:val="none" w:sz="0" w:space="0" w:color="auto"/>
            <w:bottom w:val="none" w:sz="0" w:space="0" w:color="auto"/>
            <w:right w:val="none" w:sz="0" w:space="0" w:color="auto"/>
          </w:divBdr>
          <w:divsChild>
            <w:div w:id="1001198182">
              <w:marLeft w:val="0"/>
              <w:marRight w:val="0"/>
              <w:marTop w:val="0"/>
              <w:marBottom w:val="0"/>
              <w:divBdr>
                <w:top w:val="none" w:sz="0" w:space="0" w:color="auto"/>
                <w:left w:val="none" w:sz="0" w:space="0" w:color="auto"/>
                <w:bottom w:val="none" w:sz="0" w:space="0" w:color="auto"/>
                <w:right w:val="none" w:sz="0" w:space="0" w:color="auto"/>
              </w:divBdr>
              <w:divsChild>
                <w:div w:id="1186141136">
                  <w:marLeft w:val="0"/>
                  <w:marRight w:val="0"/>
                  <w:marTop w:val="0"/>
                  <w:marBottom w:val="300"/>
                  <w:divBdr>
                    <w:top w:val="none" w:sz="0" w:space="0" w:color="auto"/>
                    <w:left w:val="none" w:sz="0" w:space="0" w:color="auto"/>
                    <w:bottom w:val="none" w:sz="0" w:space="0" w:color="auto"/>
                    <w:right w:val="none" w:sz="0" w:space="0" w:color="auto"/>
                  </w:divBdr>
                </w:div>
                <w:div w:id="614871423">
                  <w:marLeft w:val="0"/>
                  <w:marRight w:val="0"/>
                  <w:marTop w:val="0"/>
                  <w:marBottom w:val="300"/>
                  <w:divBdr>
                    <w:top w:val="none" w:sz="0" w:space="0" w:color="auto"/>
                    <w:left w:val="none" w:sz="0" w:space="0" w:color="auto"/>
                    <w:bottom w:val="none" w:sz="0" w:space="0" w:color="auto"/>
                    <w:right w:val="none" w:sz="0" w:space="0" w:color="auto"/>
                  </w:divBdr>
                </w:div>
                <w:div w:id="1712338177">
                  <w:marLeft w:val="0"/>
                  <w:marRight w:val="0"/>
                  <w:marTop w:val="0"/>
                  <w:marBottom w:val="300"/>
                  <w:divBdr>
                    <w:top w:val="none" w:sz="0" w:space="0" w:color="auto"/>
                    <w:left w:val="none" w:sz="0" w:space="0" w:color="auto"/>
                    <w:bottom w:val="none" w:sz="0" w:space="0" w:color="auto"/>
                    <w:right w:val="none" w:sz="0" w:space="0" w:color="auto"/>
                  </w:divBdr>
                </w:div>
                <w:div w:id="2140764212">
                  <w:marLeft w:val="0"/>
                  <w:marRight w:val="0"/>
                  <w:marTop w:val="0"/>
                  <w:marBottom w:val="300"/>
                  <w:divBdr>
                    <w:top w:val="none" w:sz="0" w:space="0" w:color="auto"/>
                    <w:left w:val="none" w:sz="0" w:space="0" w:color="auto"/>
                    <w:bottom w:val="none" w:sz="0" w:space="0" w:color="auto"/>
                    <w:right w:val="none" w:sz="0" w:space="0" w:color="auto"/>
                  </w:divBdr>
                </w:div>
                <w:div w:id="23640118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09269294">
      <w:bodyDiv w:val="1"/>
      <w:marLeft w:val="0"/>
      <w:marRight w:val="0"/>
      <w:marTop w:val="0"/>
      <w:marBottom w:val="0"/>
      <w:divBdr>
        <w:top w:val="none" w:sz="0" w:space="0" w:color="auto"/>
        <w:left w:val="none" w:sz="0" w:space="0" w:color="auto"/>
        <w:bottom w:val="none" w:sz="0" w:space="0" w:color="auto"/>
        <w:right w:val="none" w:sz="0" w:space="0" w:color="auto"/>
      </w:divBdr>
    </w:div>
    <w:div w:id="912278791">
      <w:bodyDiv w:val="1"/>
      <w:marLeft w:val="0"/>
      <w:marRight w:val="0"/>
      <w:marTop w:val="0"/>
      <w:marBottom w:val="0"/>
      <w:divBdr>
        <w:top w:val="none" w:sz="0" w:space="0" w:color="auto"/>
        <w:left w:val="none" w:sz="0" w:space="0" w:color="auto"/>
        <w:bottom w:val="none" w:sz="0" w:space="0" w:color="auto"/>
        <w:right w:val="none" w:sz="0" w:space="0" w:color="auto"/>
      </w:divBdr>
    </w:div>
    <w:div w:id="917253051">
      <w:bodyDiv w:val="1"/>
      <w:marLeft w:val="0"/>
      <w:marRight w:val="0"/>
      <w:marTop w:val="0"/>
      <w:marBottom w:val="0"/>
      <w:divBdr>
        <w:top w:val="none" w:sz="0" w:space="0" w:color="auto"/>
        <w:left w:val="none" w:sz="0" w:space="0" w:color="auto"/>
        <w:bottom w:val="none" w:sz="0" w:space="0" w:color="auto"/>
        <w:right w:val="none" w:sz="0" w:space="0" w:color="auto"/>
      </w:divBdr>
      <w:divsChild>
        <w:div w:id="1027147457">
          <w:marLeft w:val="0"/>
          <w:marRight w:val="0"/>
          <w:marTop w:val="0"/>
          <w:marBottom w:val="0"/>
          <w:divBdr>
            <w:top w:val="none" w:sz="0" w:space="0" w:color="auto"/>
            <w:left w:val="none" w:sz="0" w:space="0" w:color="auto"/>
            <w:bottom w:val="none" w:sz="0" w:space="0" w:color="auto"/>
            <w:right w:val="none" w:sz="0" w:space="0" w:color="auto"/>
          </w:divBdr>
        </w:div>
      </w:divsChild>
    </w:div>
    <w:div w:id="920720144">
      <w:bodyDiv w:val="1"/>
      <w:marLeft w:val="0"/>
      <w:marRight w:val="0"/>
      <w:marTop w:val="0"/>
      <w:marBottom w:val="0"/>
      <w:divBdr>
        <w:top w:val="none" w:sz="0" w:space="0" w:color="auto"/>
        <w:left w:val="none" w:sz="0" w:space="0" w:color="auto"/>
        <w:bottom w:val="none" w:sz="0" w:space="0" w:color="auto"/>
        <w:right w:val="none" w:sz="0" w:space="0" w:color="auto"/>
      </w:divBdr>
      <w:divsChild>
        <w:div w:id="1783108980">
          <w:marLeft w:val="0"/>
          <w:marRight w:val="0"/>
          <w:marTop w:val="0"/>
          <w:marBottom w:val="0"/>
          <w:divBdr>
            <w:top w:val="none" w:sz="0" w:space="0" w:color="auto"/>
            <w:left w:val="none" w:sz="0" w:space="0" w:color="auto"/>
            <w:bottom w:val="none" w:sz="0" w:space="0" w:color="auto"/>
            <w:right w:val="none" w:sz="0" w:space="0" w:color="auto"/>
          </w:divBdr>
        </w:div>
        <w:div w:id="363141633">
          <w:marLeft w:val="0"/>
          <w:marRight w:val="0"/>
          <w:marTop w:val="0"/>
          <w:marBottom w:val="0"/>
          <w:divBdr>
            <w:top w:val="none" w:sz="0" w:space="0" w:color="auto"/>
            <w:left w:val="none" w:sz="0" w:space="0" w:color="auto"/>
            <w:bottom w:val="none" w:sz="0" w:space="0" w:color="auto"/>
            <w:right w:val="none" w:sz="0" w:space="0" w:color="auto"/>
          </w:divBdr>
        </w:div>
        <w:div w:id="923957361">
          <w:marLeft w:val="0"/>
          <w:marRight w:val="0"/>
          <w:marTop w:val="0"/>
          <w:marBottom w:val="0"/>
          <w:divBdr>
            <w:top w:val="none" w:sz="0" w:space="0" w:color="auto"/>
            <w:left w:val="none" w:sz="0" w:space="0" w:color="auto"/>
            <w:bottom w:val="none" w:sz="0" w:space="0" w:color="auto"/>
            <w:right w:val="none" w:sz="0" w:space="0" w:color="auto"/>
          </w:divBdr>
        </w:div>
        <w:div w:id="767315031">
          <w:marLeft w:val="0"/>
          <w:marRight w:val="0"/>
          <w:marTop w:val="0"/>
          <w:marBottom w:val="0"/>
          <w:divBdr>
            <w:top w:val="none" w:sz="0" w:space="0" w:color="auto"/>
            <w:left w:val="none" w:sz="0" w:space="0" w:color="auto"/>
            <w:bottom w:val="none" w:sz="0" w:space="0" w:color="auto"/>
            <w:right w:val="none" w:sz="0" w:space="0" w:color="auto"/>
          </w:divBdr>
        </w:div>
      </w:divsChild>
    </w:div>
    <w:div w:id="935135270">
      <w:bodyDiv w:val="1"/>
      <w:marLeft w:val="0"/>
      <w:marRight w:val="0"/>
      <w:marTop w:val="0"/>
      <w:marBottom w:val="0"/>
      <w:divBdr>
        <w:top w:val="none" w:sz="0" w:space="0" w:color="auto"/>
        <w:left w:val="none" w:sz="0" w:space="0" w:color="auto"/>
        <w:bottom w:val="none" w:sz="0" w:space="0" w:color="auto"/>
        <w:right w:val="none" w:sz="0" w:space="0" w:color="auto"/>
      </w:divBdr>
      <w:divsChild>
        <w:div w:id="2009820886">
          <w:marLeft w:val="75"/>
          <w:marRight w:val="0"/>
          <w:marTop w:val="0"/>
          <w:marBottom w:val="0"/>
          <w:divBdr>
            <w:top w:val="none" w:sz="0" w:space="0" w:color="auto"/>
            <w:left w:val="none" w:sz="0" w:space="0" w:color="auto"/>
            <w:bottom w:val="none" w:sz="0" w:space="0" w:color="auto"/>
            <w:right w:val="none" w:sz="0" w:space="0" w:color="auto"/>
          </w:divBdr>
          <w:divsChild>
            <w:div w:id="1744913032">
              <w:marLeft w:val="150"/>
              <w:marRight w:val="0"/>
              <w:marTop w:val="0"/>
              <w:marBottom w:val="0"/>
              <w:divBdr>
                <w:top w:val="none" w:sz="0" w:space="0" w:color="auto"/>
                <w:left w:val="none" w:sz="0" w:space="0" w:color="auto"/>
                <w:bottom w:val="none" w:sz="0" w:space="0" w:color="auto"/>
                <w:right w:val="none" w:sz="0" w:space="0" w:color="auto"/>
              </w:divBdr>
              <w:divsChild>
                <w:div w:id="14760705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59144544">
      <w:bodyDiv w:val="1"/>
      <w:marLeft w:val="0"/>
      <w:marRight w:val="0"/>
      <w:marTop w:val="0"/>
      <w:marBottom w:val="0"/>
      <w:divBdr>
        <w:top w:val="none" w:sz="0" w:space="0" w:color="auto"/>
        <w:left w:val="none" w:sz="0" w:space="0" w:color="auto"/>
        <w:bottom w:val="none" w:sz="0" w:space="0" w:color="auto"/>
        <w:right w:val="none" w:sz="0" w:space="0" w:color="auto"/>
      </w:divBdr>
    </w:div>
    <w:div w:id="966617432">
      <w:bodyDiv w:val="1"/>
      <w:marLeft w:val="0"/>
      <w:marRight w:val="0"/>
      <w:marTop w:val="0"/>
      <w:marBottom w:val="0"/>
      <w:divBdr>
        <w:top w:val="none" w:sz="0" w:space="0" w:color="auto"/>
        <w:left w:val="none" w:sz="0" w:space="0" w:color="auto"/>
        <w:bottom w:val="none" w:sz="0" w:space="0" w:color="auto"/>
        <w:right w:val="none" w:sz="0" w:space="0" w:color="auto"/>
      </w:divBdr>
    </w:div>
    <w:div w:id="998389009">
      <w:bodyDiv w:val="1"/>
      <w:marLeft w:val="0"/>
      <w:marRight w:val="0"/>
      <w:marTop w:val="0"/>
      <w:marBottom w:val="0"/>
      <w:divBdr>
        <w:top w:val="none" w:sz="0" w:space="0" w:color="auto"/>
        <w:left w:val="none" w:sz="0" w:space="0" w:color="auto"/>
        <w:bottom w:val="none" w:sz="0" w:space="0" w:color="auto"/>
        <w:right w:val="none" w:sz="0" w:space="0" w:color="auto"/>
      </w:divBdr>
    </w:div>
    <w:div w:id="1016269693">
      <w:bodyDiv w:val="1"/>
      <w:marLeft w:val="0"/>
      <w:marRight w:val="0"/>
      <w:marTop w:val="0"/>
      <w:marBottom w:val="0"/>
      <w:divBdr>
        <w:top w:val="none" w:sz="0" w:space="0" w:color="auto"/>
        <w:left w:val="none" w:sz="0" w:space="0" w:color="auto"/>
        <w:bottom w:val="none" w:sz="0" w:space="0" w:color="auto"/>
        <w:right w:val="none" w:sz="0" w:space="0" w:color="auto"/>
      </w:divBdr>
      <w:divsChild>
        <w:div w:id="2087456764">
          <w:marLeft w:val="0"/>
          <w:marRight w:val="0"/>
          <w:marTop w:val="0"/>
          <w:marBottom w:val="0"/>
          <w:divBdr>
            <w:top w:val="none" w:sz="0" w:space="0" w:color="auto"/>
            <w:left w:val="none" w:sz="0" w:space="0" w:color="auto"/>
            <w:bottom w:val="none" w:sz="0" w:space="0" w:color="auto"/>
            <w:right w:val="none" w:sz="0" w:space="0" w:color="auto"/>
          </w:divBdr>
        </w:div>
      </w:divsChild>
    </w:div>
    <w:div w:id="1030108775">
      <w:bodyDiv w:val="1"/>
      <w:marLeft w:val="0"/>
      <w:marRight w:val="0"/>
      <w:marTop w:val="0"/>
      <w:marBottom w:val="0"/>
      <w:divBdr>
        <w:top w:val="none" w:sz="0" w:space="0" w:color="auto"/>
        <w:left w:val="none" w:sz="0" w:space="0" w:color="auto"/>
        <w:bottom w:val="none" w:sz="0" w:space="0" w:color="auto"/>
        <w:right w:val="none" w:sz="0" w:space="0" w:color="auto"/>
      </w:divBdr>
    </w:div>
    <w:div w:id="1035741449">
      <w:bodyDiv w:val="1"/>
      <w:marLeft w:val="0"/>
      <w:marRight w:val="0"/>
      <w:marTop w:val="0"/>
      <w:marBottom w:val="0"/>
      <w:divBdr>
        <w:top w:val="none" w:sz="0" w:space="0" w:color="auto"/>
        <w:left w:val="none" w:sz="0" w:space="0" w:color="auto"/>
        <w:bottom w:val="none" w:sz="0" w:space="0" w:color="auto"/>
        <w:right w:val="none" w:sz="0" w:space="0" w:color="auto"/>
      </w:divBdr>
    </w:div>
    <w:div w:id="1054810024">
      <w:bodyDiv w:val="1"/>
      <w:marLeft w:val="0"/>
      <w:marRight w:val="0"/>
      <w:marTop w:val="0"/>
      <w:marBottom w:val="0"/>
      <w:divBdr>
        <w:top w:val="none" w:sz="0" w:space="0" w:color="auto"/>
        <w:left w:val="none" w:sz="0" w:space="0" w:color="auto"/>
        <w:bottom w:val="none" w:sz="0" w:space="0" w:color="auto"/>
        <w:right w:val="none" w:sz="0" w:space="0" w:color="auto"/>
      </w:divBdr>
    </w:div>
    <w:div w:id="1060445850">
      <w:bodyDiv w:val="1"/>
      <w:marLeft w:val="0"/>
      <w:marRight w:val="0"/>
      <w:marTop w:val="0"/>
      <w:marBottom w:val="0"/>
      <w:divBdr>
        <w:top w:val="none" w:sz="0" w:space="0" w:color="auto"/>
        <w:left w:val="none" w:sz="0" w:space="0" w:color="auto"/>
        <w:bottom w:val="none" w:sz="0" w:space="0" w:color="auto"/>
        <w:right w:val="none" w:sz="0" w:space="0" w:color="auto"/>
      </w:divBdr>
      <w:divsChild>
        <w:div w:id="1659452882">
          <w:marLeft w:val="0"/>
          <w:marRight w:val="0"/>
          <w:marTop w:val="0"/>
          <w:marBottom w:val="0"/>
          <w:divBdr>
            <w:top w:val="none" w:sz="0" w:space="0" w:color="auto"/>
            <w:left w:val="none" w:sz="0" w:space="0" w:color="auto"/>
            <w:bottom w:val="none" w:sz="0" w:space="0" w:color="auto"/>
            <w:right w:val="none" w:sz="0" w:space="0" w:color="auto"/>
          </w:divBdr>
        </w:div>
      </w:divsChild>
    </w:div>
    <w:div w:id="1087196320">
      <w:bodyDiv w:val="1"/>
      <w:marLeft w:val="0"/>
      <w:marRight w:val="0"/>
      <w:marTop w:val="0"/>
      <w:marBottom w:val="0"/>
      <w:divBdr>
        <w:top w:val="none" w:sz="0" w:space="0" w:color="auto"/>
        <w:left w:val="none" w:sz="0" w:space="0" w:color="auto"/>
        <w:bottom w:val="none" w:sz="0" w:space="0" w:color="auto"/>
        <w:right w:val="none" w:sz="0" w:space="0" w:color="auto"/>
      </w:divBdr>
    </w:div>
    <w:div w:id="1109397941">
      <w:bodyDiv w:val="1"/>
      <w:marLeft w:val="0"/>
      <w:marRight w:val="0"/>
      <w:marTop w:val="0"/>
      <w:marBottom w:val="0"/>
      <w:divBdr>
        <w:top w:val="none" w:sz="0" w:space="0" w:color="auto"/>
        <w:left w:val="none" w:sz="0" w:space="0" w:color="auto"/>
        <w:bottom w:val="none" w:sz="0" w:space="0" w:color="auto"/>
        <w:right w:val="none" w:sz="0" w:space="0" w:color="auto"/>
      </w:divBdr>
    </w:div>
    <w:div w:id="1121999589">
      <w:bodyDiv w:val="1"/>
      <w:marLeft w:val="0"/>
      <w:marRight w:val="0"/>
      <w:marTop w:val="0"/>
      <w:marBottom w:val="0"/>
      <w:divBdr>
        <w:top w:val="none" w:sz="0" w:space="0" w:color="auto"/>
        <w:left w:val="none" w:sz="0" w:space="0" w:color="auto"/>
        <w:bottom w:val="none" w:sz="0" w:space="0" w:color="auto"/>
        <w:right w:val="none" w:sz="0" w:space="0" w:color="auto"/>
      </w:divBdr>
    </w:div>
    <w:div w:id="1130979834">
      <w:bodyDiv w:val="1"/>
      <w:marLeft w:val="0"/>
      <w:marRight w:val="0"/>
      <w:marTop w:val="0"/>
      <w:marBottom w:val="0"/>
      <w:divBdr>
        <w:top w:val="none" w:sz="0" w:space="0" w:color="auto"/>
        <w:left w:val="none" w:sz="0" w:space="0" w:color="auto"/>
        <w:bottom w:val="none" w:sz="0" w:space="0" w:color="auto"/>
        <w:right w:val="none" w:sz="0" w:space="0" w:color="auto"/>
      </w:divBdr>
      <w:divsChild>
        <w:div w:id="1635674908">
          <w:marLeft w:val="0"/>
          <w:marRight w:val="0"/>
          <w:marTop w:val="0"/>
          <w:marBottom w:val="0"/>
          <w:divBdr>
            <w:top w:val="none" w:sz="0" w:space="0" w:color="auto"/>
            <w:left w:val="none" w:sz="0" w:space="0" w:color="auto"/>
            <w:bottom w:val="none" w:sz="0" w:space="0" w:color="auto"/>
            <w:right w:val="none" w:sz="0" w:space="0" w:color="auto"/>
          </w:divBdr>
        </w:div>
        <w:div w:id="1020735913">
          <w:marLeft w:val="0"/>
          <w:marRight w:val="0"/>
          <w:marTop w:val="0"/>
          <w:marBottom w:val="0"/>
          <w:divBdr>
            <w:top w:val="none" w:sz="0" w:space="0" w:color="auto"/>
            <w:left w:val="none" w:sz="0" w:space="0" w:color="auto"/>
            <w:bottom w:val="none" w:sz="0" w:space="0" w:color="auto"/>
            <w:right w:val="none" w:sz="0" w:space="0" w:color="auto"/>
          </w:divBdr>
        </w:div>
        <w:div w:id="689642274">
          <w:marLeft w:val="0"/>
          <w:marRight w:val="0"/>
          <w:marTop w:val="0"/>
          <w:marBottom w:val="0"/>
          <w:divBdr>
            <w:top w:val="none" w:sz="0" w:space="0" w:color="auto"/>
            <w:left w:val="none" w:sz="0" w:space="0" w:color="auto"/>
            <w:bottom w:val="none" w:sz="0" w:space="0" w:color="auto"/>
            <w:right w:val="none" w:sz="0" w:space="0" w:color="auto"/>
          </w:divBdr>
        </w:div>
        <w:div w:id="103813023">
          <w:marLeft w:val="0"/>
          <w:marRight w:val="0"/>
          <w:marTop w:val="0"/>
          <w:marBottom w:val="0"/>
          <w:divBdr>
            <w:top w:val="none" w:sz="0" w:space="0" w:color="auto"/>
            <w:left w:val="none" w:sz="0" w:space="0" w:color="auto"/>
            <w:bottom w:val="none" w:sz="0" w:space="0" w:color="auto"/>
            <w:right w:val="none" w:sz="0" w:space="0" w:color="auto"/>
          </w:divBdr>
        </w:div>
        <w:div w:id="1349870553">
          <w:marLeft w:val="0"/>
          <w:marRight w:val="0"/>
          <w:marTop w:val="0"/>
          <w:marBottom w:val="0"/>
          <w:divBdr>
            <w:top w:val="none" w:sz="0" w:space="0" w:color="auto"/>
            <w:left w:val="none" w:sz="0" w:space="0" w:color="auto"/>
            <w:bottom w:val="none" w:sz="0" w:space="0" w:color="auto"/>
            <w:right w:val="none" w:sz="0" w:space="0" w:color="auto"/>
          </w:divBdr>
        </w:div>
        <w:div w:id="488331817">
          <w:marLeft w:val="0"/>
          <w:marRight w:val="0"/>
          <w:marTop w:val="0"/>
          <w:marBottom w:val="0"/>
          <w:divBdr>
            <w:top w:val="none" w:sz="0" w:space="0" w:color="auto"/>
            <w:left w:val="none" w:sz="0" w:space="0" w:color="auto"/>
            <w:bottom w:val="none" w:sz="0" w:space="0" w:color="auto"/>
            <w:right w:val="none" w:sz="0" w:space="0" w:color="auto"/>
          </w:divBdr>
        </w:div>
        <w:div w:id="1959337621">
          <w:marLeft w:val="0"/>
          <w:marRight w:val="0"/>
          <w:marTop w:val="0"/>
          <w:marBottom w:val="0"/>
          <w:divBdr>
            <w:top w:val="none" w:sz="0" w:space="0" w:color="auto"/>
            <w:left w:val="none" w:sz="0" w:space="0" w:color="auto"/>
            <w:bottom w:val="none" w:sz="0" w:space="0" w:color="auto"/>
            <w:right w:val="none" w:sz="0" w:space="0" w:color="auto"/>
          </w:divBdr>
        </w:div>
      </w:divsChild>
    </w:div>
    <w:div w:id="1154954599">
      <w:bodyDiv w:val="1"/>
      <w:marLeft w:val="0"/>
      <w:marRight w:val="0"/>
      <w:marTop w:val="0"/>
      <w:marBottom w:val="0"/>
      <w:divBdr>
        <w:top w:val="none" w:sz="0" w:space="0" w:color="auto"/>
        <w:left w:val="none" w:sz="0" w:space="0" w:color="auto"/>
        <w:bottom w:val="none" w:sz="0" w:space="0" w:color="auto"/>
        <w:right w:val="none" w:sz="0" w:space="0" w:color="auto"/>
      </w:divBdr>
      <w:divsChild>
        <w:div w:id="909733999">
          <w:marLeft w:val="0"/>
          <w:marRight w:val="0"/>
          <w:marTop w:val="0"/>
          <w:marBottom w:val="0"/>
          <w:divBdr>
            <w:top w:val="none" w:sz="0" w:space="0" w:color="auto"/>
            <w:left w:val="none" w:sz="0" w:space="0" w:color="auto"/>
            <w:bottom w:val="none" w:sz="0" w:space="0" w:color="auto"/>
            <w:right w:val="none" w:sz="0" w:space="0" w:color="auto"/>
          </w:divBdr>
          <w:divsChild>
            <w:div w:id="1129396256">
              <w:marLeft w:val="0"/>
              <w:marRight w:val="0"/>
              <w:marTop w:val="0"/>
              <w:marBottom w:val="0"/>
              <w:divBdr>
                <w:top w:val="none" w:sz="0" w:space="0" w:color="auto"/>
                <w:left w:val="none" w:sz="0" w:space="0" w:color="auto"/>
                <w:bottom w:val="none" w:sz="0" w:space="0" w:color="auto"/>
                <w:right w:val="none" w:sz="0" w:space="0" w:color="auto"/>
              </w:divBdr>
              <w:divsChild>
                <w:div w:id="5104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799342">
          <w:marLeft w:val="0"/>
          <w:marRight w:val="0"/>
          <w:marTop w:val="0"/>
          <w:marBottom w:val="0"/>
          <w:divBdr>
            <w:top w:val="none" w:sz="0" w:space="0" w:color="auto"/>
            <w:left w:val="none" w:sz="0" w:space="0" w:color="auto"/>
            <w:bottom w:val="none" w:sz="0" w:space="0" w:color="auto"/>
            <w:right w:val="none" w:sz="0" w:space="0" w:color="auto"/>
          </w:divBdr>
          <w:divsChild>
            <w:div w:id="641345106">
              <w:marLeft w:val="0"/>
              <w:marRight w:val="0"/>
              <w:marTop w:val="0"/>
              <w:marBottom w:val="0"/>
              <w:divBdr>
                <w:top w:val="none" w:sz="0" w:space="0" w:color="auto"/>
                <w:left w:val="none" w:sz="0" w:space="0" w:color="auto"/>
                <w:bottom w:val="none" w:sz="0" w:space="0" w:color="auto"/>
                <w:right w:val="none" w:sz="0" w:space="0" w:color="auto"/>
              </w:divBdr>
              <w:divsChild>
                <w:div w:id="185534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84405">
          <w:marLeft w:val="0"/>
          <w:marRight w:val="0"/>
          <w:marTop w:val="0"/>
          <w:marBottom w:val="0"/>
          <w:divBdr>
            <w:top w:val="none" w:sz="0" w:space="0" w:color="auto"/>
            <w:left w:val="none" w:sz="0" w:space="0" w:color="auto"/>
            <w:bottom w:val="none" w:sz="0" w:space="0" w:color="auto"/>
            <w:right w:val="none" w:sz="0" w:space="0" w:color="auto"/>
          </w:divBdr>
        </w:div>
        <w:div w:id="1778329808">
          <w:marLeft w:val="0"/>
          <w:marRight w:val="0"/>
          <w:marTop w:val="0"/>
          <w:marBottom w:val="0"/>
          <w:divBdr>
            <w:top w:val="none" w:sz="0" w:space="0" w:color="auto"/>
            <w:left w:val="none" w:sz="0" w:space="0" w:color="auto"/>
            <w:bottom w:val="none" w:sz="0" w:space="0" w:color="auto"/>
            <w:right w:val="none" w:sz="0" w:space="0" w:color="auto"/>
          </w:divBdr>
          <w:divsChild>
            <w:div w:id="1506285389">
              <w:marLeft w:val="0"/>
              <w:marRight w:val="0"/>
              <w:marTop w:val="0"/>
              <w:marBottom w:val="0"/>
              <w:divBdr>
                <w:top w:val="none" w:sz="0" w:space="0" w:color="auto"/>
                <w:left w:val="none" w:sz="0" w:space="0" w:color="auto"/>
                <w:bottom w:val="none" w:sz="0" w:space="0" w:color="auto"/>
                <w:right w:val="none" w:sz="0" w:space="0" w:color="auto"/>
              </w:divBdr>
              <w:divsChild>
                <w:div w:id="1376390649">
                  <w:marLeft w:val="0"/>
                  <w:marRight w:val="0"/>
                  <w:marTop w:val="0"/>
                  <w:marBottom w:val="0"/>
                  <w:divBdr>
                    <w:top w:val="none" w:sz="0" w:space="0" w:color="auto"/>
                    <w:left w:val="none" w:sz="0" w:space="0" w:color="auto"/>
                    <w:bottom w:val="none" w:sz="0" w:space="0" w:color="auto"/>
                    <w:right w:val="none" w:sz="0" w:space="0" w:color="auto"/>
                  </w:divBdr>
                </w:div>
                <w:div w:id="1651056741">
                  <w:marLeft w:val="0"/>
                  <w:marRight w:val="0"/>
                  <w:marTop w:val="0"/>
                  <w:marBottom w:val="0"/>
                  <w:divBdr>
                    <w:top w:val="none" w:sz="0" w:space="0" w:color="auto"/>
                    <w:left w:val="none" w:sz="0" w:space="0" w:color="auto"/>
                    <w:bottom w:val="none" w:sz="0" w:space="0" w:color="auto"/>
                    <w:right w:val="none" w:sz="0" w:space="0" w:color="auto"/>
                  </w:divBdr>
                  <w:divsChild>
                    <w:div w:id="1945459304">
                      <w:marLeft w:val="0"/>
                      <w:marRight w:val="0"/>
                      <w:marTop w:val="0"/>
                      <w:marBottom w:val="0"/>
                      <w:divBdr>
                        <w:top w:val="none" w:sz="0" w:space="0" w:color="auto"/>
                        <w:left w:val="none" w:sz="0" w:space="0" w:color="auto"/>
                        <w:bottom w:val="none" w:sz="0" w:space="0" w:color="auto"/>
                        <w:right w:val="none" w:sz="0" w:space="0" w:color="auto"/>
                      </w:divBdr>
                      <w:divsChild>
                        <w:div w:id="837382618">
                          <w:marLeft w:val="0"/>
                          <w:marRight w:val="0"/>
                          <w:marTop w:val="0"/>
                          <w:marBottom w:val="0"/>
                          <w:divBdr>
                            <w:top w:val="none" w:sz="0" w:space="0" w:color="auto"/>
                            <w:left w:val="none" w:sz="0" w:space="0" w:color="auto"/>
                            <w:bottom w:val="none" w:sz="0" w:space="0" w:color="auto"/>
                            <w:right w:val="none" w:sz="0" w:space="0" w:color="auto"/>
                          </w:divBdr>
                          <w:divsChild>
                            <w:div w:id="432045446">
                              <w:marLeft w:val="0"/>
                              <w:marRight w:val="0"/>
                              <w:marTop w:val="0"/>
                              <w:marBottom w:val="0"/>
                              <w:divBdr>
                                <w:top w:val="none" w:sz="0" w:space="0" w:color="auto"/>
                                <w:left w:val="none" w:sz="0" w:space="0" w:color="auto"/>
                                <w:bottom w:val="none" w:sz="0" w:space="0" w:color="auto"/>
                                <w:right w:val="none" w:sz="0" w:space="0" w:color="auto"/>
                              </w:divBdr>
                            </w:div>
                          </w:divsChild>
                        </w:div>
                        <w:div w:id="1522471498">
                          <w:marLeft w:val="0"/>
                          <w:marRight w:val="0"/>
                          <w:marTop w:val="0"/>
                          <w:marBottom w:val="0"/>
                          <w:divBdr>
                            <w:top w:val="none" w:sz="0" w:space="0" w:color="auto"/>
                            <w:left w:val="none" w:sz="0" w:space="0" w:color="auto"/>
                            <w:bottom w:val="none" w:sz="0" w:space="0" w:color="auto"/>
                            <w:right w:val="none" w:sz="0" w:space="0" w:color="auto"/>
                          </w:divBdr>
                        </w:div>
                        <w:div w:id="356272494">
                          <w:marLeft w:val="0"/>
                          <w:marRight w:val="0"/>
                          <w:marTop w:val="0"/>
                          <w:marBottom w:val="0"/>
                          <w:divBdr>
                            <w:top w:val="none" w:sz="0" w:space="0" w:color="auto"/>
                            <w:left w:val="none" w:sz="0" w:space="0" w:color="auto"/>
                            <w:bottom w:val="none" w:sz="0" w:space="0" w:color="auto"/>
                            <w:right w:val="none" w:sz="0" w:space="0" w:color="auto"/>
                          </w:divBdr>
                          <w:divsChild>
                            <w:div w:id="1477602002">
                              <w:marLeft w:val="0"/>
                              <w:marRight w:val="0"/>
                              <w:marTop w:val="0"/>
                              <w:marBottom w:val="0"/>
                              <w:divBdr>
                                <w:top w:val="none" w:sz="0" w:space="0" w:color="auto"/>
                                <w:left w:val="none" w:sz="0" w:space="0" w:color="auto"/>
                                <w:bottom w:val="none" w:sz="0" w:space="0" w:color="auto"/>
                                <w:right w:val="none" w:sz="0" w:space="0" w:color="auto"/>
                              </w:divBdr>
                              <w:divsChild>
                                <w:div w:id="814563328">
                                  <w:marLeft w:val="0"/>
                                  <w:marRight w:val="0"/>
                                  <w:marTop w:val="0"/>
                                  <w:marBottom w:val="0"/>
                                  <w:divBdr>
                                    <w:top w:val="none" w:sz="0" w:space="0" w:color="auto"/>
                                    <w:left w:val="none" w:sz="0" w:space="0" w:color="auto"/>
                                    <w:bottom w:val="none" w:sz="0" w:space="0" w:color="auto"/>
                                    <w:right w:val="none" w:sz="0" w:space="0" w:color="auto"/>
                                  </w:divBdr>
                                  <w:divsChild>
                                    <w:div w:id="92434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0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344116">
      <w:bodyDiv w:val="1"/>
      <w:marLeft w:val="0"/>
      <w:marRight w:val="0"/>
      <w:marTop w:val="0"/>
      <w:marBottom w:val="0"/>
      <w:divBdr>
        <w:top w:val="none" w:sz="0" w:space="0" w:color="auto"/>
        <w:left w:val="none" w:sz="0" w:space="0" w:color="auto"/>
        <w:bottom w:val="none" w:sz="0" w:space="0" w:color="auto"/>
        <w:right w:val="none" w:sz="0" w:space="0" w:color="auto"/>
      </w:divBdr>
      <w:divsChild>
        <w:div w:id="2073918081">
          <w:marLeft w:val="0"/>
          <w:marRight w:val="0"/>
          <w:marTop w:val="0"/>
          <w:marBottom w:val="0"/>
          <w:divBdr>
            <w:top w:val="single" w:sz="2" w:space="0" w:color="EEEEEE"/>
            <w:left w:val="none" w:sz="0" w:space="0" w:color="auto"/>
            <w:bottom w:val="none" w:sz="0" w:space="0" w:color="auto"/>
            <w:right w:val="none" w:sz="0" w:space="0" w:color="auto"/>
          </w:divBdr>
        </w:div>
      </w:divsChild>
    </w:div>
    <w:div w:id="1184127473">
      <w:bodyDiv w:val="1"/>
      <w:marLeft w:val="0"/>
      <w:marRight w:val="0"/>
      <w:marTop w:val="0"/>
      <w:marBottom w:val="0"/>
      <w:divBdr>
        <w:top w:val="none" w:sz="0" w:space="0" w:color="auto"/>
        <w:left w:val="none" w:sz="0" w:space="0" w:color="auto"/>
        <w:bottom w:val="none" w:sz="0" w:space="0" w:color="auto"/>
        <w:right w:val="none" w:sz="0" w:space="0" w:color="auto"/>
      </w:divBdr>
    </w:div>
    <w:div w:id="1196845247">
      <w:bodyDiv w:val="1"/>
      <w:marLeft w:val="0"/>
      <w:marRight w:val="0"/>
      <w:marTop w:val="0"/>
      <w:marBottom w:val="0"/>
      <w:divBdr>
        <w:top w:val="none" w:sz="0" w:space="0" w:color="auto"/>
        <w:left w:val="none" w:sz="0" w:space="0" w:color="auto"/>
        <w:bottom w:val="none" w:sz="0" w:space="0" w:color="auto"/>
        <w:right w:val="none" w:sz="0" w:space="0" w:color="auto"/>
      </w:divBdr>
      <w:divsChild>
        <w:div w:id="628895073">
          <w:marLeft w:val="0"/>
          <w:marRight w:val="0"/>
          <w:marTop w:val="0"/>
          <w:marBottom w:val="0"/>
          <w:divBdr>
            <w:top w:val="none" w:sz="0" w:space="0" w:color="auto"/>
            <w:left w:val="none" w:sz="0" w:space="0" w:color="auto"/>
            <w:bottom w:val="none" w:sz="0" w:space="0" w:color="auto"/>
            <w:right w:val="none" w:sz="0" w:space="0" w:color="auto"/>
          </w:divBdr>
        </w:div>
        <w:div w:id="211428745">
          <w:marLeft w:val="0"/>
          <w:marRight w:val="0"/>
          <w:marTop w:val="0"/>
          <w:marBottom w:val="0"/>
          <w:divBdr>
            <w:top w:val="none" w:sz="0" w:space="0" w:color="auto"/>
            <w:left w:val="none" w:sz="0" w:space="0" w:color="auto"/>
            <w:bottom w:val="none" w:sz="0" w:space="0" w:color="auto"/>
            <w:right w:val="none" w:sz="0" w:space="0" w:color="auto"/>
          </w:divBdr>
          <w:divsChild>
            <w:div w:id="1814132798">
              <w:marLeft w:val="0"/>
              <w:marRight w:val="0"/>
              <w:marTop w:val="0"/>
              <w:marBottom w:val="0"/>
              <w:divBdr>
                <w:top w:val="none" w:sz="0" w:space="0" w:color="auto"/>
                <w:left w:val="none" w:sz="0" w:space="0" w:color="auto"/>
                <w:bottom w:val="none" w:sz="0" w:space="0" w:color="auto"/>
                <w:right w:val="none" w:sz="0" w:space="0" w:color="auto"/>
              </w:divBdr>
            </w:div>
            <w:div w:id="143739352">
              <w:marLeft w:val="0"/>
              <w:marRight w:val="0"/>
              <w:marTop w:val="0"/>
              <w:marBottom w:val="0"/>
              <w:divBdr>
                <w:top w:val="none" w:sz="0" w:space="0" w:color="auto"/>
                <w:left w:val="none" w:sz="0" w:space="0" w:color="auto"/>
                <w:bottom w:val="none" w:sz="0" w:space="0" w:color="auto"/>
                <w:right w:val="none" w:sz="0" w:space="0" w:color="auto"/>
              </w:divBdr>
            </w:div>
          </w:divsChild>
        </w:div>
        <w:div w:id="534387722">
          <w:marLeft w:val="0"/>
          <w:marRight w:val="0"/>
          <w:marTop w:val="0"/>
          <w:marBottom w:val="0"/>
          <w:divBdr>
            <w:top w:val="none" w:sz="0" w:space="0" w:color="auto"/>
            <w:left w:val="none" w:sz="0" w:space="0" w:color="auto"/>
            <w:bottom w:val="none" w:sz="0" w:space="0" w:color="auto"/>
            <w:right w:val="none" w:sz="0" w:space="0" w:color="auto"/>
          </w:divBdr>
          <w:divsChild>
            <w:div w:id="6272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662230">
      <w:bodyDiv w:val="1"/>
      <w:marLeft w:val="0"/>
      <w:marRight w:val="0"/>
      <w:marTop w:val="0"/>
      <w:marBottom w:val="0"/>
      <w:divBdr>
        <w:top w:val="none" w:sz="0" w:space="0" w:color="auto"/>
        <w:left w:val="none" w:sz="0" w:space="0" w:color="auto"/>
        <w:bottom w:val="none" w:sz="0" w:space="0" w:color="auto"/>
        <w:right w:val="none" w:sz="0" w:space="0" w:color="auto"/>
      </w:divBdr>
    </w:div>
    <w:div w:id="1206329068">
      <w:bodyDiv w:val="1"/>
      <w:marLeft w:val="0"/>
      <w:marRight w:val="0"/>
      <w:marTop w:val="0"/>
      <w:marBottom w:val="0"/>
      <w:divBdr>
        <w:top w:val="none" w:sz="0" w:space="0" w:color="auto"/>
        <w:left w:val="none" w:sz="0" w:space="0" w:color="auto"/>
        <w:bottom w:val="none" w:sz="0" w:space="0" w:color="auto"/>
        <w:right w:val="none" w:sz="0" w:space="0" w:color="auto"/>
      </w:divBdr>
      <w:divsChild>
        <w:div w:id="233588660">
          <w:marLeft w:val="0"/>
          <w:marRight w:val="0"/>
          <w:marTop w:val="0"/>
          <w:marBottom w:val="0"/>
          <w:divBdr>
            <w:top w:val="none" w:sz="0" w:space="0" w:color="auto"/>
            <w:left w:val="none" w:sz="0" w:space="0" w:color="auto"/>
            <w:bottom w:val="none" w:sz="0" w:space="0" w:color="auto"/>
            <w:right w:val="none" w:sz="0" w:space="0" w:color="auto"/>
          </w:divBdr>
        </w:div>
        <w:div w:id="1351955158">
          <w:marLeft w:val="0"/>
          <w:marRight w:val="0"/>
          <w:marTop w:val="0"/>
          <w:marBottom w:val="0"/>
          <w:divBdr>
            <w:top w:val="none" w:sz="0" w:space="0" w:color="auto"/>
            <w:left w:val="none" w:sz="0" w:space="0" w:color="auto"/>
            <w:bottom w:val="none" w:sz="0" w:space="0" w:color="auto"/>
            <w:right w:val="none" w:sz="0" w:space="0" w:color="auto"/>
          </w:divBdr>
        </w:div>
        <w:div w:id="1279140894">
          <w:marLeft w:val="0"/>
          <w:marRight w:val="0"/>
          <w:marTop w:val="0"/>
          <w:marBottom w:val="0"/>
          <w:divBdr>
            <w:top w:val="none" w:sz="0" w:space="0" w:color="auto"/>
            <w:left w:val="none" w:sz="0" w:space="0" w:color="auto"/>
            <w:bottom w:val="none" w:sz="0" w:space="0" w:color="auto"/>
            <w:right w:val="none" w:sz="0" w:space="0" w:color="auto"/>
          </w:divBdr>
        </w:div>
        <w:div w:id="431168735">
          <w:marLeft w:val="0"/>
          <w:marRight w:val="0"/>
          <w:marTop w:val="0"/>
          <w:marBottom w:val="0"/>
          <w:divBdr>
            <w:top w:val="none" w:sz="0" w:space="0" w:color="auto"/>
            <w:left w:val="none" w:sz="0" w:space="0" w:color="auto"/>
            <w:bottom w:val="none" w:sz="0" w:space="0" w:color="auto"/>
            <w:right w:val="none" w:sz="0" w:space="0" w:color="auto"/>
          </w:divBdr>
        </w:div>
        <w:div w:id="365065582">
          <w:marLeft w:val="0"/>
          <w:marRight w:val="0"/>
          <w:marTop w:val="0"/>
          <w:marBottom w:val="0"/>
          <w:divBdr>
            <w:top w:val="none" w:sz="0" w:space="0" w:color="auto"/>
            <w:left w:val="none" w:sz="0" w:space="0" w:color="auto"/>
            <w:bottom w:val="none" w:sz="0" w:space="0" w:color="auto"/>
            <w:right w:val="none" w:sz="0" w:space="0" w:color="auto"/>
          </w:divBdr>
        </w:div>
        <w:div w:id="676149557">
          <w:marLeft w:val="0"/>
          <w:marRight w:val="0"/>
          <w:marTop w:val="0"/>
          <w:marBottom w:val="0"/>
          <w:divBdr>
            <w:top w:val="none" w:sz="0" w:space="0" w:color="auto"/>
            <w:left w:val="none" w:sz="0" w:space="0" w:color="auto"/>
            <w:bottom w:val="none" w:sz="0" w:space="0" w:color="auto"/>
            <w:right w:val="none" w:sz="0" w:space="0" w:color="auto"/>
          </w:divBdr>
        </w:div>
        <w:div w:id="1362391144">
          <w:marLeft w:val="0"/>
          <w:marRight w:val="0"/>
          <w:marTop w:val="0"/>
          <w:marBottom w:val="0"/>
          <w:divBdr>
            <w:top w:val="none" w:sz="0" w:space="0" w:color="auto"/>
            <w:left w:val="none" w:sz="0" w:space="0" w:color="auto"/>
            <w:bottom w:val="none" w:sz="0" w:space="0" w:color="auto"/>
            <w:right w:val="none" w:sz="0" w:space="0" w:color="auto"/>
          </w:divBdr>
        </w:div>
        <w:div w:id="1856966640">
          <w:marLeft w:val="0"/>
          <w:marRight w:val="0"/>
          <w:marTop w:val="0"/>
          <w:marBottom w:val="0"/>
          <w:divBdr>
            <w:top w:val="none" w:sz="0" w:space="0" w:color="auto"/>
            <w:left w:val="none" w:sz="0" w:space="0" w:color="auto"/>
            <w:bottom w:val="none" w:sz="0" w:space="0" w:color="auto"/>
            <w:right w:val="none" w:sz="0" w:space="0" w:color="auto"/>
          </w:divBdr>
        </w:div>
        <w:div w:id="2068411419">
          <w:marLeft w:val="0"/>
          <w:marRight w:val="0"/>
          <w:marTop w:val="0"/>
          <w:marBottom w:val="0"/>
          <w:divBdr>
            <w:top w:val="none" w:sz="0" w:space="0" w:color="auto"/>
            <w:left w:val="none" w:sz="0" w:space="0" w:color="auto"/>
            <w:bottom w:val="none" w:sz="0" w:space="0" w:color="auto"/>
            <w:right w:val="none" w:sz="0" w:space="0" w:color="auto"/>
          </w:divBdr>
        </w:div>
        <w:div w:id="1809516490">
          <w:marLeft w:val="0"/>
          <w:marRight w:val="0"/>
          <w:marTop w:val="0"/>
          <w:marBottom w:val="0"/>
          <w:divBdr>
            <w:top w:val="none" w:sz="0" w:space="0" w:color="auto"/>
            <w:left w:val="none" w:sz="0" w:space="0" w:color="auto"/>
            <w:bottom w:val="none" w:sz="0" w:space="0" w:color="auto"/>
            <w:right w:val="none" w:sz="0" w:space="0" w:color="auto"/>
          </w:divBdr>
        </w:div>
        <w:div w:id="1752965334">
          <w:marLeft w:val="0"/>
          <w:marRight w:val="0"/>
          <w:marTop w:val="0"/>
          <w:marBottom w:val="0"/>
          <w:divBdr>
            <w:top w:val="none" w:sz="0" w:space="0" w:color="auto"/>
            <w:left w:val="none" w:sz="0" w:space="0" w:color="auto"/>
            <w:bottom w:val="none" w:sz="0" w:space="0" w:color="auto"/>
            <w:right w:val="none" w:sz="0" w:space="0" w:color="auto"/>
          </w:divBdr>
        </w:div>
        <w:div w:id="906384201">
          <w:marLeft w:val="0"/>
          <w:marRight w:val="0"/>
          <w:marTop w:val="0"/>
          <w:marBottom w:val="0"/>
          <w:divBdr>
            <w:top w:val="none" w:sz="0" w:space="0" w:color="auto"/>
            <w:left w:val="none" w:sz="0" w:space="0" w:color="auto"/>
            <w:bottom w:val="none" w:sz="0" w:space="0" w:color="auto"/>
            <w:right w:val="none" w:sz="0" w:space="0" w:color="auto"/>
          </w:divBdr>
        </w:div>
        <w:div w:id="1072047744">
          <w:marLeft w:val="0"/>
          <w:marRight w:val="0"/>
          <w:marTop w:val="0"/>
          <w:marBottom w:val="0"/>
          <w:divBdr>
            <w:top w:val="none" w:sz="0" w:space="0" w:color="auto"/>
            <w:left w:val="none" w:sz="0" w:space="0" w:color="auto"/>
            <w:bottom w:val="none" w:sz="0" w:space="0" w:color="auto"/>
            <w:right w:val="none" w:sz="0" w:space="0" w:color="auto"/>
          </w:divBdr>
        </w:div>
        <w:div w:id="2103061559">
          <w:marLeft w:val="0"/>
          <w:marRight w:val="0"/>
          <w:marTop w:val="0"/>
          <w:marBottom w:val="0"/>
          <w:divBdr>
            <w:top w:val="none" w:sz="0" w:space="0" w:color="auto"/>
            <w:left w:val="none" w:sz="0" w:space="0" w:color="auto"/>
            <w:bottom w:val="none" w:sz="0" w:space="0" w:color="auto"/>
            <w:right w:val="none" w:sz="0" w:space="0" w:color="auto"/>
          </w:divBdr>
        </w:div>
      </w:divsChild>
    </w:div>
    <w:div w:id="1232084877">
      <w:bodyDiv w:val="1"/>
      <w:marLeft w:val="0"/>
      <w:marRight w:val="0"/>
      <w:marTop w:val="0"/>
      <w:marBottom w:val="0"/>
      <w:divBdr>
        <w:top w:val="none" w:sz="0" w:space="0" w:color="auto"/>
        <w:left w:val="none" w:sz="0" w:space="0" w:color="auto"/>
        <w:bottom w:val="none" w:sz="0" w:space="0" w:color="auto"/>
        <w:right w:val="none" w:sz="0" w:space="0" w:color="auto"/>
      </w:divBdr>
      <w:divsChild>
        <w:div w:id="596524385">
          <w:marLeft w:val="0"/>
          <w:marRight w:val="0"/>
          <w:marTop w:val="0"/>
          <w:marBottom w:val="0"/>
          <w:divBdr>
            <w:top w:val="none" w:sz="0" w:space="0" w:color="auto"/>
            <w:left w:val="none" w:sz="0" w:space="0" w:color="auto"/>
            <w:bottom w:val="none" w:sz="0" w:space="0" w:color="auto"/>
            <w:right w:val="none" w:sz="0" w:space="0" w:color="auto"/>
          </w:divBdr>
        </w:div>
      </w:divsChild>
    </w:div>
    <w:div w:id="1234660427">
      <w:bodyDiv w:val="1"/>
      <w:marLeft w:val="0"/>
      <w:marRight w:val="0"/>
      <w:marTop w:val="0"/>
      <w:marBottom w:val="0"/>
      <w:divBdr>
        <w:top w:val="none" w:sz="0" w:space="0" w:color="auto"/>
        <w:left w:val="none" w:sz="0" w:space="0" w:color="auto"/>
        <w:bottom w:val="none" w:sz="0" w:space="0" w:color="auto"/>
        <w:right w:val="none" w:sz="0" w:space="0" w:color="auto"/>
      </w:divBdr>
    </w:div>
    <w:div w:id="1241603253">
      <w:bodyDiv w:val="1"/>
      <w:marLeft w:val="0"/>
      <w:marRight w:val="0"/>
      <w:marTop w:val="0"/>
      <w:marBottom w:val="0"/>
      <w:divBdr>
        <w:top w:val="none" w:sz="0" w:space="0" w:color="auto"/>
        <w:left w:val="none" w:sz="0" w:space="0" w:color="auto"/>
        <w:bottom w:val="none" w:sz="0" w:space="0" w:color="auto"/>
        <w:right w:val="none" w:sz="0" w:space="0" w:color="auto"/>
      </w:divBdr>
    </w:div>
    <w:div w:id="1256090943">
      <w:bodyDiv w:val="1"/>
      <w:marLeft w:val="0"/>
      <w:marRight w:val="0"/>
      <w:marTop w:val="0"/>
      <w:marBottom w:val="0"/>
      <w:divBdr>
        <w:top w:val="none" w:sz="0" w:space="0" w:color="auto"/>
        <w:left w:val="none" w:sz="0" w:space="0" w:color="auto"/>
        <w:bottom w:val="none" w:sz="0" w:space="0" w:color="auto"/>
        <w:right w:val="none" w:sz="0" w:space="0" w:color="auto"/>
      </w:divBdr>
      <w:divsChild>
        <w:div w:id="116800476">
          <w:marLeft w:val="0"/>
          <w:marRight w:val="0"/>
          <w:marTop w:val="0"/>
          <w:marBottom w:val="0"/>
          <w:divBdr>
            <w:top w:val="none" w:sz="0" w:space="0" w:color="auto"/>
            <w:left w:val="none" w:sz="0" w:space="0" w:color="auto"/>
            <w:bottom w:val="none" w:sz="0" w:space="0" w:color="auto"/>
            <w:right w:val="none" w:sz="0" w:space="0" w:color="auto"/>
          </w:divBdr>
        </w:div>
        <w:div w:id="2112435341">
          <w:marLeft w:val="0"/>
          <w:marRight w:val="0"/>
          <w:marTop w:val="0"/>
          <w:marBottom w:val="0"/>
          <w:divBdr>
            <w:top w:val="none" w:sz="0" w:space="0" w:color="auto"/>
            <w:left w:val="none" w:sz="0" w:space="0" w:color="auto"/>
            <w:bottom w:val="none" w:sz="0" w:space="0" w:color="auto"/>
            <w:right w:val="none" w:sz="0" w:space="0" w:color="auto"/>
          </w:divBdr>
          <w:divsChild>
            <w:div w:id="1895383659">
              <w:marLeft w:val="0"/>
              <w:marRight w:val="0"/>
              <w:marTop w:val="0"/>
              <w:marBottom w:val="0"/>
              <w:divBdr>
                <w:top w:val="none" w:sz="0" w:space="0" w:color="auto"/>
                <w:left w:val="none" w:sz="0" w:space="0" w:color="auto"/>
                <w:bottom w:val="none" w:sz="0" w:space="0" w:color="auto"/>
                <w:right w:val="none" w:sz="0" w:space="0" w:color="auto"/>
              </w:divBdr>
            </w:div>
            <w:div w:id="1980455802">
              <w:marLeft w:val="0"/>
              <w:marRight w:val="0"/>
              <w:marTop w:val="0"/>
              <w:marBottom w:val="0"/>
              <w:divBdr>
                <w:top w:val="none" w:sz="0" w:space="0" w:color="auto"/>
                <w:left w:val="none" w:sz="0" w:space="0" w:color="auto"/>
                <w:bottom w:val="none" w:sz="0" w:space="0" w:color="auto"/>
                <w:right w:val="none" w:sz="0" w:space="0" w:color="auto"/>
              </w:divBdr>
              <w:divsChild>
                <w:div w:id="388001434">
                  <w:marLeft w:val="0"/>
                  <w:marRight w:val="0"/>
                  <w:marTop w:val="0"/>
                  <w:marBottom w:val="0"/>
                  <w:divBdr>
                    <w:top w:val="none" w:sz="0" w:space="0" w:color="auto"/>
                    <w:left w:val="none" w:sz="0" w:space="0" w:color="auto"/>
                    <w:bottom w:val="none" w:sz="0" w:space="0" w:color="auto"/>
                    <w:right w:val="none" w:sz="0" w:space="0" w:color="auto"/>
                  </w:divBdr>
                  <w:divsChild>
                    <w:div w:id="594560242">
                      <w:marLeft w:val="0"/>
                      <w:marRight w:val="0"/>
                      <w:marTop w:val="0"/>
                      <w:marBottom w:val="0"/>
                      <w:divBdr>
                        <w:top w:val="none" w:sz="0" w:space="0" w:color="auto"/>
                        <w:left w:val="none" w:sz="0" w:space="0" w:color="auto"/>
                        <w:bottom w:val="none" w:sz="0" w:space="0" w:color="auto"/>
                        <w:right w:val="none" w:sz="0" w:space="0" w:color="auto"/>
                      </w:divBdr>
                    </w:div>
                  </w:divsChild>
                </w:div>
                <w:div w:id="1176846378">
                  <w:marLeft w:val="0"/>
                  <w:marRight w:val="0"/>
                  <w:marTop w:val="0"/>
                  <w:marBottom w:val="0"/>
                  <w:divBdr>
                    <w:top w:val="none" w:sz="0" w:space="0" w:color="auto"/>
                    <w:left w:val="none" w:sz="0" w:space="0" w:color="auto"/>
                    <w:bottom w:val="none" w:sz="0" w:space="0" w:color="auto"/>
                    <w:right w:val="none" w:sz="0" w:space="0" w:color="auto"/>
                  </w:divBdr>
                  <w:divsChild>
                    <w:div w:id="1043210227">
                      <w:marLeft w:val="0"/>
                      <w:marRight w:val="0"/>
                      <w:marTop w:val="0"/>
                      <w:marBottom w:val="0"/>
                      <w:divBdr>
                        <w:top w:val="none" w:sz="0" w:space="0" w:color="auto"/>
                        <w:left w:val="none" w:sz="0" w:space="0" w:color="auto"/>
                        <w:bottom w:val="none" w:sz="0" w:space="0" w:color="auto"/>
                        <w:right w:val="none" w:sz="0" w:space="0" w:color="auto"/>
                      </w:divBdr>
                    </w:div>
                  </w:divsChild>
                </w:div>
                <w:div w:id="2118139311">
                  <w:marLeft w:val="0"/>
                  <w:marRight w:val="0"/>
                  <w:marTop w:val="0"/>
                  <w:marBottom w:val="0"/>
                  <w:divBdr>
                    <w:top w:val="none" w:sz="0" w:space="0" w:color="auto"/>
                    <w:left w:val="none" w:sz="0" w:space="0" w:color="auto"/>
                    <w:bottom w:val="none" w:sz="0" w:space="0" w:color="auto"/>
                    <w:right w:val="none" w:sz="0" w:space="0" w:color="auto"/>
                  </w:divBdr>
                  <w:divsChild>
                    <w:div w:id="38811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156134">
          <w:marLeft w:val="0"/>
          <w:marRight w:val="0"/>
          <w:marTop w:val="0"/>
          <w:marBottom w:val="0"/>
          <w:divBdr>
            <w:top w:val="none" w:sz="0" w:space="0" w:color="auto"/>
            <w:left w:val="none" w:sz="0" w:space="0" w:color="auto"/>
            <w:bottom w:val="none" w:sz="0" w:space="0" w:color="auto"/>
            <w:right w:val="none" w:sz="0" w:space="0" w:color="auto"/>
          </w:divBdr>
        </w:div>
        <w:div w:id="311835231">
          <w:marLeft w:val="0"/>
          <w:marRight w:val="0"/>
          <w:marTop w:val="0"/>
          <w:marBottom w:val="0"/>
          <w:divBdr>
            <w:top w:val="none" w:sz="0" w:space="0" w:color="auto"/>
            <w:left w:val="none" w:sz="0" w:space="0" w:color="auto"/>
            <w:bottom w:val="none" w:sz="0" w:space="0" w:color="auto"/>
            <w:right w:val="none" w:sz="0" w:space="0" w:color="auto"/>
          </w:divBdr>
        </w:div>
        <w:div w:id="1861696134">
          <w:marLeft w:val="0"/>
          <w:marRight w:val="0"/>
          <w:marTop w:val="0"/>
          <w:marBottom w:val="0"/>
          <w:divBdr>
            <w:top w:val="none" w:sz="0" w:space="0" w:color="auto"/>
            <w:left w:val="none" w:sz="0" w:space="0" w:color="auto"/>
            <w:bottom w:val="none" w:sz="0" w:space="0" w:color="auto"/>
            <w:right w:val="none" w:sz="0" w:space="0" w:color="auto"/>
          </w:divBdr>
        </w:div>
      </w:divsChild>
    </w:div>
    <w:div w:id="1257131730">
      <w:bodyDiv w:val="1"/>
      <w:marLeft w:val="0"/>
      <w:marRight w:val="0"/>
      <w:marTop w:val="0"/>
      <w:marBottom w:val="0"/>
      <w:divBdr>
        <w:top w:val="none" w:sz="0" w:space="0" w:color="auto"/>
        <w:left w:val="none" w:sz="0" w:space="0" w:color="auto"/>
        <w:bottom w:val="none" w:sz="0" w:space="0" w:color="auto"/>
        <w:right w:val="none" w:sz="0" w:space="0" w:color="auto"/>
      </w:divBdr>
    </w:div>
    <w:div w:id="1284729808">
      <w:bodyDiv w:val="1"/>
      <w:marLeft w:val="0"/>
      <w:marRight w:val="0"/>
      <w:marTop w:val="0"/>
      <w:marBottom w:val="0"/>
      <w:divBdr>
        <w:top w:val="none" w:sz="0" w:space="0" w:color="auto"/>
        <w:left w:val="none" w:sz="0" w:space="0" w:color="auto"/>
        <w:bottom w:val="none" w:sz="0" w:space="0" w:color="auto"/>
        <w:right w:val="none" w:sz="0" w:space="0" w:color="auto"/>
      </w:divBdr>
      <w:divsChild>
        <w:div w:id="620571171">
          <w:marLeft w:val="0"/>
          <w:marRight w:val="0"/>
          <w:marTop w:val="0"/>
          <w:marBottom w:val="0"/>
          <w:divBdr>
            <w:top w:val="none" w:sz="0" w:space="0" w:color="auto"/>
            <w:left w:val="none" w:sz="0" w:space="0" w:color="auto"/>
            <w:bottom w:val="none" w:sz="0" w:space="0" w:color="auto"/>
            <w:right w:val="none" w:sz="0" w:space="0" w:color="auto"/>
          </w:divBdr>
        </w:div>
        <w:div w:id="258950926">
          <w:marLeft w:val="0"/>
          <w:marRight w:val="0"/>
          <w:marTop w:val="0"/>
          <w:marBottom w:val="0"/>
          <w:divBdr>
            <w:top w:val="none" w:sz="0" w:space="0" w:color="auto"/>
            <w:left w:val="none" w:sz="0" w:space="0" w:color="auto"/>
            <w:bottom w:val="none" w:sz="0" w:space="0" w:color="auto"/>
            <w:right w:val="none" w:sz="0" w:space="0" w:color="auto"/>
          </w:divBdr>
        </w:div>
        <w:div w:id="184827893">
          <w:marLeft w:val="0"/>
          <w:marRight w:val="0"/>
          <w:marTop w:val="0"/>
          <w:marBottom w:val="0"/>
          <w:divBdr>
            <w:top w:val="none" w:sz="0" w:space="0" w:color="auto"/>
            <w:left w:val="none" w:sz="0" w:space="0" w:color="auto"/>
            <w:bottom w:val="none" w:sz="0" w:space="0" w:color="auto"/>
            <w:right w:val="none" w:sz="0" w:space="0" w:color="auto"/>
          </w:divBdr>
        </w:div>
        <w:div w:id="761949671">
          <w:marLeft w:val="0"/>
          <w:marRight w:val="0"/>
          <w:marTop w:val="0"/>
          <w:marBottom w:val="0"/>
          <w:divBdr>
            <w:top w:val="none" w:sz="0" w:space="0" w:color="auto"/>
            <w:left w:val="none" w:sz="0" w:space="0" w:color="auto"/>
            <w:bottom w:val="none" w:sz="0" w:space="0" w:color="auto"/>
            <w:right w:val="none" w:sz="0" w:space="0" w:color="auto"/>
          </w:divBdr>
        </w:div>
      </w:divsChild>
    </w:div>
    <w:div w:id="1285694828">
      <w:bodyDiv w:val="1"/>
      <w:marLeft w:val="0"/>
      <w:marRight w:val="0"/>
      <w:marTop w:val="0"/>
      <w:marBottom w:val="0"/>
      <w:divBdr>
        <w:top w:val="none" w:sz="0" w:space="0" w:color="auto"/>
        <w:left w:val="none" w:sz="0" w:space="0" w:color="auto"/>
        <w:bottom w:val="none" w:sz="0" w:space="0" w:color="auto"/>
        <w:right w:val="none" w:sz="0" w:space="0" w:color="auto"/>
      </w:divBdr>
    </w:div>
    <w:div w:id="1300264100">
      <w:bodyDiv w:val="1"/>
      <w:marLeft w:val="0"/>
      <w:marRight w:val="0"/>
      <w:marTop w:val="0"/>
      <w:marBottom w:val="0"/>
      <w:divBdr>
        <w:top w:val="none" w:sz="0" w:space="0" w:color="auto"/>
        <w:left w:val="none" w:sz="0" w:space="0" w:color="auto"/>
        <w:bottom w:val="none" w:sz="0" w:space="0" w:color="auto"/>
        <w:right w:val="none" w:sz="0" w:space="0" w:color="auto"/>
      </w:divBdr>
      <w:divsChild>
        <w:div w:id="2036497397">
          <w:marLeft w:val="0"/>
          <w:marRight w:val="0"/>
          <w:marTop w:val="0"/>
          <w:marBottom w:val="0"/>
          <w:divBdr>
            <w:top w:val="none" w:sz="0" w:space="0" w:color="auto"/>
            <w:left w:val="none" w:sz="0" w:space="0" w:color="auto"/>
            <w:bottom w:val="none" w:sz="0" w:space="0" w:color="auto"/>
            <w:right w:val="none" w:sz="0" w:space="0" w:color="auto"/>
          </w:divBdr>
        </w:div>
        <w:div w:id="182980580">
          <w:marLeft w:val="0"/>
          <w:marRight w:val="0"/>
          <w:marTop w:val="0"/>
          <w:marBottom w:val="0"/>
          <w:divBdr>
            <w:top w:val="none" w:sz="0" w:space="0" w:color="auto"/>
            <w:left w:val="none" w:sz="0" w:space="0" w:color="auto"/>
            <w:bottom w:val="none" w:sz="0" w:space="0" w:color="auto"/>
            <w:right w:val="none" w:sz="0" w:space="0" w:color="auto"/>
          </w:divBdr>
        </w:div>
        <w:div w:id="952907841">
          <w:marLeft w:val="0"/>
          <w:marRight w:val="0"/>
          <w:marTop w:val="0"/>
          <w:marBottom w:val="0"/>
          <w:divBdr>
            <w:top w:val="none" w:sz="0" w:space="0" w:color="auto"/>
            <w:left w:val="none" w:sz="0" w:space="0" w:color="auto"/>
            <w:bottom w:val="none" w:sz="0" w:space="0" w:color="auto"/>
            <w:right w:val="none" w:sz="0" w:space="0" w:color="auto"/>
          </w:divBdr>
        </w:div>
        <w:div w:id="613749262">
          <w:marLeft w:val="0"/>
          <w:marRight w:val="0"/>
          <w:marTop w:val="0"/>
          <w:marBottom w:val="0"/>
          <w:divBdr>
            <w:top w:val="none" w:sz="0" w:space="0" w:color="auto"/>
            <w:left w:val="none" w:sz="0" w:space="0" w:color="auto"/>
            <w:bottom w:val="none" w:sz="0" w:space="0" w:color="auto"/>
            <w:right w:val="none" w:sz="0" w:space="0" w:color="auto"/>
          </w:divBdr>
        </w:div>
        <w:div w:id="606237990">
          <w:marLeft w:val="0"/>
          <w:marRight w:val="0"/>
          <w:marTop w:val="0"/>
          <w:marBottom w:val="0"/>
          <w:divBdr>
            <w:top w:val="none" w:sz="0" w:space="0" w:color="auto"/>
            <w:left w:val="none" w:sz="0" w:space="0" w:color="auto"/>
            <w:bottom w:val="none" w:sz="0" w:space="0" w:color="auto"/>
            <w:right w:val="none" w:sz="0" w:space="0" w:color="auto"/>
          </w:divBdr>
        </w:div>
        <w:div w:id="1390150550">
          <w:marLeft w:val="0"/>
          <w:marRight w:val="0"/>
          <w:marTop w:val="0"/>
          <w:marBottom w:val="0"/>
          <w:divBdr>
            <w:top w:val="none" w:sz="0" w:space="0" w:color="auto"/>
            <w:left w:val="none" w:sz="0" w:space="0" w:color="auto"/>
            <w:bottom w:val="none" w:sz="0" w:space="0" w:color="auto"/>
            <w:right w:val="none" w:sz="0" w:space="0" w:color="auto"/>
          </w:divBdr>
        </w:div>
        <w:div w:id="265045072">
          <w:marLeft w:val="0"/>
          <w:marRight w:val="0"/>
          <w:marTop w:val="0"/>
          <w:marBottom w:val="0"/>
          <w:divBdr>
            <w:top w:val="none" w:sz="0" w:space="0" w:color="auto"/>
            <w:left w:val="none" w:sz="0" w:space="0" w:color="auto"/>
            <w:bottom w:val="none" w:sz="0" w:space="0" w:color="auto"/>
            <w:right w:val="none" w:sz="0" w:space="0" w:color="auto"/>
          </w:divBdr>
        </w:div>
        <w:div w:id="1090857161">
          <w:marLeft w:val="0"/>
          <w:marRight w:val="0"/>
          <w:marTop w:val="0"/>
          <w:marBottom w:val="0"/>
          <w:divBdr>
            <w:top w:val="none" w:sz="0" w:space="0" w:color="auto"/>
            <w:left w:val="none" w:sz="0" w:space="0" w:color="auto"/>
            <w:bottom w:val="none" w:sz="0" w:space="0" w:color="auto"/>
            <w:right w:val="none" w:sz="0" w:space="0" w:color="auto"/>
          </w:divBdr>
        </w:div>
        <w:div w:id="1181622997">
          <w:marLeft w:val="0"/>
          <w:marRight w:val="0"/>
          <w:marTop w:val="0"/>
          <w:marBottom w:val="0"/>
          <w:divBdr>
            <w:top w:val="none" w:sz="0" w:space="0" w:color="auto"/>
            <w:left w:val="none" w:sz="0" w:space="0" w:color="auto"/>
            <w:bottom w:val="none" w:sz="0" w:space="0" w:color="auto"/>
            <w:right w:val="none" w:sz="0" w:space="0" w:color="auto"/>
          </w:divBdr>
        </w:div>
        <w:div w:id="1415325711">
          <w:marLeft w:val="0"/>
          <w:marRight w:val="0"/>
          <w:marTop w:val="0"/>
          <w:marBottom w:val="0"/>
          <w:divBdr>
            <w:top w:val="none" w:sz="0" w:space="0" w:color="auto"/>
            <w:left w:val="none" w:sz="0" w:space="0" w:color="auto"/>
            <w:bottom w:val="none" w:sz="0" w:space="0" w:color="auto"/>
            <w:right w:val="none" w:sz="0" w:space="0" w:color="auto"/>
          </w:divBdr>
        </w:div>
      </w:divsChild>
    </w:div>
    <w:div w:id="1346512925">
      <w:bodyDiv w:val="1"/>
      <w:marLeft w:val="0"/>
      <w:marRight w:val="0"/>
      <w:marTop w:val="0"/>
      <w:marBottom w:val="0"/>
      <w:divBdr>
        <w:top w:val="none" w:sz="0" w:space="0" w:color="auto"/>
        <w:left w:val="none" w:sz="0" w:space="0" w:color="auto"/>
        <w:bottom w:val="none" w:sz="0" w:space="0" w:color="auto"/>
        <w:right w:val="none" w:sz="0" w:space="0" w:color="auto"/>
      </w:divBdr>
      <w:divsChild>
        <w:div w:id="451747754">
          <w:marLeft w:val="547"/>
          <w:marRight w:val="0"/>
          <w:marTop w:val="0"/>
          <w:marBottom w:val="0"/>
          <w:divBdr>
            <w:top w:val="none" w:sz="0" w:space="0" w:color="auto"/>
            <w:left w:val="none" w:sz="0" w:space="0" w:color="auto"/>
            <w:bottom w:val="none" w:sz="0" w:space="0" w:color="auto"/>
            <w:right w:val="none" w:sz="0" w:space="0" w:color="auto"/>
          </w:divBdr>
        </w:div>
      </w:divsChild>
    </w:div>
    <w:div w:id="1350255838">
      <w:bodyDiv w:val="1"/>
      <w:marLeft w:val="0"/>
      <w:marRight w:val="0"/>
      <w:marTop w:val="0"/>
      <w:marBottom w:val="0"/>
      <w:divBdr>
        <w:top w:val="none" w:sz="0" w:space="0" w:color="auto"/>
        <w:left w:val="none" w:sz="0" w:space="0" w:color="auto"/>
        <w:bottom w:val="none" w:sz="0" w:space="0" w:color="auto"/>
        <w:right w:val="none" w:sz="0" w:space="0" w:color="auto"/>
      </w:divBdr>
      <w:divsChild>
        <w:div w:id="1705666866">
          <w:marLeft w:val="0"/>
          <w:marRight w:val="0"/>
          <w:marTop w:val="0"/>
          <w:marBottom w:val="0"/>
          <w:divBdr>
            <w:top w:val="none" w:sz="0" w:space="0" w:color="auto"/>
            <w:left w:val="none" w:sz="0" w:space="0" w:color="auto"/>
            <w:bottom w:val="none" w:sz="0" w:space="0" w:color="auto"/>
            <w:right w:val="none" w:sz="0" w:space="0" w:color="auto"/>
          </w:divBdr>
        </w:div>
      </w:divsChild>
    </w:div>
    <w:div w:id="1363822851">
      <w:bodyDiv w:val="1"/>
      <w:marLeft w:val="0"/>
      <w:marRight w:val="0"/>
      <w:marTop w:val="0"/>
      <w:marBottom w:val="0"/>
      <w:divBdr>
        <w:top w:val="none" w:sz="0" w:space="0" w:color="auto"/>
        <w:left w:val="none" w:sz="0" w:space="0" w:color="auto"/>
        <w:bottom w:val="none" w:sz="0" w:space="0" w:color="auto"/>
        <w:right w:val="none" w:sz="0" w:space="0" w:color="auto"/>
      </w:divBdr>
      <w:divsChild>
        <w:div w:id="1141459154">
          <w:marLeft w:val="518"/>
          <w:marRight w:val="0"/>
          <w:marTop w:val="160"/>
          <w:marBottom w:val="0"/>
          <w:divBdr>
            <w:top w:val="none" w:sz="0" w:space="0" w:color="auto"/>
            <w:left w:val="none" w:sz="0" w:space="0" w:color="auto"/>
            <w:bottom w:val="none" w:sz="0" w:space="0" w:color="auto"/>
            <w:right w:val="none" w:sz="0" w:space="0" w:color="auto"/>
          </w:divBdr>
        </w:div>
        <w:div w:id="953367615">
          <w:marLeft w:val="518"/>
          <w:marRight w:val="0"/>
          <w:marTop w:val="160"/>
          <w:marBottom w:val="0"/>
          <w:divBdr>
            <w:top w:val="none" w:sz="0" w:space="0" w:color="auto"/>
            <w:left w:val="none" w:sz="0" w:space="0" w:color="auto"/>
            <w:bottom w:val="none" w:sz="0" w:space="0" w:color="auto"/>
            <w:right w:val="none" w:sz="0" w:space="0" w:color="auto"/>
          </w:divBdr>
        </w:div>
      </w:divsChild>
    </w:div>
    <w:div w:id="1367297616">
      <w:bodyDiv w:val="1"/>
      <w:marLeft w:val="0"/>
      <w:marRight w:val="0"/>
      <w:marTop w:val="0"/>
      <w:marBottom w:val="0"/>
      <w:divBdr>
        <w:top w:val="none" w:sz="0" w:space="0" w:color="auto"/>
        <w:left w:val="none" w:sz="0" w:space="0" w:color="auto"/>
        <w:bottom w:val="none" w:sz="0" w:space="0" w:color="auto"/>
        <w:right w:val="none" w:sz="0" w:space="0" w:color="auto"/>
      </w:divBdr>
    </w:div>
    <w:div w:id="1377437035">
      <w:bodyDiv w:val="1"/>
      <w:marLeft w:val="0"/>
      <w:marRight w:val="0"/>
      <w:marTop w:val="0"/>
      <w:marBottom w:val="0"/>
      <w:divBdr>
        <w:top w:val="none" w:sz="0" w:space="0" w:color="auto"/>
        <w:left w:val="none" w:sz="0" w:space="0" w:color="auto"/>
        <w:bottom w:val="none" w:sz="0" w:space="0" w:color="auto"/>
        <w:right w:val="none" w:sz="0" w:space="0" w:color="auto"/>
      </w:divBdr>
      <w:divsChild>
        <w:div w:id="504171516">
          <w:marLeft w:val="0"/>
          <w:marRight w:val="0"/>
          <w:marTop w:val="0"/>
          <w:marBottom w:val="0"/>
          <w:divBdr>
            <w:top w:val="none" w:sz="0" w:space="0" w:color="auto"/>
            <w:left w:val="none" w:sz="0" w:space="0" w:color="auto"/>
            <w:bottom w:val="none" w:sz="0" w:space="0" w:color="auto"/>
            <w:right w:val="none" w:sz="0" w:space="0" w:color="auto"/>
          </w:divBdr>
          <w:divsChild>
            <w:div w:id="1422023170">
              <w:marLeft w:val="0"/>
              <w:marRight w:val="0"/>
              <w:marTop w:val="0"/>
              <w:marBottom w:val="0"/>
              <w:divBdr>
                <w:top w:val="none" w:sz="0" w:space="0" w:color="auto"/>
                <w:left w:val="none" w:sz="0" w:space="0" w:color="auto"/>
                <w:bottom w:val="none" w:sz="0" w:space="0" w:color="auto"/>
                <w:right w:val="none" w:sz="0" w:space="0" w:color="auto"/>
              </w:divBdr>
              <w:divsChild>
                <w:div w:id="777022207">
                  <w:marLeft w:val="0"/>
                  <w:marRight w:val="0"/>
                  <w:marTop w:val="0"/>
                  <w:marBottom w:val="0"/>
                  <w:divBdr>
                    <w:top w:val="none" w:sz="0" w:space="0" w:color="auto"/>
                    <w:left w:val="none" w:sz="0" w:space="0" w:color="auto"/>
                    <w:bottom w:val="none" w:sz="0" w:space="0" w:color="auto"/>
                    <w:right w:val="none" w:sz="0" w:space="0" w:color="auto"/>
                  </w:divBdr>
                  <w:divsChild>
                    <w:div w:id="17008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544839">
              <w:marLeft w:val="0"/>
              <w:marRight w:val="0"/>
              <w:marTop w:val="0"/>
              <w:marBottom w:val="0"/>
              <w:divBdr>
                <w:top w:val="none" w:sz="0" w:space="0" w:color="auto"/>
                <w:left w:val="none" w:sz="0" w:space="0" w:color="auto"/>
                <w:bottom w:val="none" w:sz="0" w:space="0" w:color="auto"/>
                <w:right w:val="none" w:sz="0" w:space="0" w:color="auto"/>
              </w:divBdr>
            </w:div>
            <w:div w:id="198785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28660">
      <w:bodyDiv w:val="1"/>
      <w:marLeft w:val="0"/>
      <w:marRight w:val="0"/>
      <w:marTop w:val="0"/>
      <w:marBottom w:val="0"/>
      <w:divBdr>
        <w:top w:val="none" w:sz="0" w:space="0" w:color="auto"/>
        <w:left w:val="none" w:sz="0" w:space="0" w:color="auto"/>
        <w:bottom w:val="none" w:sz="0" w:space="0" w:color="auto"/>
        <w:right w:val="none" w:sz="0" w:space="0" w:color="auto"/>
      </w:divBdr>
      <w:divsChild>
        <w:div w:id="1005787878">
          <w:marLeft w:val="0"/>
          <w:marRight w:val="0"/>
          <w:marTop w:val="0"/>
          <w:marBottom w:val="0"/>
          <w:divBdr>
            <w:top w:val="none" w:sz="0" w:space="0" w:color="auto"/>
            <w:left w:val="none" w:sz="0" w:space="0" w:color="auto"/>
            <w:bottom w:val="none" w:sz="0" w:space="0" w:color="auto"/>
            <w:right w:val="none" w:sz="0" w:space="0" w:color="auto"/>
          </w:divBdr>
        </w:div>
        <w:div w:id="182935264">
          <w:marLeft w:val="0"/>
          <w:marRight w:val="0"/>
          <w:marTop w:val="0"/>
          <w:marBottom w:val="0"/>
          <w:divBdr>
            <w:top w:val="none" w:sz="0" w:space="0" w:color="auto"/>
            <w:left w:val="none" w:sz="0" w:space="0" w:color="auto"/>
            <w:bottom w:val="none" w:sz="0" w:space="0" w:color="auto"/>
            <w:right w:val="none" w:sz="0" w:space="0" w:color="auto"/>
          </w:divBdr>
        </w:div>
      </w:divsChild>
    </w:div>
    <w:div w:id="1391228264">
      <w:bodyDiv w:val="1"/>
      <w:marLeft w:val="0"/>
      <w:marRight w:val="0"/>
      <w:marTop w:val="0"/>
      <w:marBottom w:val="0"/>
      <w:divBdr>
        <w:top w:val="none" w:sz="0" w:space="0" w:color="auto"/>
        <w:left w:val="none" w:sz="0" w:space="0" w:color="auto"/>
        <w:bottom w:val="none" w:sz="0" w:space="0" w:color="auto"/>
        <w:right w:val="none" w:sz="0" w:space="0" w:color="auto"/>
      </w:divBdr>
    </w:div>
    <w:div w:id="1394428039">
      <w:bodyDiv w:val="1"/>
      <w:marLeft w:val="0"/>
      <w:marRight w:val="0"/>
      <w:marTop w:val="0"/>
      <w:marBottom w:val="0"/>
      <w:divBdr>
        <w:top w:val="none" w:sz="0" w:space="0" w:color="auto"/>
        <w:left w:val="none" w:sz="0" w:space="0" w:color="auto"/>
        <w:bottom w:val="none" w:sz="0" w:space="0" w:color="auto"/>
        <w:right w:val="none" w:sz="0" w:space="0" w:color="auto"/>
      </w:divBdr>
    </w:div>
    <w:div w:id="1397052921">
      <w:bodyDiv w:val="1"/>
      <w:marLeft w:val="0"/>
      <w:marRight w:val="0"/>
      <w:marTop w:val="0"/>
      <w:marBottom w:val="0"/>
      <w:divBdr>
        <w:top w:val="none" w:sz="0" w:space="0" w:color="auto"/>
        <w:left w:val="none" w:sz="0" w:space="0" w:color="auto"/>
        <w:bottom w:val="none" w:sz="0" w:space="0" w:color="auto"/>
        <w:right w:val="none" w:sz="0" w:space="0" w:color="auto"/>
      </w:divBdr>
    </w:div>
    <w:div w:id="1398284097">
      <w:bodyDiv w:val="1"/>
      <w:marLeft w:val="0"/>
      <w:marRight w:val="0"/>
      <w:marTop w:val="0"/>
      <w:marBottom w:val="0"/>
      <w:divBdr>
        <w:top w:val="none" w:sz="0" w:space="0" w:color="auto"/>
        <w:left w:val="none" w:sz="0" w:space="0" w:color="auto"/>
        <w:bottom w:val="none" w:sz="0" w:space="0" w:color="auto"/>
        <w:right w:val="none" w:sz="0" w:space="0" w:color="auto"/>
      </w:divBdr>
    </w:div>
    <w:div w:id="1431896930">
      <w:bodyDiv w:val="1"/>
      <w:marLeft w:val="0"/>
      <w:marRight w:val="0"/>
      <w:marTop w:val="0"/>
      <w:marBottom w:val="0"/>
      <w:divBdr>
        <w:top w:val="none" w:sz="0" w:space="0" w:color="auto"/>
        <w:left w:val="none" w:sz="0" w:space="0" w:color="auto"/>
        <w:bottom w:val="none" w:sz="0" w:space="0" w:color="auto"/>
        <w:right w:val="none" w:sz="0" w:space="0" w:color="auto"/>
      </w:divBdr>
    </w:div>
    <w:div w:id="1477600568">
      <w:bodyDiv w:val="1"/>
      <w:marLeft w:val="0"/>
      <w:marRight w:val="0"/>
      <w:marTop w:val="0"/>
      <w:marBottom w:val="0"/>
      <w:divBdr>
        <w:top w:val="none" w:sz="0" w:space="0" w:color="auto"/>
        <w:left w:val="none" w:sz="0" w:space="0" w:color="auto"/>
        <w:bottom w:val="none" w:sz="0" w:space="0" w:color="auto"/>
        <w:right w:val="none" w:sz="0" w:space="0" w:color="auto"/>
      </w:divBdr>
    </w:div>
    <w:div w:id="1508712504">
      <w:bodyDiv w:val="1"/>
      <w:marLeft w:val="0"/>
      <w:marRight w:val="0"/>
      <w:marTop w:val="0"/>
      <w:marBottom w:val="0"/>
      <w:divBdr>
        <w:top w:val="none" w:sz="0" w:space="0" w:color="auto"/>
        <w:left w:val="none" w:sz="0" w:space="0" w:color="auto"/>
        <w:bottom w:val="none" w:sz="0" w:space="0" w:color="auto"/>
        <w:right w:val="none" w:sz="0" w:space="0" w:color="auto"/>
      </w:divBdr>
    </w:div>
    <w:div w:id="1524245784">
      <w:bodyDiv w:val="1"/>
      <w:marLeft w:val="0"/>
      <w:marRight w:val="0"/>
      <w:marTop w:val="0"/>
      <w:marBottom w:val="0"/>
      <w:divBdr>
        <w:top w:val="none" w:sz="0" w:space="0" w:color="auto"/>
        <w:left w:val="none" w:sz="0" w:space="0" w:color="auto"/>
        <w:bottom w:val="none" w:sz="0" w:space="0" w:color="auto"/>
        <w:right w:val="none" w:sz="0" w:space="0" w:color="auto"/>
      </w:divBdr>
      <w:divsChild>
        <w:div w:id="1450851945">
          <w:marLeft w:val="0"/>
          <w:marRight w:val="0"/>
          <w:marTop w:val="0"/>
          <w:marBottom w:val="0"/>
          <w:divBdr>
            <w:top w:val="none" w:sz="0" w:space="0" w:color="auto"/>
            <w:left w:val="none" w:sz="0" w:space="0" w:color="auto"/>
            <w:bottom w:val="none" w:sz="0" w:space="0" w:color="auto"/>
            <w:right w:val="none" w:sz="0" w:space="0" w:color="auto"/>
          </w:divBdr>
        </w:div>
      </w:divsChild>
    </w:div>
    <w:div w:id="1547402515">
      <w:bodyDiv w:val="1"/>
      <w:marLeft w:val="0"/>
      <w:marRight w:val="0"/>
      <w:marTop w:val="0"/>
      <w:marBottom w:val="0"/>
      <w:divBdr>
        <w:top w:val="none" w:sz="0" w:space="0" w:color="auto"/>
        <w:left w:val="none" w:sz="0" w:space="0" w:color="auto"/>
        <w:bottom w:val="none" w:sz="0" w:space="0" w:color="auto"/>
        <w:right w:val="none" w:sz="0" w:space="0" w:color="auto"/>
      </w:divBdr>
    </w:div>
    <w:div w:id="1551069329">
      <w:bodyDiv w:val="1"/>
      <w:marLeft w:val="0"/>
      <w:marRight w:val="0"/>
      <w:marTop w:val="0"/>
      <w:marBottom w:val="0"/>
      <w:divBdr>
        <w:top w:val="none" w:sz="0" w:space="0" w:color="auto"/>
        <w:left w:val="none" w:sz="0" w:space="0" w:color="auto"/>
        <w:bottom w:val="none" w:sz="0" w:space="0" w:color="auto"/>
        <w:right w:val="none" w:sz="0" w:space="0" w:color="auto"/>
      </w:divBdr>
      <w:divsChild>
        <w:div w:id="292296671">
          <w:marLeft w:val="0"/>
          <w:marRight w:val="0"/>
          <w:marTop w:val="0"/>
          <w:marBottom w:val="0"/>
          <w:divBdr>
            <w:top w:val="none" w:sz="0" w:space="0" w:color="auto"/>
            <w:left w:val="none" w:sz="0" w:space="0" w:color="auto"/>
            <w:bottom w:val="none" w:sz="0" w:space="0" w:color="auto"/>
            <w:right w:val="none" w:sz="0" w:space="0" w:color="auto"/>
          </w:divBdr>
          <w:divsChild>
            <w:div w:id="2032874246">
              <w:marLeft w:val="0"/>
              <w:marRight w:val="0"/>
              <w:marTop w:val="0"/>
              <w:marBottom w:val="0"/>
              <w:divBdr>
                <w:top w:val="none" w:sz="0" w:space="0" w:color="auto"/>
                <w:left w:val="none" w:sz="0" w:space="0" w:color="auto"/>
                <w:bottom w:val="none" w:sz="0" w:space="0" w:color="auto"/>
                <w:right w:val="none" w:sz="0" w:space="0" w:color="auto"/>
              </w:divBdr>
              <w:divsChild>
                <w:div w:id="93894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747228">
      <w:bodyDiv w:val="1"/>
      <w:marLeft w:val="0"/>
      <w:marRight w:val="0"/>
      <w:marTop w:val="0"/>
      <w:marBottom w:val="0"/>
      <w:divBdr>
        <w:top w:val="none" w:sz="0" w:space="0" w:color="auto"/>
        <w:left w:val="none" w:sz="0" w:space="0" w:color="auto"/>
        <w:bottom w:val="none" w:sz="0" w:space="0" w:color="auto"/>
        <w:right w:val="none" w:sz="0" w:space="0" w:color="auto"/>
      </w:divBdr>
      <w:divsChild>
        <w:div w:id="29110795">
          <w:marLeft w:val="0"/>
          <w:marRight w:val="0"/>
          <w:marTop w:val="0"/>
          <w:marBottom w:val="0"/>
          <w:divBdr>
            <w:top w:val="none" w:sz="0" w:space="0" w:color="auto"/>
            <w:left w:val="none" w:sz="0" w:space="0" w:color="auto"/>
            <w:bottom w:val="none" w:sz="0" w:space="0" w:color="auto"/>
            <w:right w:val="none" w:sz="0" w:space="0" w:color="auto"/>
          </w:divBdr>
          <w:divsChild>
            <w:div w:id="1780642460">
              <w:marLeft w:val="75"/>
              <w:marRight w:val="0"/>
              <w:marTop w:val="0"/>
              <w:marBottom w:val="0"/>
              <w:divBdr>
                <w:top w:val="none" w:sz="0" w:space="0" w:color="auto"/>
                <w:left w:val="none" w:sz="0" w:space="0" w:color="auto"/>
                <w:bottom w:val="none" w:sz="0" w:space="0" w:color="auto"/>
                <w:right w:val="none" w:sz="0" w:space="0" w:color="auto"/>
              </w:divBdr>
              <w:divsChild>
                <w:div w:id="765153105">
                  <w:marLeft w:val="150"/>
                  <w:marRight w:val="0"/>
                  <w:marTop w:val="0"/>
                  <w:marBottom w:val="0"/>
                  <w:divBdr>
                    <w:top w:val="none" w:sz="0" w:space="0" w:color="auto"/>
                    <w:left w:val="none" w:sz="0" w:space="0" w:color="auto"/>
                    <w:bottom w:val="none" w:sz="0" w:space="0" w:color="auto"/>
                    <w:right w:val="none" w:sz="0" w:space="0" w:color="auto"/>
                  </w:divBdr>
                  <w:divsChild>
                    <w:div w:id="20526104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63641807">
      <w:bodyDiv w:val="1"/>
      <w:marLeft w:val="0"/>
      <w:marRight w:val="0"/>
      <w:marTop w:val="0"/>
      <w:marBottom w:val="0"/>
      <w:divBdr>
        <w:top w:val="none" w:sz="0" w:space="0" w:color="auto"/>
        <w:left w:val="none" w:sz="0" w:space="0" w:color="auto"/>
        <w:bottom w:val="none" w:sz="0" w:space="0" w:color="auto"/>
        <w:right w:val="none" w:sz="0" w:space="0" w:color="auto"/>
      </w:divBdr>
    </w:div>
    <w:div w:id="1575043437">
      <w:bodyDiv w:val="1"/>
      <w:marLeft w:val="0"/>
      <w:marRight w:val="0"/>
      <w:marTop w:val="0"/>
      <w:marBottom w:val="0"/>
      <w:divBdr>
        <w:top w:val="none" w:sz="0" w:space="0" w:color="auto"/>
        <w:left w:val="none" w:sz="0" w:space="0" w:color="auto"/>
        <w:bottom w:val="none" w:sz="0" w:space="0" w:color="auto"/>
        <w:right w:val="none" w:sz="0" w:space="0" w:color="auto"/>
      </w:divBdr>
    </w:div>
    <w:div w:id="1589801441">
      <w:bodyDiv w:val="1"/>
      <w:marLeft w:val="0"/>
      <w:marRight w:val="0"/>
      <w:marTop w:val="0"/>
      <w:marBottom w:val="0"/>
      <w:divBdr>
        <w:top w:val="none" w:sz="0" w:space="0" w:color="auto"/>
        <w:left w:val="none" w:sz="0" w:space="0" w:color="auto"/>
        <w:bottom w:val="none" w:sz="0" w:space="0" w:color="auto"/>
        <w:right w:val="none" w:sz="0" w:space="0" w:color="auto"/>
      </w:divBdr>
    </w:div>
    <w:div w:id="1590693506">
      <w:bodyDiv w:val="1"/>
      <w:marLeft w:val="0"/>
      <w:marRight w:val="0"/>
      <w:marTop w:val="0"/>
      <w:marBottom w:val="0"/>
      <w:divBdr>
        <w:top w:val="none" w:sz="0" w:space="0" w:color="auto"/>
        <w:left w:val="none" w:sz="0" w:space="0" w:color="auto"/>
        <w:bottom w:val="none" w:sz="0" w:space="0" w:color="auto"/>
        <w:right w:val="none" w:sz="0" w:space="0" w:color="auto"/>
      </w:divBdr>
      <w:divsChild>
        <w:div w:id="1065572367">
          <w:marLeft w:val="0"/>
          <w:marRight w:val="0"/>
          <w:marTop w:val="0"/>
          <w:marBottom w:val="0"/>
          <w:divBdr>
            <w:top w:val="none" w:sz="0" w:space="0" w:color="auto"/>
            <w:left w:val="none" w:sz="0" w:space="0" w:color="auto"/>
            <w:bottom w:val="none" w:sz="0" w:space="0" w:color="auto"/>
            <w:right w:val="none" w:sz="0" w:space="0" w:color="auto"/>
          </w:divBdr>
          <w:divsChild>
            <w:div w:id="1495608722">
              <w:marLeft w:val="0"/>
              <w:marRight w:val="0"/>
              <w:marTop w:val="0"/>
              <w:marBottom w:val="0"/>
              <w:divBdr>
                <w:top w:val="none" w:sz="0" w:space="0" w:color="auto"/>
                <w:left w:val="none" w:sz="0" w:space="0" w:color="auto"/>
                <w:bottom w:val="none" w:sz="0" w:space="0" w:color="auto"/>
                <w:right w:val="none" w:sz="0" w:space="0" w:color="auto"/>
              </w:divBdr>
              <w:divsChild>
                <w:div w:id="253322690">
                  <w:marLeft w:val="0"/>
                  <w:marRight w:val="0"/>
                  <w:marTop w:val="0"/>
                  <w:marBottom w:val="0"/>
                  <w:divBdr>
                    <w:top w:val="none" w:sz="0" w:space="0" w:color="auto"/>
                    <w:left w:val="none" w:sz="0" w:space="0" w:color="auto"/>
                    <w:bottom w:val="none" w:sz="0" w:space="0" w:color="auto"/>
                    <w:right w:val="none" w:sz="0" w:space="0" w:color="auto"/>
                  </w:divBdr>
                  <w:divsChild>
                    <w:div w:id="182041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9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4876">
      <w:bodyDiv w:val="1"/>
      <w:marLeft w:val="0"/>
      <w:marRight w:val="0"/>
      <w:marTop w:val="0"/>
      <w:marBottom w:val="0"/>
      <w:divBdr>
        <w:top w:val="none" w:sz="0" w:space="0" w:color="auto"/>
        <w:left w:val="none" w:sz="0" w:space="0" w:color="auto"/>
        <w:bottom w:val="none" w:sz="0" w:space="0" w:color="auto"/>
        <w:right w:val="none" w:sz="0" w:space="0" w:color="auto"/>
      </w:divBdr>
      <w:divsChild>
        <w:div w:id="347103842">
          <w:marLeft w:val="0"/>
          <w:marRight w:val="0"/>
          <w:marTop w:val="0"/>
          <w:marBottom w:val="0"/>
          <w:divBdr>
            <w:top w:val="none" w:sz="0" w:space="0" w:color="auto"/>
            <w:left w:val="none" w:sz="0" w:space="0" w:color="auto"/>
            <w:bottom w:val="none" w:sz="0" w:space="0" w:color="auto"/>
            <w:right w:val="none" w:sz="0" w:space="0" w:color="auto"/>
          </w:divBdr>
        </w:div>
      </w:divsChild>
    </w:div>
    <w:div w:id="1600721598">
      <w:bodyDiv w:val="1"/>
      <w:marLeft w:val="0"/>
      <w:marRight w:val="0"/>
      <w:marTop w:val="0"/>
      <w:marBottom w:val="0"/>
      <w:divBdr>
        <w:top w:val="none" w:sz="0" w:space="0" w:color="auto"/>
        <w:left w:val="none" w:sz="0" w:space="0" w:color="auto"/>
        <w:bottom w:val="none" w:sz="0" w:space="0" w:color="auto"/>
        <w:right w:val="none" w:sz="0" w:space="0" w:color="auto"/>
      </w:divBdr>
    </w:div>
    <w:div w:id="1619020511">
      <w:bodyDiv w:val="1"/>
      <w:marLeft w:val="0"/>
      <w:marRight w:val="0"/>
      <w:marTop w:val="0"/>
      <w:marBottom w:val="0"/>
      <w:divBdr>
        <w:top w:val="none" w:sz="0" w:space="0" w:color="auto"/>
        <w:left w:val="none" w:sz="0" w:space="0" w:color="auto"/>
        <w:bottom w:val="none" w:sz="0" w:space="0" w:color="auto"/>
        <w:right w:val="none" w:sz="0" w:space="0" w:color="auto"/>
      </w:divBdr>
      <w:divsChild>
        <w:div w:id="207451510">
          <w:marLeft w:val="0"/>
          <w:marRight w:val="0"/>
          <w:marTop w:val="0"/>
          <w:marBottom w:val="0"/>
          <w:divBdr>
            <w:top w:val="none" w:sz="0" w:space="0" w:color="auto"/>
            <w:left w:val="none" w:sz="0" w:space="0" w:color="auto"/>
            <w:bottom w:val="none" w:sz="0" w:space="0" w:color="auto"/>
            <w:right w:val="none" w:sz="0" w:space="0" w:color="auto"/>
          </w:divBdr>
        </w:div>
        <w:div w:id="1708917565">
          <w:marLeft w:val="0"/>
          <w:marRight w:val="0"/>
          <w:marTop w:val="0"/>
          <w:marBottom w:val="0"/>
          <w:divBdr>
            <w:top w:val="none" w:sz="0" w:space="0" w:color="auto"/>
            <w:left w:val="none" w:sz="0" w:space="0" w:color="auto"/>
            <w:bottom w:val="none" w:sz="0" w:space="0" w:color="auto"/>
            <w:right w:val="none" w:sz="0" w:space="0" w:color="auto"/>
          </w:divBdr>
        </w:div>
        <w:div w:id="852455437">
          <w:marLeft w:val="0"/>
          <w:marRight w:val="0"/>
          <w:marTop w:val="0"/>
          <w:marBottom w:val="0"/>
          <w:divBdr>
            <w:top w:val="none" w:sz="0" w:space="0" w:color="auto"/>
            <w:left w:val="none" w:sz="0" w:space="0" w:color="auto"/>
            <w:bottom w:val="none" w:sz="0" w:space="0" w:color="auto"/>
            <w:right w:val="none" w:sz="0" w:space="0" w:color="auto"/>
          </w:divBdr>
        </w:div>
        <w:div w:id="1186165473">
          <w:marLeft w:val="0"/>
          <w:marRight w:val="0"/>
          <w:marTop w:val="0"/>
          <w:marBottom w:val="0"/>
          <w:divBdr>
            <w:top w:val="none" w:sz="0" w:space="0" w:color="auto"/>
            <w:left w:val="none" w:sz="0" w:space="0" w:color="auto"/>
            <w:bottom w:val="none" w:sz="0" w:space="0" w:color="auto"/>
            <w:right w:val="none" w:sz="0" w:space="0" w:color="auto"/>
          </w:divBdr>
        </w:div>
        <w:div w:id="1462576620">
          <w:marLeft w:val="0"/>
          <w:marRight w:val="0"/>
          <w:marTop w:val="0"/>
          <w:marBottom w:val="0"/>
          <w:divBdr>
            <w:top w:val="none" w:sz="0" w:space="0" w:color="auto"/>
            <w:left w:val="none" w:sz="0" w:space="0" w:color="auto"/>
            <w:bottom w:val="none" w:sz="0" w:space="0" w:color="auto"/>
            <w:right w:val="none" w:sz="0" w:space="0" w:color="auto"/>
          </w:divBdr>
        </w:div>
        <w:div w:id="1396321048">
          <w:marLeft w:val="0"/>
          <w:marRight w:val="0"/>
          <w:marTop w:val="0"/>
          <w:marBottom w:val="0"/>
          <w:divBdr>
            <w:top w:val="none" w:sz="0" w:space="0" w:color="auto"/>
            <w:left w:val="none" w:sz="0" w:space="0" w:color="auto"/>
            <w:bottom w:val="none" w:sz="0" w:space="0" w:color="auto"/>
            <w:right w:val="none" w:sz="0" w:space="0" w:color="auto"/>
          </w:divBdr>
        </w:div>
        <w:div w:id="965545096">
          <w:marLeft w:val="0"/>
          <w:marRight w:val="0"/>
          <w:marTop w:val="0"/>
          <w:marBottom w:val="0"/>
          <w:divBdr>
            <w:top w:val="none" w:sz="0" w:space="0" w:color="auto"/>
            <w:left w:val="none" w:sz="0" w:space="0" w:color="auto"/>
            <w:bottom w:val="none" w:sz="0" w:space="0" w:color="auto"/>
            <w:right w:val="none" w:sz="0" w:space="0" w:color="auto"/>
          </w:divBdr>
        </w:div>
        <w:div w:id="1347100993">
          <w:marLeft w:val="0"/>
          <w:marRight w:val="0"/>
          <w:marTop w:val="0"/>
          <w:marBottom w:val="0"/>
          <w:divBdr>
            <w:top w:val="none" w:sz="0" w:space="0" w:color="auto"/>
            <w:left w:val="none" w:sz="0" w:space="0" w:color="auto"/>
            <w:bottom w:val="none" w:sz="0" w:space="0" w:color="auto"/>
            <w:right w:val="none" w:sz="0" w:space="0" w:color="auto"/>
          </w:divBdr>
        </w:div>
        <w:div w:id="1118988096">
          <w:marLeft w:val="0"/>
          <w:marRight w:val="0"/>
          <w:marTop w:val="0"/>
          <w:marBottom w:val="0"/>
          <w:divBdr>
            <w:top w:val="none" w:sz="0" w:space="0" w:color="auto"/>
            <w:left w:val="none" w:sz="0" w:space="0" w:color="auto"/>
            <w:bottom w:val="none" w:sz="0" w:space="0" w:color="auto"/>
            <w:right w:val="none" w:sz="0" w:space="0" w:color="auto"/>
          </w:divBdr>
        </w:div>
        <w:div w:id="641084350">
          <w:marLeft w:val="0"/>
          <w:marRight w:val="0"/>
          <w:marTop w:val="0"/>
          <w:marBottom w:val="0"/>
          <w:divBdr>
            <w:top w:val="none" w:sz="0" w:space="0" w:color="auto"/>
            <w:left w:val="none" w:sz="0" w:space="0" w:color="auto"/>
            <w:bottom w:val="none" w:sz="0" w:space="0" w:color="auto"/>
            <w:right w:val="none" w:sz="0" w:space="0" w:color="auto"/>
          </w:divBdr>
        </w:div>
        <w:div w:id="1052851848">
          <w:marLeft w:val="0"/>
          <w:marRight w:val="0"/>
          <w:marTop w:val="0"/>
          <w:marBottom w:val="0"/>
          <w:divBdr>
            <w:top w:val="none" w:sz="0" w:space="0" w:color="auto"/>
            <w:left w:val="none" w:sz="0" w:space="0" w:color="auto"/>
            <w:bottom w:val="none" w:sz="0" w:space="0" w:color="auto"/>
            <w:right w:val="none" w:sz="0" w:space="0" w:color="auto"/>
          </w:divBdr>
        </w:div>
        <w:div w:id="67465706">
          <w:marLeft w:val="0"/>
          <w:marRight w:val="0"/>
          <w:marTop w:val="0"/>
          <w:marBottom w:val="0"/>
          <w:divBdr>
            <w:top w:val="none" w:sz="0" w:space="0" w:color="auto"/>
            <w:left w:val="none" w:sz="0" w:space="0" w:color="auto"/>
            <w:bottom w:val="none" w:sz="0" w:space="0" w:color="auto"/>
            <w:right w:val="none" w:sz="0" w:space="0" w:color="auto"/>
          </w:divBdr>
        </w:div>
        <w:div w:id="1448232445">
          <w:marLeft w:val="0"/>
          <w:marRight w:val="0"/>
          <w:marTop w:val="0"/>
          <w:marBottom w:val="0"/>
          <w:divBdr>
            <w:top w:val="none" w:sz="0" w:space="0" w:color="auto"/>
            <w:left w:val="none" w:sz="0" w:space="0" w:color="auto"/>
            <w:bottom w:val="none" w:sz="0" w:space="0" w:color="auto"/>
            <w:right w:val="none" w:sz="0" w:space="0" w:color="auto"/>
          </w:divBdr>
        </w:div>
        <w:div w:id="674461932">
          <w:marLeft w:val="0"/>
          <w:marRight w:val="0"/>
          <w:marTop w:val="0"/>
          <w:marBottom w:val="0"/>
          <w:divBdr>
            <w:top w:val="none" w:sz="0" w:space="0" w:color="auto"/>
            <w:left w:val="none" w:sz="0" w:space="0" w:color="auto"/>
            <w:bottom w:val="none" w:sz="0" w:space="0" w:color="auto"/>
            <w:right w:val="none" w:sz="0" w:space="0" w:color="auto"/>
          </w:divBdr>
        </w:div>
        <w:div w:id="504057128">
          <w:marLeft w:val="0"/>
          <w:marRight w:val="0"/>
          <w:marTop w:val="0"/>
          <w:marBottom w:val="0"/>
          <w:divBdr>
            <w:top w:val="none" w:sz="0" w:space="0" w:color="auto"/>
            <w:left w:val="none" w:sz="0" w:space="0" w:color="auto"/>
            <w:bottom w:val="none" w:sz="0" w:space="0" w:color="auto"/>
            <w:right w:val="none" w:sz="0" w:space="0" w:color="auto"/>
          </w:divBdr>
        </w:div>
        <w:div w:id="469520214">
          <w:marLeft w:val="0"/>
          <w:marRight w:val="0"/>
          <w:marTop w:val="0"/>
          <w:marBottom w:val="0"/>
          <w:divBdr>
            <w:top w:val="none" w:sz="0" w:space="0" w:color="auto"/>
            <w:left w:val="none" w:sz="0" w:space="0" w:color="auto"/>
            <w:bottom w:val="none" w:sz="0" w:space="0" w:color="auto"/>
            <w:right w:val="none" w:sz="0" w:space="0" w:color="auto"/>
          </w:divBdr>
        </w:div>
        <w:div w:id="665595409">
          <w:marLeft w:val="0"/>
          <w:marRight w:val="0"/>
          <w:marTop w:val="0"/>
          <w:marBottom w:val="0"/>
          <w:divBdr>
            <w:top w:val="none" w:sz="0" w:space="0" w:color="auto"/>
            <w:left w:val="none" w:sz="0" w:space="0" w:color="auto"/>
            <w:bottom w:val="none" w:sz="0" w:space="0" w:color="auto"/>
            <w:right w:val="none" w:sz="0" w:space="0" w:color="auto"/>
          </w:divBdr>
        </w:div>
        <w:div w:id="1632056544">
          <w:marLeft w:val="0"/>
          <w:marRight w:val="0"/>
          <w:marTop w:val="0"/>
          <w:marBottom w:val="0"/>
          <w:divBdr>
            <w:top w:val="none" w:sz="0" w:space="0" w:color="auto"/>
            <w:left w:val="none" w:sz="0" w:space="0" w:color="auto"/>
            <w:bottom w:val="none" w:sz="0" w:space="0" w:color="auto"/>
            <w:right w:val="none" w:sz="0" w:space="0" w:color="auto"/>
          </w:divBdr>
        </w:div>
        <w:div w:id="156456444">
          <w:marLeft w:val="0"/>
          <w:marRight w:val="0"/>
          <w:marTop w:val="0"/>
          <w:marBottom w:val="0"/>
          <w:divBdr>
            <w:top w:val="none" w:sz="0" w:space="0" w:color="auto"/>
            <w:left w:val="none" w:sz="0" w:space="0" w:color="auto"/>
            <w:bottom w:val="none" w:sz="0" w:space="0" w:color="auto"/>
            <w:right w:val="none" w:sz="0" w:space="0" w:color="auto"/>
          </w:divBdr>
        </w:div>
        <w:div w:id="1444812376">
          <w:marLeft w:val="0"/>
          <w:marRight w:val="0"/>
          <w:marTop w:val="0"/>
          <w:marBottom w:val="0"/>
          <w:divBdr>
            <w:top w:val="none" w:sz="0" w:space="0" w:color="auto"/>
            <w:left w:val="none" w:sz="0" w:space="0" w:color="auto"/>
            <w:bottom w:val="none" w:sz="0" w:space="0" w:color="auto"/>
            <w:right w:val="none" w:sz="0" w:space="0" w:color="auto"/>
          </w:divBdr>
        </w:div>
        <w:div w:id="946816691">
          <w:marLeft w:val="0"/>
          <w:marRight w:val="0"/>
          <w:marTop w:val="0"/>
          <w:marBottom w:val="0"/>
          <w:divBdr>
            <w:top w:val="none" w:sz="0" w:space="0" w:color="auto"/>
            <w:left w:val="none" w:sz="0" w:space="0" w:color="auto"/>
            <w:bottom w:val="none" w:sz="0" w:space="0" w:color="auto"/>
            <w:right w:val="none" w:sz="0" w:space="0" w:color="auto"/>
          </w:divBdr>
        </w:div>
        <w:div w:id="1444954362">
          <w:marLeft w:val="0"/>
          <w:marRight w:val="0"/>
          <w:marTop w:val="0"/>
          <w:marBottom w:val="0"/>
          <w:divBdr>
            <w:top w:val="none" w:sz="0" w:space="0" w:color="auto"/>
            <w:left w:val="none" w:sz="0" w:space="0" w:color="auto"/>
            <w:bottom w:val="none" w:sz="0" w:space="0" w:color="auto"/>
            <w:right w:val="none" w:sz="0" w:space="0" w:color="auto"/>
          </w:divBdr>
        </w:div>
      </w:divsChild>
    </w:div>
    <w:div w:id="1637369062">
      <w:bodyDiv w:val="1"/>
      <w:marLeft w:val="0"/>
      <w:marRight w:val="0"/>
      <w:marTop w:val="0"/>
      <w:marBottom w:val="0"/>
      <w:divBdr>
        <w:top w:val="none" w:sz="0" w:space="0" w:color="auto"/>
        <w:left w:val="none" w:sz="0" w:space="0" w:color="auto"/>
        <w:bottom w:val="none" w:sz="0" w:space="0" w:color="auto"/>
        <w:right w:val="none" w:sz="0" w:space="0" w:color="auto"/>
      </w:divBdr>
      <w:divsChild>
        <w:div w:id="1495144966">
          <w:marLeft w:val="0"/>
          <w:marRight w:val="0"/>
          <w:marTop w:val="0"/>
          <w:marBottom w:val="0"/>
          <w:divBdr>
            <w:top w:val="none" w:sz="0" w:space="0" w:color="auto"/>
            <w:left w:val="none" w:sz="0" w:space="0" w:color="auto"/>
            <w:bottom w:val="none" w:sz="0" w:space="0" w:color="auto"/>
            <w:right w:val="none" w:sz="0" w:space="0" w:color="auto"/>
          </w:divBdr>
        </w:div>
      </w:divsChild>
    </w:div>
    <w:div w:id="1655835373">
      <w:bodyDiv w:val="1"/>
      <w:marLeft w:val="0"/>
      <w:marRight w:val="0"/>
      <w:marTop w:val="0"/>
      <w:marBottom w:val="0"/>
      <w:divBdr>
        <w:top w:val="none" w:sz="0" w:space="0" w:color="auto"/>
        <w:left w:val="none" w:sz="0" w:space="0" w:color="auto"/>
        <w:bottom w:val="none" w:sz="0" w:space="0" w:color="auto"/>
        <w:right w:val="none" w:sz="0" w:space="0" w:color="auto"/>
      </w:divBdr>
    </w:div>
    <w:div w:id="1669164713">
      <w:bodyDiv w:val="1"/>
      <w:marLeft w:val="0"/>
      <w:marRight w:val="0"/>
      <w:marTop w:val="0"/>
      <w:marBottom w:val="0"/>
      <w:divBdr>
        <w:top w:val="none" w:sz="0" w:space="0" w:color="auto"/>
        <w:left w:val="none" w:sz="0" w:space="0" w:color="auto"/>
        <w:bottom w:val="none" w:sz="0" w:space="0" w:color="auto"/>
        <w:right w:val="none" w:sz="0" w:space="0" w:color="auto"/>
      </w:divBdr>
    </w:div>
    <w:div w:id="1673142287">
      <w:bodyDiv w:val="1"/>
      <w:marLeft w:val="0"/>
      <w:marRight w:val="0"/>
      <w:marTop w:val="0"/>
      <w:marBottom w:val="0"/>
      <w:divBdr>
        <w:top w:val="none" w:sz="0" w:space="0" w:color="auto"/>
        <w:left w:val="none" w:sz="0" w:space="0" w:color="auto"/>
        <w:bottom w:val="none" w:sz="0" w:space="0" w:color="auto"/>
        <w:right w:val="none" w:sz="0" w:space="0" w:color="auto"/>
      </w:divBdr>
      <w:divsChild>
        <w:div w:id="663123715">
          <w:marLeft w:val="0"/>
          <w:marRight w:val="0"/>
          <w:marTop w:val="0"/>
          <w:marBottom w:val="0"/>
          <w:divBdr>
            <w:top w:val="none" w:sz="0" w:space="0" w:color="auto"/>
            <w:left w:val="none" w:sz="0" w:space="0" w:color="auto"/>
            <w:bottom w:val="none" w:sz="0" w:space="0" w:color="auto"/>
            <w:right w:val="none" w:sz="0" w:space="0" w:color="auto"/>
          </w:divBdr>
          <w:divsChild>
            <w:div w:id="882640140">
              <w:marLeft w:val="0"/>
              <w:marRight w:val="0"/>
              <w:marTop w:val="0"/>
              <w:marBottom w:val="0"/>
              <w:divBdr>
                <w:top w:val="none" w:sz="0" w:space="0" w:color="auto"/>
                <w:left w:val="none" w:sz="0" w:space="0" w:color="auto"/>
                <w:bottom w:val="none" w:sz="0" w:space="0" w:color="auto"/>
                <w:right w:val="none" w:sz="0" w:space="0" w:color="auto"/>
              </w:divBdr>
              <w:divsChild>
                <w:div w:id="80454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462996">
      <w:bodyDiv w:val="1"/>
      <w:marLeft w:val="0"/>
      <w:marRight w:val="0"/>
      <w:marTop w:val="0"/>
      <w:marBottom w:val="0"/>
      <w:divBdr>
        <w:top w:val="none" w:sz="0" w:space="0" w:color="auto"/>
        <w:left w:val="none" w:sz="0" w:space="0" w:color="auto"/>
        <w:bottom w:val="none" w:sz="0" w:space="0" w:color="auto"/>
        <w:right w:val="none" w:sz="0" w:space="0" w:color="auto"/>
      </w:divBdr>
      <w:divsChild>
        <w:div w:id="235479412">
          <w:marLeft w:val="0"/>
          <w:marRight w:val="0"/>
          <w:marTop w:val="0"/>
          <w:marBottom w:val="0"/>
          <w:divBdr>
            <w:top w:val="none" w:sz="0" w:space="0" w:color="auto"/>
            <w:left w:val="none" w:sz="0" w:space="0" w:color="auto"/>
            <w:bottom w:val="none" w:sz="0" w:space="0" w:color="auto"/>
            <w:right w:val="none" w:sz="0" w:space="0" w:color="auto"/>
          </w:divBdr>
          <w:divsChild>
            <w:div w:id="686752068">
              <w:marLeft w:val="0"/>
              <w:marRight w:val="0"/>
              <w:marTop w:val="0"/>
              <w:marBottom w:val="0"/>
              <w:divBdr>
                <w:top w:val="none" w:sz="0" w:space="0" w:color="auto"/>
                <w:left w:val="none" w:sz="0" w:space="0" w:color="auto"/>
                <w:bottom w:val="none" w:sz="0" w:space="0" w:color="auto"/>
                <w:right w:val="none" w:sz="0" w:space="0" w:color="auto"/>
              </w:divBdr>
              <w:divsChild>
                <w:div w:id="775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68557">
      <w:bodyDiv w:val="1"/>
      <w:marLeft w:val="0"/>
      <w:marRight w:val="0"/>
      <w:marTop w:val="0"/>
      <w:marBottom w:val="0"/>
      <w:divBdr>
        <w:top w:val="none" w:sz="0" w:space="0" w:color="auto"/>
        <w:left w:val="none" w:sz="0" w:space="0" w:color="auto"/>
        <w:bottom w:val="none" w:sz="0" w:space="0" w:color="auto"/>
        <w:right w:val="none" w:sz="0" w:space="0" w:color="auto"/>
      </w:divBdr>
    </w:div>
    <w:div w:id="1752659201">
      <w:bodyDiv w:val="1"/>
      <w:marLeft w:val="0"/>
      <w:marRight w:val="0"/>
      <w:marTop w:val="0"/>
      <w:marBottom w:val="0"/>
      <w:divBdr>
        <w:top w:val="none" w:sz="0" w:space="0" w:color="auto"/>
        <w:left w:val="none" w:sz="0" w:space="0" w:color="auto"/>
        <w:bottom w:val="none" w:sz="0" w:space="0" w:color="auto"/>
        <w:right w:val="none" w:sz="0" w:space="0" w:color="auto"/>
      </w:divBdr>
    </w:div>
    <w:div w:id="1756397067">
      <w:bodyDiv w:val="1"/>
      <w:marLeft w:val="0"/>
      <w:marRight w:val="0"/>
      <w:marTop w:val="0"/>
      <w:marBottom w:val="0"/>
      <w:divBdr>
        <w:top w:val="none" w:sz="0" w:space="0" w:color="auto"/>
        <w:left w:val="none" w:sz="0" w:space="0" w:color="auto"/>
        <w:bottom w:val="none" w:sz="0" w:space="0" w:color="auto"/>
        <w:right w:val="none" w:sz="0" w:space="0" w:color="auto"/>
      </w:divBdr>
    </w:div>
    <w:div w:id="1783645151">
      <w:bodyDiv w:val="1"/>
      <w:marLeft w:val="0"/>
      <w:marRight w:val="0"/>
      <w:marTop w:val="0"/>
      <w:marBottom w:val="0"/>
      <w:divBdr>
        <w:top w:val="none" w:sz="0" w:space="0" w:color="auto"/>
        <w:left w:val="none" w:sz="0" w:space="0" w:color="auto"/>
        <w:bottom w:val="none" w:sz="0" w:space="0" w:color="auto"/>
        <w:right w:val="none" w:sz="0" w:space="0" w:color="auto"/>
      </w:divBdr>
      <w:divsChild>
        <w:div w:id="1067416908">
          <w:marLeft w:val="0"/>
          <w:marRight w:val="0"/>
          <w:marTop w:val="0"/>
          <w:marBottom w:val="0"/>
          <w:divBdr>
            <w:top w:val="none" w:sz="0" w:space="0" w:color="auto"/>
            <w:left w:val="none" w:sz="0" w:space="0" w:color="auto"/>
            <w:bottom w:val="none" w:sz="0" w:space="0" w:color="auto"/>
            <w:right w:val="none" w:sz="0" w:space="0" w:color="auto"/>
          </w:divBdr>
          <w:divsChild>
            <w:div w:id="330066129">
              <w:marLeft w:val="75"/>
              <w:marRight w:val="0"/>
              <w:marTop w:val="0"/>
              <w:marBottom w:val="0"/>
              <w:divBdr>
                <w:top w:val="none" w:sz="0" w:space="0" w:color="auto"/>
                <w:left w:val="none" w:sz="0" w:space="0" w:color="auto"/>
                <w:bottom w:val="none" w:sz="0" w:space="0" w:color="auto"/>
                <w:right w:val="none" w:sz="0" w:space="0" w:color="auto"/>
              </w:divBdr>
              <w:divsChild>
                <w:div w:id="1208835162">
                  <w:marLeft w:val="150"/>
                  <w:marRight w:val="0"/>
                  <w:marTop w:val="0"/>
                  <w:marBottom w:val="0"/>
                  <w:divBdr>
                    <w:top w:val="none" w:sz="0" w:space="0" w:color="auto"/>
                    <w:left w:val="none" w:sz="0" w:space="0" w:color="auto"/>
                    <w:bottom w:val="none" w:sz="0" w:space="0" w:color="auto"/>
                    <w:right w:val="none" w:sz="0" w:space="0" w:color="auto"/>
                  </w:divBdr>
                  <w:divsChild>
                    <w:div w:id="1101606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97065732">
      <w:bodyDiv w:val="1"/>
      <w:marLeft w:val="0"/>
      <w:marRight w:val="0"/>
      <w:marTop w:val="0"/>
      <w:marBottom w:val="0"/>
      <w:divBdr>
        <w:top w:val="none" w:sz="0" w:space="0" w:color="auto"/>
        <w:left w:val="none" w:sz="0" w:space="0" w:color="auto"/>
        <w:bottom w:val="none" w:sz="0" w:space="0" w:color="auto"/>
        <w:right w:val="none" w:sz="0" w:space="0" w:color="auto"/>
      </w:divBdr>
    </w:div>
    <w:div w:id="1829903258">
      <w:bodyDiv w:val="1"/>
      <w:marLeft w:val="0"/>
      <w:marRight w:val="0"/>
      <w:marTop w:val="0"/>
      <w:marBottom w:val="0"/>
      <w:divBdr>
        <w:top w:val="none" w:sz="0" w:space="0" w:color="auto"/>
        <w:left w:val="none" w:sz="0" w:space="0" w:color="auto"/>
        <w:bottom w:val="none" w:sz="0" w:space="0" w:color="auto"/>
        <w:right w:val="none" w:sz="0" w:space="0" w:color="auto"/>
      </w:divBdr>
      <w:divsChild>
        <w:div w:id="489492621">
          <w:marLeft w:val="0"/>
          <w:marRight w:val="0"/>
          <w:marTop w:val="0"/>
          <w:marBottom w:val="0"/>
          <w:divBdr>
            <w:top w:val="none" w:sz="0" w:space="0" w:color="auto"/>
            <w:left w:val="none" w:sz="0" w:space="0" w:color="auto"/>
            <w:bottom w:val="none" w:sz="0" w:space="0" w:color="auto"/>
            <w:right w:val="none" w:sz="0" w:space="0" w:color="auto"/>
          </w:divBdr>
        </w:div>
      </w:divsChild>
    </w:div>
    <w:div w:id="1850170934">
      <w:bodyDiv w:val="1"/>
      <w:marLeft w:val="0"/>
      <w:marRight w:val="0"/>
      <w:marTop w:val="0"/>
      <w:marBottom w:val="0"/>
      <w:divBdr>
        <w:top w:val="none" w:sz="0" w:space="0" w:color="auto"/>
        <w:left w:val="none" w:sz="0" w:space="0" w:color="auto"/>
        <w:bottom w:val="none" w:sz="0" w:space="0" w:color="auto"/>
        <w:right w:val="none" w:sz="0" w:space="0" w:color="auto"/>
      </w:divBdr>
    </w:div>
    <w:div w:id="1856648738">
      <w:bodyDiv w:val="1"/>
      <w:marLeft w:val="0"/>
      <w:marRight w:val="0"/>
      <w:marTop w:val="0"/>
      <w:marBottom w:val="0"/>
      <w:divBdr>
        <w:top w:val="none" w:sz="0" w:space="0" w:color="auto"/>
        <w:left w:val="none" w:sz="0" w:space="0" w:color="auto"/>
        <w:bottom w:val="none" w:sz="0" w:space="0" w:color="auto"/>
        <w:right w:val="none" w:sz="0" w:space="0" w:color="auto"/>
      </w:divBdr>
    </w:div>
    <w:div w:id="1859850998">
      <w:bodyDiv w:val="1"/>
      <w:marLeft w:val="0"/>
      <w:marRight w:val="0"/>
      <w:marTop w:val="0"/>
      <w:marBottom w:val="0"/>
      <w:divBdr>
        <w:top w:val="none" w:sz="0" w:space="0" w:color="auto"/>
        <w:left w:val="none" w:sz="0" w:space="0" w:color="auto"/>
        <w:bottom w:val="none" w:sz="0" w:space="0" w:color="auto"/>
        <w:right w:val="none" w:sz="0" w:space="0" w:color="auto"/>
      </w:divBdr>
    </w:div>
    <w:div w:id="1864782899">
      <w:bodyDiv w:val="1"/>
      <w:marLeft w:val="0"/>
      <w:marRight w:val="0"/>
      <w:marTop w:val="0"/>
      <w:marBottom w:val="0"/>
      <w:divBdr>
        <w:top w:val="none" w:sz="0" w:space="0" w:color="auto"/>
        <w:left w:val="none" w:sz="0" w:space="0" w:color="auto"/>
        <w:bottom w:val="none" w:sz="0" w:space="0" w:color="auto"/>
        <w:right w:val="none" w:sz="0" w:space="0" w:color="auto"/>
      </w:divBdr>
      <w:divsChild>
        <w:div w:id="1228224617">
          <w:marLeft w:val="0"/>
          <w:marRight w:val="0"/>
          <w:marTop w:val="0"/>
          <w:marBottom w:val="0"/>
          <w:divBdr>
            <w:top w:val="none" w:sz="0" w:space="0" w:color="auto"/>
            <w:left w:val="none" w:sz="0" w:space="0" w:color="auto"/>
            <w:bottom w:val="none" w:sz="0" w:space="0" w:color="auto"/>
            <w:right w:val="none" w:sz="0" w:space="0" w:color="auto"/>
          </w:divBdr>
        </w:div>
        <w:div w:id="839734855">
          <w:marLeft w:val="0"/>
          <w:marRight w:val="0"/>
          <w:marTop w:val="0"/>
          <w:marBottom w:val="0"/>
          <w:divBdr>
            <w:top w:val="none" w:sz="0" w:space="0" w:color="auto"/>
            <w:left w:val="none" w:sz="0" w:space="0" w:color="auto"/>
            <w:bottom w:val="none" w:sz="0" w:space="0" w:color="auto"/>
            <w:right w:val="none" w:sz="0" w:space="0" w:color="auto"/>
          </w:divBdr>
        </w:div>
        <w:div w:id="212738404">
          <w:marLeft w:val="0"/>
          <w:marRight w:val="0"/>
          <w:marTop w:val="0"/>
          <w:marBottom w:val="0"/>
          <w:divBdr>
            <w:top w:val="none" w:sz="0" w:space="0" w:color="auto"/>
            <w:left w:val="none" w:sz="0" w:space="0" w:color="auto"/>
            <w:bottom w:val="none" w:sz="0" w:space="0" w:color="auto"/>
            <w:right w:val="none" w:sz="0" w:space="0" w:color="auto"/>
          </w:divBdr>
        </w:div>
        <w:div w:id="349798306">
          <w:marLeft w:val="0"/>
          <w:marRight w:val="0"/>
          <w:marTop w:val="0"/>
          <w:marBottom w:val="0"/>
          <w:divBdr>
            <w:top w:val="none" w:sz="0" w:space="0" w:color="auto"/>
            <w:left w:val="none" w:sz="0" w:space="0" w:color="auto"/>
            <w:bottom w:val="none" w:sz="0" w:space="0" w:color="auto"/>
            <w:right w:val="none" w:sz="0" w:space="0" w:color="auto"/>
          </w:divBdr>
        </w:div>
        <w:div w:id="481194039">
          <w:marLeft w:val="0"/>
          <w:marRight w:val="0"/>
          <w:marTop w:val="0"/>
          <w:marBottom w:val="0"/>
          <w:divBdr>
            <w:top w:val="none" w:sz="0" w:space="0" w:color="auto"/>
            <w:left w:val="none" w:sz="0" w:space="0" w:color="auto"/>
            <w:bottom w:val="none" w:sz="0" w:space="0" w:color="auto"/>
            <w:right w:val="none" w:sz="0" w:space="0" w:color="auto"/>
          </w:divBdr>
        </w:div>
        <w:div w:id="548760632">
          <w:marLeft w:val="0"/>
          <w:marRight w:val="0"/>
          <w:marTop w:val="0"/>
          <w:marBottom w:val="0"/>
          <w:divBdr>
            <w:top w:val="none" w:sz="0" w:space="0" w:color="auto"/>
            <w:left w:val="none" w:sz="0" w:space="0" w:color="auto"/>
            <w:bottom w:val="none" w:sz="0" w:space="0" w:color="auto"/>
            <w:right w:val="none" w:sz="0" w:space="0" w:color="auto"/>
          </w:divBdr>
        </w:div>
        <w:div w:id="1123427256">
          <w:marLeft w:val="0"/>
          <w:marRight w:val="0"/>
          <w:marTop w:val="0"/>
          <w:marBottom w:val="0"/>
          <w:divBdr>
            <w:top w:val="none" w:sz="0" w:space="0" w:color="auto"/>
            <w:left w:val="none" w:sz="0" w:space="0" w:color="auto"/>
            <w:bottom w:val="none" w:sz="0" w:space="0" w:color="auto"/>
            <w:right w:val="none" w:sz="0" w:space="0" w:color="auto"/>
          </w:divBdr>
        </w:div>
      </w:divsChild>
    </w:div>
    <w:div w:id="1935282511">
      <w:bodyDiv w:val="1"/>
      <w:marLeft w:val="0"/>
      <w:marRight w:val="0"/>
      <w:marTop w:val="0"/>
      <w:marBottom w:val="0"/>
      <w:divBdr>
        <w:top w:val="none" w:sz="0" w:space="0" w:color="auto"/>
        <w:left w:val="none" w:sz="0" w:space="0" w:color="auto"/>
        <w:bottom w:val="none" w:sz="0" w:space="0" w:color="auto"/>
        <w:right w:val="none" w:sz="0" w:space="0" w:color="auto"/>
      </w:divBdr>
      <w:divsChild>
        <w:div w:id="70273983">
          <w:marLeft w:val="0"/>
          <w:marRight w:val="0"/>
          <w:marTop w:val="150"/>
          <w:marBottom w:val="0"/>
          <w:divBdr>
            <w:top w:val="single" w:sz="6" w:space="23" w:color="FF0040"/>
            <w:left w:val="single" w:sz="48" w:space="23" w:color="FF0040"/>
            <w:bottom w:val="single" w:sz="6" w:space="23" w:color="FF0040"/>
            <w:right w:val="single" w:sz="6" w:space="23" w:color="FF0040"/>
          </w:divBdr>
          <w:divsChild>
            <w:div w:id="107131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734116">
      <w:bodyDiv w:val="1"/>
      <w:marLeft w:val="0"/>
      <w:marRight w:val="0"/>
      <w:marTop w:val="0"/>
      <w:marBottom w:val="0"/>
      <w:divBdr>
        <w:top w:val="none" w:sz="0" w:space="0" w:color="auto"/>
        <w:left w:val="none" w:sz="0" w:space="0" w:color="auto"/>
        <w:bottom w:val="none" w:sz="0" w:space="0" w:color="auto"/>
        <w:right w:val="none" w:sz="0" w:space="0" w:color="auto"/>
      </w:divBdr>
      <w:divsChild>
        <w:div w:id="1472599037">
          <w:marLeft w:val="518"/>
          <w:marRight w:val="0"/>
          <w:marTop w:val="100"/>
          <w:marBottom w:val="0"/>
          <w:divBdr>
            <w:top w:val="none" w:sz="0" w:space="0" w:color="auto"/>
            <w:left w:val="none" w:sz="0" w:space="0" w:color="auto"/>
            <w:bottom w:val="none" w:sz="0" w:space="0" w:color="auto"/>
            <w:right w:val="none" w:sz="0" w:space="0" w:color="auto"/>
          </w:divBdr>
        </w:div>
        <w:div w:id="1661882091">
          <w:marLeft w:val="518"/>
          <w:marRight w:val="0"/>
          <w:marTop w:val="100"/>
          <w:marBottom w:val="0"/>
          <w:divBdr>
            <w:top w:val="none" w:sz="0" w:space="0" w:color="auto"/>
            <w:left w:val="none" w:sz="0" w:space="0" w:color="auto"/>
            <w:bottom w:val="none" w:sz="0" w:space="0" w:color="auto"/>
            <w:right w:val="none" w:sz="0" w:space="0" w:color="auto"/>
          </w:divBdr>
        </w:div>
        <w:div w:id="907691666">
          <w:marLeft w:val="518"/>
          <w:marRight w:val="0"/>
          <w:marTop w:val="100"/>
          <w:marBottom w:val="0"/>
          <w:divBdr>
            <w:top w:val="none" w:sz="0" w:space="0" w:color="auto"/>
            <w:left w:val="none" w:sz="0" w:space="0" w:color="auto"/>
            <w:bottom w:val="none" w:sz="0" w:space="0" w:color="auto"/>
            <w:right w:val="none" w:sz="0" w:space="0" w:color="auto"/>
          </w:divBdr>
        </w:div>
      </w:divsChild>
    </w:div>
    <w:div w:id="1958220021">
      <w:bodyDiv w:val="1"/>
      <w:marLeft w:val="0"/>
      <w:marRight w:val="0"/>
      <w:marTop w:val="0"/>
      <w:marBottom w:val="0"/>
      <w:divBdr>
        <w:top w:val="none" w:sz="0" w:space="0" w:color="auto"/>
        <w:left w:val="none" w:sz="0" w:space="0" w:color="auto"/>
        <w:bottom w:val="none" w:sz="0" w:space="0" w:color="auto"/>
        <w:right w:val="none" w:sz="0" w:space="0" w:color="auto"/>
      </w:divBdr>
    </w:div>
    <w:div w:id="1971782503">
      <w:bodyDiv w:val="1"/>
      <w:marLeft w:val="0"/>
      <w:marRight w:val="0"/>
      <w:marTop w:val="0"/>
      <w:marBottom w:val="0"/>
      <w:divBdr>
        <w:top w:val="none" w:sz="0" w:space="0" w:color="auto"/>
        <w:left w:val="none" w:sz="0" w:space="0" w:color="auto"/>
        <w:bottom w:val="none" w:sz="0" w:space="0" w:color="auto"/>
        <w:right w:val="none" w:sz="0" w:space="0" w:color="auto"/>
      </w:divBdr>
    </w:div>
    <w:div w:id="1987317081">
      <w:bodyDiv w:val="1"/>
      <w:marLeft w:val="0"/>
      <w:marRight w:val="0"/>
      <w:marTop w:val="0"/>
      <w:marBottom w:val="0"/>
      <w:divBdr>
        <w:top w:val="none" w:sz="0" w:space="0" w:color="auto"/>
        <w:left w:val="none" w:sz="0" w:space="0" w:color="auto"/>
        <w:bottom w:val="none" w:sz="0" w:space="0" w:color="auto"/>
        <w:right w:val="none" w:sz="0" w:space="0" w:color="auto"/>
      </w:divBdr>
    </w:div>
    <w:div w:id="1996832272">
      <w:bodyDiv w:val="1"/>
      <w:marLeft w:val="0"/>
      <w:marRight w:val="0"/>
      <w:marTop w:val="0"/>
      <w:marBottom w:val="0"/>
      <w:divBdr>
        <w:top w:val="none" w:sz="0" w:space="0" w:color="auto"/>
        <w:left w:val="none" w:sz="0" w:space="0" w:color="auto"/>
        <w:bottom w:val="none" w:sz="0" w:space="0" w:color="auto"/>
        <w:right w:val="none" w:sz="0" w:space="0" w:color="auto"/>
      </w:divBdr>
    </w:div>
    <w:div w:id="2003852147">
      <w:bodyDiv w:val="1"/>
      <w:marLeft w:val="0"/>
      <w:marRight w:val="0"/>
      <w:marTop w:val="0"/>
      <w:marBottom w:val="0"/>
      <w:divBdr>
        <w:top w:val="none" w:sz="0" w:space="0" w:color="auto"/>
        <w:left w:val="none" w:sz="0" w:space="0" w:color="auto"/>
        <w:bottom w:val="none" w:sz="0" w:space="0" w:color="auto"/>
        <w:right w:val="none" w:sz="0" w:space="0" w:color="auto"/>
      </w:divBdr>
      <w:divsChild>
        <w:div w:id="777528582">
          <w:marLeft w:val="0"/>
          <w:marRight w:val="0"/>
          <w:marTop w:val="0"/>
          <w:marBottom w:val="0"/>
          <w:divBdr>
            <w:top w:val="none" w:sz="0" w:space="0" w:color="auto"/>
            <w:left w:val="none" w:sz="0" w:space="0" w:color="auto"/>
            <w:bottom w:val="none" w:sz="0" w:space="0" w:color="auto"/>
            <w:right w:val="none" w:sz="0" w:space="0" w:color="auto"/>
          </w:divBdr>
          <w:divsChild>
            <w:div w:id="374084175">
              <w:marLeft w:val="0"/>
              <w:marRight w:val="0"/>
              <w:marTop w:val="0"/>
              <w:marBottom w:val="0"/>
              <w:divBdr>
                <w:top w:val="none" w:sz="0" w:space="0" w:color="auto"/>
                <w:left w:val="none" w:sz="0" w:space="0" w:color="auto"/>
                <w:bottom w:val="none" w:sz="0" w:space="0" w:color="auto"/>
                <w:right w:val="none" w:sz="0" w:space="0" w:color="auto"/>
              </w:divBdr>
            </w:div>
          </w:divsChild>
        </w:div>
        <w:div w:id="826939887">
          <w:marLeft w:val="0"/>
          <w:marRight w:val="0"/>
          <w:marTop w:val="0"/>
          <w:marBottom w:val="0"/>
          <w:divBdr>
            <w:top w:val="none" w:sz="0" w:space="0" w:color="auto"/>
            <w:left w:val="none" w:sz="0" w:space="0" w:color="auto"/>
            <w:bottom w:val="none" w:sz="0" w:space="0" w:color="auto"/>
            <w:right w:val="none" w:sz="0" w:space="0" w:color="auto"/>
          </w:divBdr>
          <w:divsChild>
            <w:div w:id="1650792706">
              <w:marLeft w:val="0"/>
              <w:marRight w:val="0"/>
              <w:marTop w:val="0"/>
              <w:marBottom w:val="0"/>
              <w:divBdr>
                <w:top w:val="none" w:sz="0" w:space="0" w:color="auto"/>
                <w:left w:val="none" w:sz="0" w:space="0" w:color="auto"/>
                <w:bottom w:val="none" w:sz="0" w:space="0" w:color="auto"/>
                <w:right w:val="none" w:sz="0" w:space="0" w:color="auto"/>
              </w:divBdr>
            </w:div>
            <w:div w:id="835417466">
              <w:marLeft w:val="0"/>
              <w:marRight w:val="0"/>
              <w:marTop w:val="0"/>
              <w:marBottom w:val="0"/>
              <w:divBdr>
                <w:top w:val="none" w:sz="0" w:space="0" w:color="auto"/>
                <w:left w:val="none" w:sz="0" w:space="0" w:color="auto"/>
                <w:bottom w:val="none" w:sz="0" w:space="0" w:color="auto"/>
                <w:right w:val="none" w:sz="0" w:space="0" w:color="auto"/>
              </w:divBdr>
              <w:divsChild>
                <w:div w:id="2004238405">
                  <w:marLeft w:val="0"/>
                  <w:marRight w:val="0"/>
                  <w:marTop w:val="0"/>
                  <w:marBottom w:val="0"/>
                  <w:divBdr>
                    <w:top w:val="none" w:sz="0" w:space="0" w:color="auto"/>
                    <w:left w:val="none" w:sz="0" w:space="0" w:color="auto"/>
                    <w:bottom w:val="none" w:sz="0" w:space="0" w:color="auto"/>
                    <w:right w:val="none" w:sz="0" w:space="0" w:color="auto"/>
                  </w:divBdr>
                </w:div>
                <w:div w:id="223834431">
                  <w:marLeft w:val="0"/>
                  <w:marRight w:val="0"/>
                  <w:marTop w:val="0"/>
                  <w:marBottom w:val="0"/>
                  <w:divBdr>
                    <w:top w:val="none" w:sz="0" w:space="0" w:color="auto"/>
                    <w:left w:val="none" w:sz="0" w:space="0" w:color="auto"/>
                    <w:bottom w:val="none" w:sz="0" w:space="0" w:color="auto"/>
                    <w:right w:val="none" w:sz="0" w:space="0" w:color="auto"/>
                  </w:divBdr>
                  <w:divsChild>
                    <w:div w:id="407045854">
                      <w:marLeft w:val="0"/>
                      <w:marRight w:val="0"/>
                      <w:marTop w:val="0"/>
                      <w:marBottom w:val="0"/>
                      <w:divBdr>
                        <w:top w:val="none" w:sz="0" w:space="0" w:color="auto"/>
                        <w:left w:val="none" w:sz="0" w:space="0" w:color="auto"/>
                        <w:bottom w:val="none" w:sz="0" w:space="0" w:color="auto"/>
                        <w:right w:val="none" w:sz="0" w:space="0" w:color="auto"/>
                      </w:divBdr>
                      <w:divsChild>
                        <w:div w:id="1433359109">
                          <w:marLeft w:val="0"/>
                          <w:marRight w:val="0"/>
                          <w:marTop w:val="0"/>
                          <w:marBottom w:val="0"/>
                          <w:divBdr>
                            <w:top w:val="none" w:sz="0" w:space="0" w:color="auto"/>
                            <w:left w:val="none" w:sz="0" w:space="0" w:color="auto"/>
                            <w:bottom w:val="none" w:sz="0" w:space="0" w:color="auto"/>
                            <w:right w:val="none" w:sz="0" w:space="0" w:color="auto"/>
                          </w:divBdr>
                          <w:divsChild>
                            <w:div w:id="1735590380">
                              <w:marLeft w:val="0"/>
                              <w:marRight w:val="0"/>
                              <w:marTop w:val="0"/>
                              <w:marBottom w:val="0"/>
                              <w:divBdr>
                                <w:top w:val="none" w:sz="0" w:space="0" w:color="auto"/>
                                <w:left w:val="none" w:sz="0" w:space="0" w:color="auto"/>
                                <w:bottom w:val="none" w:sz="0" w:space="0" w:color="auto"/>
                                <w:right w:val="none" w:sz="0" w:space="0" w:color="auto"/>
                              </w:divBdr>
                              <w:divsChild>
                                <w:div w:id="912742065">
                                  <w:marLeft w:val="0"/>
                                  <w:marRight w:val="0"/>
                                  <w:marTop w:val="0"/>
                                  <w:marBottom w:val="0"/>
                                  <w:divBdr>
                                    <w:top w:val="none" w:sz="0" w:space="0" w:color="auto"/>
                                    <w:left w:val="none" w:sz="0" w:space="0" w:color="auto"/>
                                    <w:bottom w:val="none" w:sz="0" w:space="0" w:color="auto"/>
                                    <w:right w:val="none" w:sz="0" w:space="0" w:color="auto"/>
                                  </w:divBdr>
                                  <w:divsChild>
                                    <w:div w:id="1844974805">
                                      <w:marLeft w:val="0"/>
                                      <w:marRight w:val="0"/>
                                      <w:marTop w:val="0"/>
                                      <w:marBottom w:val="0"/>
                                      <w:divBdr>
                                        <w:top w:val="none" w:sz="0" w:space="0" w:color="auto"/>
                                        <w:left w:val="none" w:sz="0" w:space="0" w:color="auto"/>
                                        <w:bottom w:val="none" w:sz="0" w:space="0" w:color="auto"/>
                                        <w:right w:val="none" w:sz="0" w:space="0" w:color="auto"/>
                                      </w:divBdr>
                                      <w:divsChild>
                                        <w:div w:id="1826235547">
                                          <w:marLeft w:val="0"/>
                                          <w:marRight w:val="0"/>
                                          <w:marTop w:val="0"/>
                                          <w:marBottom w:val="0"/>
                                          <w:divBdr>
                                            <w:top w:val="none" w:sz="0" w:space="0" w:color="auto"/>
                                            <w:left w:val="none" w:sz="0" w:space="0" w:color="auto"/>
                                            <w:bottom w:val="none" w:sz="0" w:space="0" w:color="auto"/>
                                            <w:right w:val="none" w:sz="0" w:space="0" w:color="auto"/>
                                          </w:divBdr>
                                          <w:divsChild>
                                            <w:div w:id="69423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272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33637">
      <w:bodyDiv w:val="1"/>
      <w:marLeft w:val="0"/>
      <w:marRight w:val="0"/>
      <w:marTop w:val="0"/>
      <w:marBottom w:val="0"/>
      <w:divBdr>
        <w:top w:val="none" w:sz="0" w:space="0" w:color="auto"/>
        <w:left w:val="none" w:sz="0" w:space="0" w:color="auto"/>
        <w:bottom w:val="none" w:sz="0" w:space="0" w:color="auto"/>
        <w:right w:val="none" w:sz="0" w:space="0" w:color="auto"/>
      </w:divBdr>
      <w:divsChild>
        <w:div w:id="1747654994">
          <w:marLeft w:val="0"/>
          <w:marRight w:val="0"/>
          <w:marTop w:val="0"/>
          <w:marBottom w:val="0"/>
          <w:divBdr>
            <w:top w:val="none" w:sz="0" w:space="0" w:color="auto"/>
            <w:left w:val="none" w:sz="0" w:space="0" w:color="auto"/>
            <w:bottom w:val="none" w:sz="0" w:space="0" w:color="auto"/>
            <w:right w:val="none" w:sz="0" w:space="0" w:color="auto"/>
          </w:divBdr>
        </w:div>
      </w:divsChild>
    </w:div>
    <w:div w:id="2017882454">
      <w:bodyDiv w:val="1"/>
      <w:marLeft w:val="0"/>
      <w:marRight w:val="0"/>
      <w:marTop w:val="0"/>
      <w:marBottom w:val="0"/>
      <w:divBdr>
        <w:top w:val="none" w:sz="0" w:space="0" w:color="auto"/>
        <w:left w:val="none" w:sz="0" w:space="0" w:color="auto"/>
        <w:bottom w:val="none" w:sz="0" w:space="0" w:color="auto"/>
        <w:right w:val="none" w:sz="0" w:space="0" w:color="auto"/>
      </w:divBdr>
    </w:div>
    <w:div w:id="2030599424">
      <w:bodyDiv w:val="1"/>
      <w:marLeft w:val="0"/>
      <w:marRight w:val="0"/>
      <w:marTop w:val="0"/>
      <w:marBottom w:val="0"/>
      <w:divBdr>
        <w:top w:val="none" w:sz="0" w:space="0" w:color="auto"/>
        <w:left w:val="none" w:sz="0" w:space="0" w:color="auto"/>
        <w:bottom w:val="none" w:sz="0" w:space="0" w:color="auto"/>
        <w:right w:val="none" w:sz="0" w:space="0" w:color="auto"/>
      </w:divBdr>
    </w:div>
    <w:div w:id="2045398660">
      <w:bodyDiv w:val="1"/>
      <w:marLeft w:val="0"/>
      <w:marRight w:val="0"/>
      <w:marTop w:val="0"/>
      <w:marBottom w:val="0"/>
      <w:divBdr>
        <w:top w:val="none" w:sz="0" w:space="0" w:color="auto"/>
        <w:left w:val="none" w:sz="0" w:space="0" w:color="auto"/>
        <w:bottom w:val="none" w:sz="0" w:space="0" w:color="auto"/>
        <w:right w:val="none" w:sz="0" w:space="0" w:color="auto"/>
      </w:divBdr>
    </w:div>
    <w:div w:id="2069647204">
      <w:bodyDiv w:val="1"/>
      <w:marLeft w:val="0"/>
      <w:marRight w:val="0"/>
      <w:marTop w:val="0"/>
      <w:marBottom w:val="0"/>
      <w:divBdr>
        <w:top w:val="none" w:sz="0" w:space="0" w:color="auto"/>
        <w:left w:val="none" w:sz="0" w:space="0" w:color="auto"/>
        <w:bottom w:val="none" w:sz="0" w:space="0" w:color="auto"/>
        <w:right w:val="none" w:sz="0" w:space="0" w:color="auto"/>
      </w:divBdr>
      <w:divsChild>
        <w:div w:id="1991249921">
          <w:marLeft w:val="0"/>
          <w:marRight w:val="0"/>
          <w:marTop w:val="0"/>
          <w:marBottom w:val="0"/>
          <w:divBdr>
            <w:top w:val="none" w:sz="0" w:space="0" w:color="auto"/>
            <w:left w:val="none" w:sz="0" w:space="0" w:color="auto"/>
            <w:bottom w:val="none" w:sz="0" w:space="0" w:color="auto"/>
            <w:right w:val="none" w:sz="0" w:space="0" w:color="auto"/>
          </w:divBdr>
        </w:div>
      </w:divsChild>
    </w:div>
    <w:div w:id="2075664799">
      <w:bodyDiv w:val="1"/>
      <w:marLeft w:val="0"/>
      <w:marRight w:val="0"/>
      <w:marTop w:val="0"/>
      <w:marBottom w:val="0"/>
      <w:divBdr>
        <w:top w:val="none" w:sz="0" w:space="0" w:color="auto"/>
        <w:left w:val="none" w:sz="0" w:space="0" w:color="auto"/>
        <w:bottom w:val="none" w:sz="0" w:space="0" w:color="auto"/>
        <w:right w:val="none" w:sz="0" w:space="0" w:color="auto"/>
      </w:divBdr>
      <w:divsChild>
        <w:div w:id="11995786">
          <w:marLeft w:val="0"/>
          <w:marRight w:val="0"/>
          <w:marTop w:val="0"/>
          <w:marBottom w:val="0"/>
          <w:divBdr>
            <w:top w:val="none" w:sz="0" w:space="0" w:color="auto"/>
            <w:left w:val="none" w:sz="0" w:space="0" w:color="auto"/>
            <w:bottom w:val="none" w:sz="0" w:space="0" w:color="auto"/>
            <w:right w:val="none" w:sz="0" w:space="0" w:color="auto"/>
          </w:divBdr>
        </w:div>
        <w:div w:id="1295673687">
          <w:marLeft w:val="0"/>
          <w:marRight w:val="0"/>
          <w:marTop w:val="0"/>
          <w:marBottom w:val="0"/>
          <w:divBdr>
            <w:top w:val="none" w:sz="0" w:space="0" w:color="auto"/>
            <w:left w:val="none" w:sz="0" w:space="0" w:color="auto"/>
            <w:bottom w:val="none" w:sz="0" w:space="0" w:color="auto"/>
            <w:right w:val="none" w:sz="0" w:space="0" w:color="auto"/>
          </w:divBdr>
        </w:div>
        <w:div w:id="1436091611">
          <w:marLeft w:val="0"/>
          <w:marRight w:val="0"/>
          <w:marTop w:val="0"/>
          <w:marBottom w:val="0"/>
          <w:divBdr>
            <w:top w:val="none" w:sz="0" w:space="0" w:color="auto"/>
            <w:left w:val="none" w:sz="0" w:space="0" w:color="auto"/>
            <w:bottom w:val="none" w:sz="0" w:space="0" w:color="auto"/>
            <w:right w:val="none" w:sz="0" w:space="0" w:color="auto"/>
          </w:divBdr>
        </w:div>
        <w:div w:id="1553465695">
          <w:marLeft w:val="0"/>
          <w:marRight w:val="0"/>
          <w:marTop w:val="0"/>
          <w:marBottom w:val="0"/>
          <w:divBdr>
            <w:top w:val="none" w:sz="0" w:space="0" w:color="auto"/>
            <w:left w:val="none" w:sz="0" w:space="0" w:color="auto"/>
            <w:bottom w:val="none" w:sz="0" w:space="0" w:color="auto"/>
            <w:right w:val="none" w:sz="0" w:space="0" w:color="auto"/>
          </w:divBdr>
        </w:div>
        <w:div w:id="406853382">
          <w:marLeft w:val="0"/>
          <w:marRight w:val="0"/>
          <w:marTop w:val="0"/>
          <w:marBottom w:val="0"/>
          <w:divBdr>
            <w:top w:val="none" w:sz="0" w:space="0" w:color="auto"/>
            <w:left w:val="none" w:sz="0" w:space="0" w:color="auto"/>
            <w:bottom w:val="none" w:sz="0" w:space="0" w:color="auto"/>
            <w:right w:val="none" w:sz="0" w:space="0" w:color="auto"/>
          </w:divBdr>
        </w:div>
        <w:div w:id="1540778992">
          <w:marLeft w:val="0"/>
          <w:marRight w:val="0"/>
          <w:marTop w:val="0"/>
          <w:marBottom w:val="0"/>
          <w:divBdr>
            <w:top w:val="none" w:sz="0" w:space="0" w:color="auto"/>
            <w:left w:val="none" w:sz="0" w:space="0" w:color="auto"/>
            <w:bottom w:val="none" w:sz="0" w:space="0" w:color="auto"/>
            <w:right w:val="none" w:sz="0" w:space="0" w:color="auto"/>
          </w:divBdr>
        </w:div>
        <w:div w:id="2034768465">
          <w:marLeft w:val="0"/>
          <w:marRight w:val="0"/>
          <w:marTop w:val="0"/>
          <w:marBottom w:val="0"/>
          <w:divBdr>
            <w:top w:val="none" w:sz="0" w:space="0" w:color="auto"/>
            <w:left w:val="none" w:sz="0" w:space="0" w:color="auto"/>
            <w:bottom w:val="none" w:sz="0" w:space="0" w:color="auto"/>
            <w:right w:val="none" w:sz="0" w:space="0" w:color="auto"/>
          </w:divBdr>
        </w:div>
        <w:div w:id="832448935">
          <w:marLeft w:val="0"/>
          <w:marRight w:val="0"/>
          <w:marTop w:val="0"/>
          <w:marBottom w:val="0"/>
          <w:divBdr>
            <w:top w:val="none" w:sz="0" w:space="0" w:color="auto"/>
            <w:left w:val="none" w:sz="0" w:space="0" w:color="auto"/>
            <w:bottom w:val="none" w:sz="0" w:space="0" w:color="auto"/>
            <w:right w:val="none" w:sz="0" w:space="0" w:color="auto"/>
          </w:divBdr>
        </w:div>
        <w:div w:id="249969826">
          <w:marLeft w:val="0"/>
          <w:marRight w:val="0"/>
          <w:marTop w:val="0"/>
          <w:marBottom w:val="0"/>
          <w:divBdr>
            <w:top w:val="none" w:sz="0" w:space="0" w:color="auto"/>
            <w:left w:val="none" w:sz="0" w:space="0" w:color="auto"/>
            <w:bottom w:val="none" w:sz="0" w:space="0" w:color="auto"/>
            <w:right w:val="none" w:sz="0" w:space="0" w:color="auto"/>
          </w:divBdr>
        </w:div>
        <w:div w:id="594825756">
          <w:marLeft w:val="0"/>
          <w:marRight w:val="0"/>
          <w:marTop w:val="0"/>
          <w:marBottom w:val="0"/>
          <w:divBdr>
            <w:top w:val="none" w:sz="0" w:space="0" w:color="auto"/>
            <w:left w:val="none" w:sz="0" w:space="0" w:color="auto"/>
            <w:bottom w:val="none" w:sz="0" w:space="0" w:color="auto"/>
            <w:right w:val="none" w:sz="0" w:space="0" w:color="auto"/>
          </w:divBdr>
        </w:div>
        <w:div w:id="585454159">
          <w:marLeft w:val="0"/>
          <w:marRight w:val="0"/>
          <w:marTop w:val="0"/>
          <w:marBottom w:val="0"/>
          <w:divBdr>
            <w:top w:val="none" w:sz="0" w:space="0" w:color="auto"/>
            <w:left w:val="none" w:sz="0" w:space="0" w:color="auto"/>
            <w:bottom w:val="none" w:sz="0" w:space="0" w:color="auto"/>
            <w:right w:val="none" w:sz="0" w:space="0" w:color="auto"/>
          </w:divBdr>
        </w:div>
        <w:div w:id="1353728631">
          <w:marLeft w:val="0"/>
          <w:marRight w:val="0"/>
          <w:marTop w:val="0"/>
          <w:marBottom w:val="0"/>
          <w:divBdr>
            <w:top w:val="none" w:sz="0" w:space="0" w:color="auto"/>
            <w:left w:val="none" w:sz="0" w:space="0" w:color="auto"/>
            <w:bottom w:val="none" w:sz="0" w:space="0" w:color="auto"/>
            <w:right w:val="none" w:sz="0" w:space="0" w:color="auto"/>
          </w:divBdr>
        </w:div>
        <w:div w:id="1964537003">
          <w:marLeft w:val="0"/>
          <w:marRight w:val="0"/>
          <w:marTop w:val="0"/>
          <w:marBottom w:val="0"/>
          <w:divBdr>
            <w:top w:val="none" w:sz="0" w:space="0" w:color="auto"/>
            <w:left w:val="none" w:sz="0" w:space="0" w:color="auto"/>
            <w:bottom w:val="none" w:sz="0" w:space="0" w:color="auto"/>
            <w:right w:val="none" w:sz="0" w:space="0" w:color="auto"/>
          </w:divBdr>
        </w:div>
        <w:div w:id="1875338042">
          <w:marLeft w:val="0"/>
          <w:marRight w:val="0"/>
          <w:marTop w:val="0"/>
          <w:marBottom w:val="0"/>
          <w:divBdr>
            <w:top w:val="none" w:sz="0" w:space="0" w:color="auto"/>
            <w:left w:val="none" w:sz="0" w:space="0" w:color="auto"/>
            <w:bottom w:val="none" w:sz="0" w:space="0" w:color="auto"/>
            <w:right w:val="none" w:sz="0" w:space="0" w:color="auto"/>
          </w:divBdr>
        </w:div>
        <w:div w:id="1021592071">
          <w:marLeft w:val="0"/>
          <w:marRight w:val="0"/>
          <w:marTop w:val="0"/>
          <w:marBottom w:val="0"/>
          <w:divBdr>
            <w:top w:val="none" w:sz="0" w:space="0" w:color="auto"/>
            <w:left w:val="none" w:sz="0" w:space="0" w:color="auto"/>
            <w:bottom w:val="none" w:sz="0" w:space="0" w:color="auto"/>
            <w:right w:val="none" w:sz="0" w:space="0" w:color="auto"/>
          </w:divBdr>
        </w:div>
        <w:div w:id="826899357">
          <w:marLeft w:val="0"/>
          <w:marRight w:val="0"/>
          <w:marTop w:val="0"/>
          <w:marBottom w:val="0"/>
          <w:divBdr>
            <w:top w:val="none" w:sz="0" w:space="0" w:color="auto"/>
            <w:left w:val="none" w:sz="0" w:space="0" w:color="auto"/>
            <w:bottom w:val="none" w:sz="0" w:space="0" w:color="auto"/>
            <w:right w:val="none" w:sz="0" w:space="0" w:color="auto"/>
          </w:divBdr>
        </w:div>
        <w:div w:id="1658340558">
          <w:marLeft w:val="0"/>
          <w:marRight w:val="0"/>
          <w:marTop w:val="0"/>
          <w:marBottom w:val="0"/>
          <w:divBdr>
            <w:top w:val="none" w:sz="0" w:space="0" w:color="auto"/>
            <w:left w:val="none" w:sz="0" w:space="0" w:color="auto"/>
            <w:bottom w:val="none" w:sz="0" w:space="0" w:color="auto"/>
            <w:right w:val="none" w:sz="0" w:space="0" w:color="auto"/>
          </w:divBdr>
        </w:div>
        <w:div w:id="1105150703">
          <w:marLeft w:val="0"/>
          <w:marRight w:val="0"/>
          <w:marTop w:val="0"/>
          <w:marBottom w:val="0"/>
          <w:divBdr>
            <w:top w:val="none" w:sz="0" w:space="0" w:color="auto"/>
            <w:left w:val="none" w:sz="0" w:space="0" w:color="auto"/>
            <w:bottom w:val="none" w:sz="0" w:space="0" w:color="auto"/>
            <w:right w:val="none" w:sz="0" w:space="0" w:color="auto"/>
          </w:divBdr>
        </w:div>
        <w:div w:id="1459379043">
          <w:marLeft w:val="0"/>
          <w:marRight w:val="0"/>
          <w:marTop w:val="0"/>
          <w:marBottom w:val="0"/>
          <w:divBdr>
            <w:top w:val="none" w:sz="0" w:space="0" w:color="auto"/>
            <w:left w:val="none" w:sz="0" w:space="0" w:color="auto"/>
            <w:bottom w:val="none" w:sz="0" w:space="0" w:color="auto"/>
            <w:right w:val="none" w:sz="0" w:space="0" w:color="auto"/>
          </w:divBdr>
        </w:div>
        <w:div w:id="423108880">
          <w:marLeft w:val="0"/>
          <w:marRight w:val="0"/>
          <w:marTop w:val="0"/>
          <w:marBottom w:val="0"/>
          <w:divBdr>
            <w:top w:val="none" w:sz="0" w:space="0" w:color="auto"/>
            <w:left w:val="none" w:sz="0" w:space="0" w:color="auto"/>
            <w:bottom w:val="none" w:sz="0" w:space="0" w:color="auto"/>
            <w:right w:val="none" w:sz="0" w:space="0" w:color="auto"/>
          </w:divBdr>
        </w:div>
        <w:div w:id="2141262719">
          <w:marLeft w:val="0"/>
          <w:marRight w:val="0"/>
          <w:marTop w:val="0"/>
          <w:marBottom w:val="0"/>
          <w:divBdr>
            <w:top w:val="none" w:sz="0" w:space="0" w:color="auto"/>
            <w:left w:val="none" w:sz="0" w:space="0" w:color="auto"/>
            <w:bottom w:val="none" w:sz="0" w:space="0" w:color="auto"/>
            <w:right w:val="none" w:sz="0" w:space="0" w:color="auto"/>
          </w:divBdr>
        </w:div>
        <w:div w:id="142236064">
          <w:marLeft w:val="0"/>
          <w:marRight w:val="0"/>
          <w:marTop w:val="0"/>
          <w:marBottom w:val="0"/>
          <w:divBdr>
            <w:top w:val="none" w:sz="0" w:space="0" w:color="auto"/>
            <w:left w:val="none" w:sz="0" w:space="0" w:color="auto"/>
            <w:bottom w:val="none" w:sz="0" w:space="0" w:color="auto"/>
            <w:right w:val="none" w:sz="0" w:space="0" w:color="auto"/>
          </w:divBdr>
        </w:div>
      </w:divsChild>
    </w:div>
    <w:div w:id="2111393424">
      <w:bodyDiv w:val="1"/>
      <w:marLeft w:val="0"/>
      <w:marRight w:val="0"/>
      <w:marTop w:val="0"/>
      <w:marBottom w:val="0"/>
      <w:divBdr>
        <w:top w:val="none" w:sz="0" w:space="0" w:color="auto"/>
        <w:left w:val="none" w:sz="0" w:space="0" w:color="auto"/>
        <w:bottom w:val="none" w:sz="0" w:space="0" w:color="auto"/>
        <w:right w:val="none" w:sz="0" w:space="0" w:color="auto"/>
      </w:divBdr>
    </w:div>
    <w:div w:id="2121490116">
      <w:bodyDiv w:val="1"/>
      <w:marLeft w:val="0"/>
      <w:marRight w:val="0"/>
      <w:marTop w:val="0"/>
      <w:marBottom w:val="0"/>
      <w:divBdr>
        <w:top w:val="none" w:sz="0" w:space="0" w:color="auto"/>
        <w:left w:val="none" w:sz="0" w:space="0" w:color="auto"/>
        <w:bottom w:val="none" w:sz="0" w:space="0" w:color="auto"/>
        <w:right w:val="none" w:sz="0" w:space="0" w:color="auto"/>
      </w:divBdr>
      <w:divsChild>
        <w:div w:id="1811440680">
          <w:marLeft w:val="518"/>
          <w:marRight w:val="0"/>
          <w:marTop w:val="160"/>
          <w:marBottom w:val="0"/>
          <w:divBdr>
            <w:top w:val="none" w:sz="0" w:space="0" w:color="auto"/>
            <w:left w:val="none" w:sz="0" w:space="0" w:color="auto"/>
            <w:bottom w:val="none" w:sz="0" w:space="0" w:color="auto"/>
            <w:right w:val="none" w:sz="0" w:space="0" w:color="auto"/>
          </w:divBdr>
        </w:div>
      </w:divsChild>
    </w:div>
    <w:div w:id="213182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0.jpeg"/><Relationship Id="rId21" Type="http://schemas.openxmlformats.org/officeDocument/2006/relationships/image" Target="media/image13.png"/><Relationship Id="rId34" Type="http://schemas.microsoft.com/office/2007/relationships/hdphoto" Target="media/hdphoto1.wdp"/><Relationship Id="rId42" Type="http://schemas.openxmlformats.org/officeDocument/2006/relationships/image" Target="media/image33.jpe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2.jpeg"/><Relationship Id="rId54" Type="http://schemas.openxmlformats.org/officeDocument/2006/relationships/image" Target="media/image45.png"/><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png"/><Relationship Id="rId58" Type="http://schemas.openxmlformats.org/officeDocument/2006/relationships/image" Target="media/image49.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png"/><Relationship Id="rId61"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endnotes" Target="endnotes.xml"/><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9.jpeg"/><Relationship Id="rId46" Type="http://schemas.openxmlformats.org/officeDocument/2006/relationships/image" Target="media/image37.png"/><Relationship Id="rId59" Type="http://schemas.openxmlformats.org/officeDocument/2006/relationships/image" Target="media/image50.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D00F0058B09488BB08F3150801A663D"/>
        <w:category>
          <w:name w:val="Général"/>
          <w:gallery w:val="placeholder"/>
        </w:category>
        <w:types>
          <w:type w:val="bbPlcHdr"/>
        </w:types>
        <w:behaviors>
          <w:behavior w:val="content"/>
        </w:behaviors>
        <w:guid w:val="{889F941B-CBE1-470D-8219-B67DE4899868}"/>
      </w:docPartPr>
      <w:docPartBody>
        <w:p w:rsidR="0079058B" w:rsidRDefault="0006608B" w:rsidP="0006608B">
          <w:pPr>
            <w:pStyle w:val="1D00F0058B09488BB08F3150801A663D"/>
          </w:pPr>
          <w:r>
            <w:t>[Nom de l’auteur]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News Gothic BT">
    <w:altName w:val="News Gothic B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08B"/>
    <w:rsid w:val="00012C10"/>
    <w:rsid w:val="000206B7"/>
    <w:rsid w:val="0006608B"/>
    <w:rsid w:val="00083CA5"/>
    <w:rsid w:val="000B02DB"/>
    <w:rsid w:val="000B1BE9"/>
    <w:rsid w:val="000D489C"/>
    <w:rsid w:val="001537A3"/>
    <w:rsid w:val="00170D0F"/>
    <w:rsid w:val="001B7EA4"/>
    <w:rsid w:val="001D5F75"/>
    <w:rsid w:val="001D77C6"/>
    <w:rsid w:val="001E37D7"/>
    <w:rsid w:val="001F1324"/>
    <w:rsid w:val="001F4A0F"/>
    <w:rsid w:val="002312A6"/>
    <w:rsid w:val="00287DC1"/>
    <w:rsid w:val="002C7A20"/>
    <w:rsid w:val="002D1A53"/>
    <w:rsid w:val="002D3EC0"/>
    <w:rsid w:val="002D674E"/>
    <w:rsid w:val="00332EE8"/>
    <w:rsid w:val="00364D33"/>
    <w:rsid w:val="00391966"/>
    <w:rsid w:val="003D6BC8"/>
    <w:rsid w:val="00402C70"/>
    <w:rsid w:val="00413FFD"/>
    <w:rsid w:val="0048622F"/>
    <w:rsid w:val="004934EE"/>
    <w:rsid w:val="004962C3"/>
    <w:rsid w:val="004A1BE0"/>
    <w:rsid w:val="004B505E"/>
    <w:rsid w:val="004F01C9"/>
    <w:rsid w:val="005065BD"/>
    <w:rsid w:val="00540F4D"/>
    <w:rsid w:val="00581FA6"/>
    <w:rsid w:val="00590D7A"/>
    <w:rsid w:val="00593674"/>
    <w:rsid w:val="0060453C"/>
    <w:rsid w:val="00616F97"/>
    <w:rsid w:val="00620BF2"/>
    <w:rsid w:val="00685AAC"/>
    <w:rsid w:val="006970C7"/>
    <w:rsid w:val="006A0C8C"/>
    <w:rsid w:val="006B5379"/>
    <w:rsid w:val="00713132"/>
    <w:rsid w:val="00731694"/>
    <w:rsid w:val="00787A1C"/>
    <w:rsid w:val="0079058B"/>
    <w:rsid w:val="007A052C"/>
    <w:rsid w:val="007C2ACC"/>
    <w:rsid w:val="00860589"/>
    <w:rsid w:val="008A55CC"/>
    <w:rsid w:val="008D323C"/>
    <w:rsid w:val="008D499B"/>
    <w:rsid w:val="00A06081"/>
    <w:rsid w:val="00A17435"/>
    <w:rsid w:val="00A70401"/>
    <w:rsid w:val="00AB1761"/>
    <w:rsid w:val="00B27DD6"/>
    <w:rsid w:val="00BC1669"/>
    <w:rsid w:val="00BD5759"/>
    <w:rsid w:val="00BF6FC2"/>
    <w:rsid w:val="00C1281E"/>
    <w:rsid w:val="00C37A89"/>
    <w:rsid w:val="00C4438D"/>
    <w:rsid w:val="00C461E5"/>
    <w:rsid w:val="00C73E5A"/>
    <w:rsid w:val="00C73FB8"/>
    <w:rsid w:val="00CA2C5B"/>
    <w:rsid w:val="00CC094D"/>
    <w:rsid w:val="00D13266"/>
    <w:rsid w:val="00D33BAB"/>
    <w:rsid w:val="00D65FB5"/>
    <w:rsid w:val="00D8384F"/>
    <w:rsid w:val="00DA7547"/>
    <w:rsid w:val="00DE57B7"/>
    <w:rsid w:val="00DF5F05"/>
    <w:rsid w:val="00E02FF8"/>
    <w:rsid w:val="00E845ED"/>
    <w:rsid w:val="00E91748"/>
    <w:rsid w:val="00EA1124"/>
    <w:rsid w:val="00EC386C"/>
    <w:rsid w:val="00F8575D"/>
    <w:rsid w:val="00FB1B73"/>
    <w:rsid w:val="00FB3979"/>
    <w:rsid w:val="00FC5194"/>
    <w:rsid w:val="00FD11D3"/>
    <w:rsid w:val="00FF2F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D00F0058B09488BB08F3150801A663D">
    <w:name w:val="1D00F0058B09488BB08F3150801A663D"/>
    <w:rsid w:val="0006608B"/>
  </w:style>
  <w:style w:type="paragraph" w:customStyle="1" w:styleId="F1BE301476CC4391998A2FE1E278A0D3">
    <w:name w:val="F1BE301476CC4391998A2FE1E278A0D3"/>
    <w:rsid w:val="0006608B"/>
  </w:style>
  <w:style w:type="paragraph" w:customStyle="1" w:styleId="A4CD581453414DED884B09CAA868FFB3">
    <w:name w:val="A4CD581453414DED884B09CAA868FFB3"/>
    <w:rsid w:val="0006608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D00F0058B09488BB08F3150801A663D">
    <w:name w:val="1D00F0058B09488BB08F3150801A663D"/>
    <w:rsid w:val="0006608B"/>
  </w:style>
  <w:style w:type="paragraph" w:customStyle="1" w:styleId="F1BE301476CC4391998A2FE1E278A0D3">
    <w:name w:val="F1BE301476CC4391998A2FE1E278A0D3"/>
    <w:rsid w:val="0006608B"/>
  </w:style>
  <w:style w:type="paragraph" w:customStyle="1" w:styleId="A4CD581453414DED884B09CAA868FFB3">
    <w:name w:val="A4CD581453414DED884B09CAA868FFB3"/>
    <w:rsid w:val="000660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17CF7-E8F1-407E-833D-E328559E2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10790</TotalTime>
  <Pages>15</Pages>
  <Words>3470</Words>
  <Characters>19089</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Modèle cours</vt:lpstr>
    </vt:vector>
  </TitlesOfParts>
  <Company/>
  <LinksUpToDate>false</LinksUpToDate>
  <CharactersWithSpaces>22514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cours</dc:title>
  <dc:creator>2 BTSHR / Economie touristique </dc:creator>
  <cp:lastModifiedBy>user</cp:lastModifiedBy>
  <cp:revision>770</cp:revision>
  <cp:lastPrinted>2016-04-23T04:27:00Z</cp:lastPrinted>
  <dcterms:created xsi:type="dcterms:W3CDTF">2014-02-17T03:20:00Z</dcterms:created>
  <dcterms:modified xsi:type="dcterms:W3CDTF">2016-04-28T07:02:00Z</dcterms:modified>
</cp:coreProperties>
</file>